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2182">
      <w:pPr>
        <w:pStyle w:val="44"/>
        <w:framePr w:w="8033" w:h="935" w:hRule="exact" w:hSpace="0" w:vSpace="0" w:wrap="around" w:vAnchor="page" w:hAnchor="page" w:x="1121" w:y="581" w:anchorLock="0"/>
        <w:rPr>
          <w:rFonts w:ascii="Times New Roman"/>
          <w:highlight w:val="none"/>
        </w:rPr>
      </w:pPr>
      <w:bookmarkStart w:id="0" w:name="SectionMark0"/>
      <w:bookmarkStart w:id="97" w:name="_GoBack"/>
      <w:r>
        <w:rPr>
          <w:rFonts w:ascii="Times New Roman"/>
          <w:highlight w:val="none"/>
        </w:rPr>
        <w:t xml:space="preserve">ICS  </w:t>
      </w:r>
    </w:p>
    <w:p w14:paraId="0B7091BF">
      <w:pPr>
        <w:pStyle w:val="44"/>
        <w:framePr w:w="8033" w:h="935" w:hRule="exact" w:hSpace="0" w:vSpace="0" w:wrap="around" w:vAnchor="page" w:hAnchor="page" w:x="1121" w:y="581" w:anchorLock="0"/>
        <w:spacing w:line="0" w:lineRule="atLeast"/>
        <w:rPr>
          <w:rFonts w:ascii="Times New Roman"/>
          <w:highlight w:val="none"/>
        </w:rPr>
      </w:pPr>
      <w:r>
        <w:rPr>
          <w:rFonts w:ascii="Times New Roman"/>
          <w:highlight w:val="none"/>
        </w:rPr>
        <w:t>CCS</w:t>
      </w:r>
    </w:p>
    <w:p w14:paraId="2C21B002">
      <w:pPr>
        <w:pStyle w:val="44"/>
        <w:framePr w:w="8033" w:h="935" w:hRule="exact" w:hSpace="0" w:vSpace="0" w:wrap="around" w:vAnchor="page" w:hAnchor="page" w:x="1121" w:y="581" w:anchorLock="0"/>
        <w:spacing w:line="0" w:lineRule="atLeast"/>
        <w:rPr>
          <w:rFonts w:ascii="Times New Roman"/>
          <w:highlight w:val="none"/>
        </w:rPr>
      </w:pPr>
    </w:p>
    <w:tbl>
      <w:tblPr>
        <w:tblStyle w:val="1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989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3D2C0C75">
            <w:pPr>
              <w:pStyle w:val="44"/>
              <w:framePr w:w="8033" w:h="935" w:hRule="exact" w:hSpace="0" w:vSpace="0" w:wrap="around" w:vAnchor="page" w:hAnchor="page" w:x="1121" w:y="581" w:anchorLock="0"/>
              <w:rPr>
                <w:rFonts w:ascii="Times New Roman"/>
                <w:highlight w:val="none"/>
              </w:rPr>
            </w:pPr>
          </w:p>
        </w:tc>
      </w:tr>
    </w:tbl>
    <w:p w14:paraId="76C38D4D">
      <w:pPr>
        <w:pStyle w:val="30"/>
        <w:framePr w:w="2381" w:h="1134" w:hRule="exact" w:wrap="around" w:vAnchor="page" w:hAnchor="page" w:x="8165" w:y="795"/>
        <w:shd w:val="clear" w:color="FFFFFF" w:fill="auto"/>
        <w:jc w:val="right"/>
        <w:rPr>
          <w:rFonts w:eastAsia="黑体"/>
          <w:highlight w:val="none"/>
        </w:rPr>
      </w:pPr>
      <w:r>
        <w:rPr>
          <w:rFonts w:eastAsia="黑体"/>
          <w:highlight w:val="none"/>
        </w:rPr>
        <w:t>NY</w:t>
      </w:r>
    </w:p>
    <w:p w14:paraId="58DDEBA2">
      <w:pPr>
        <w:pStyle w:val="45"/>
        <w:framePr w:w="9354" w:h="1134" w:hRule="exact" w:hSpace="0" w:wrap="around" w:x="1471" w:y="3861"/>
        <w:spacing w:before="0" w:line="0" w:lineRule="atLeast"/>
        <w:rPr>
          <w:rFonts w:ascii="Times New Roman"/>
          <w:highlight w:val="none"/>
        </w:rPr>
      </w:pPr>
      <w:r>
        <w:rPr>
          <w:rFonts w:ascii="Times New Roman"/>
          <w:highlight w:val="none"/>
        </w:rPr>
        <w:t xml:space="preserve">NY/T </w:t>
      </w:r>
      <w:r>
        <w:rPr>
          <w:rFonts w:ascii="Times New Roman"/>
          <w:highlight w:val="none"/>
        </w:rPr>
        <w:fldChar w:fldCharType="begin">
          <w:ffData>
            <w:name w:val="StdNo1"/>
            <w:enabled/>
            <w:calcOnExit w:val="0"/>
            <w:textInput>
              <w:default w:val="XXXXX"/>
            </w:textInput>
          </w:ffData>
        </w:fldChar>
      </w:r>
      <w:bookmarkStart w:id="1" w:name="StdNo1"/>
      <w:r>
        <w:rPr>
          <w:rFonts w:ascii="Times New Roman"/>
          <w:highlight w:val="none"/>
        </w:rPr>
        <w:instrText xml:space="preserve"> FORMTEXT </w:instrText>
      </w:r>
      <w:r>
        <w:rPr>
          <w:rFonts w:ascii="Times New Roman"/>
          <w:highlight w:val="none"/>
        </w:rPr>
        <w:fldChar w:fldCharType="separate"/>
      </w:r>
      <w:r>
        <w:rPr>
          <w:rFonts w:ascii="Times New Roman"/>
          <w:highlight w:val="none"/>
        </w:rPr>
        <w:t>XXXXX</w:t>
      </w:r>
      <w:r>
        <w:rPr>
          <w:rFonts w:ascii="Times New Roman"/>
          <w:highlight w:val="none"/>
        </w:rPr>
        <w:fldChar w:fldCharType="end"/>
      </w:r>
      <w:bookmarkEnd w:id="1"/>
      <w:r>
        <w:rPr>
          <w:rFonts w:ascii="Times New Roman"/>
          <w:highlight w:val="none"/>
        </w:rPr>
        <w:t>—</w:t>
      </w:r>
      <w:r>
        <w:rPr>
          <w:rFonts w:ascii="Times New Roman"/>
          <w:highlight w:val="none"/>
        </w:rPr>
        <w:fldChar w:fldCharType="begin">
          <w:ffData>
            <w:name w:val="StdNo2"/>
            <w:enabled/>
            <w:calcOnExit w:val="0"/>
            <w:textInput>
              <w:default w:val="XXXX"/>
              <w:maxLength w:val="4"/>
            </w:textInput>
          </w:ffData>
        </w:fldChar>
      </w:r>
      <w:bookmarkStart w:id="2" w:name="StdNo2"/>
      <w:r>
        <w:rPr>
          <w:rFonts w:ascii="Times New Roman"/>
          <w:highlight w:val="none"/>
        </w:rPr>
        <w:instrText xml:space="preserve"> FORMTEXT </w:instrText>
      </w:r>
      <w:r>
        <w:rPr>
          <w:rFonts w:ascii="Times New Roman"/>
          <w:highlight w:val="none"/>
        </w:rPr>
        <w:fldChar w:fldCharType="separate"/>
      </w:r>
      <w:r>
        <w:rPr>
          <w:rFonts w:ascii="Times New Roman"/>
          <w:highlight w:val="none"/>
        </w:rPr>
        <w:t>XXXX</w:t>
      </w:r>
      <w:r>
        <w:rPr>
          <w:rFonts w:ascii="Times New Roman"/>
          <w:highlight w:val="none"/>
        </w:rPr>
        <w:fldChar w:fldCharType="end"/>
      </w:r>
      <w:bookmarkEnd w:id="2"/>
    </w:p>
    <w:tbl>
      <w:tblPr>
        <w:tblStyle w:val="1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298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5B2BB154">
            <w:pPr>
              <w:pStyle w:val="46"/>
              <w:framePr w:w="9354" w:h="1134" w:hRule="exact" w:hSpace="0" w:wrap="around" w:x="1471" w:y="3861"/>
              <w:rPr>
                <w:rFonts w:ascii="Times New Roman" w:eastAsia="黑体"/>
                <w:highlight w:val="none"/>
              </w:rPr>
            </w:pPr>
            <w:r>
              <w:rPr>
                <w:rFonts w:ascii="Times New Roman" w:eastAsia="黑体"/>
                <w:highlight w:val="none"/>
              </w:rPr>
              <w:fldChar w:fldCharType="begin">
                <w:ffData>
                  <w:name w:val="DT"/>
                  <w:enabled/>
                  <w:calcOnExit w:val="0"/>
                  <w:textInput/>
                </w:ffData>
              </w:fldChar>
            </w:r>
            <w:bookmarkStart w:id="3" w:name="DT"/>
            <w:r>
              <w:rPr>
                <w:rFonts w:ascii="Times New Roman" w:eastAsia="黑体"/>
                <w:highlight w:val="none"/>
              </w:rPr>
              <w:instrText xml:space="preserve"> FORMTEXT </w:instrText>
            </w:r>
            <w:r>
              <w:rPr>
                <w:rFonts w:ascii="Times New Roman" w:eastAsia="黑体"/>
                <w:highlight w:val="none"/>
              </w:rPr>
              <w:fldChar w:fldCharType="separate"/>
            </w:r>
            <w:r>
              <w:rPr>
                <w:rFonts w:ascii="Times New Roman" w:eastAsia="黑体"/>
                <w:highlight w:val="none"/>
              </w:rPr>
              <w:t>     </w:t>
            </w:r>
            <w:r>
              <w:rPr>
                <w:rFonts w:ascii="Times New Roman" w:eastAsia="黑体"/>
                <w:highlight w:val="none"/>
              </w:rPr>
              <w:fldChar w:fldCharType="end"/>
            </w:r>
            <w:bookmarkEnd w:id="3"/>
          </w:p>
        </w:tc>
      </w:tr>
      <w:tr w14:paraId="5E4C8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582A430F">
            <w:pPr>
              <w:pStyle w:val="46"/>
              <w:framePr w:w="9354" w:h="1134" w:hRule="exact" w:hSpace="0" w:wrap="around" w:x="1471" w:y="3861"/>
              <w:rPr>
                <w:rFonts w:ascii="Times New Roman" w:eastAsia="黑体"/>
                <w:highlight w:val="none"/>
              </w:rPr>
            </w:pPr>
          </w:p>
        </w:tc>
      </w:tr>
    </w:tbl>
    <w:p w14:paraId="6C878B81">
      <w:pPr>
        <w:pStyle w:val="45"/>
        <w:framePr w:w="9354" w:h="1134" w:hRule="exact" w:hSpace="0" w:wrap="around" w:x="1471" w:y="3861"/>
        <w:rPr>
          <w:rFonts w:ascii="Times New Roman"/>
          <w:highlight w:val="none"/>
        </w:rPr>
      </w:pPr>
    </w:p>
    <w:p w14:paraId="6B3E8D9A">
      <w:pPr>
        <w:pStyle w:val="45"/>
        <w:framePr w:w="9354" w:h="1134" w:hRule="exact" w:hSpace="0" w:wrap="around" w:x="1471" w:y="3861"/>
        <w:rPr>
          <w:rFonts w:ascii="Times New Roman"/>
          <w:highlight w:val="none"/>
        </w:rPr>
      </w:pPr>
    </w:p>
    <w:p w14:paraId="60790E44">
      <w:pPr>
        <w:pStyle w:val="22"/>
        <w:rPr>
          <w:rFonts w:hint="default" w:ascii="Times New Roman" w:hAnsi="Times New Roman" w:cs="Times New Roman"/>
          <w:i/>
          <w:iCs/>
          <w:color w:val="000000" w:themeColor="text1"/>
          <w:highlight w:val="none"/>
          <w14:textFill>
            <w14:solidFill>
              <w14:schemeClr w14:val="tx1"/>
            </w14:solidFill>
          </w14:textFill>
        </w:rPr>
      </w:pPr>
      <w:r>
        <w:rPr>
          <w:rFonts w:hAnsi="黑体"/>
          <w:highlight w:val="none"/>
        </w:rPr>
        <mc:AlternateContent>
          <mc:Choice Requires="wps">
            <w:drawing>
              <wp:anchor distT="0" distB="0" distL="114300" distR="114300" simplePos="0" relativeHeight="251664384" behindDoc="1" locked="0" layoutInCell="1" allowOverlap="1">
                <wp:simplePos x="0" y="0"/>
                <wp:positionH relativeFrom="column">
                  <wp:posOffset>-605155</wp:posOffset>
                </wp:positionH>
                <wp:positionV relativeFrom="page">
                  <wp:posOffset>2699385</wp:posOffset>
                </wp:positionV>
                <wp:extent cx="6470015" cy="0"/>
                <wp:effectExtent l="0" t="0" r="0" b="0"/>
                <wp:wrapNone/>
                <wp:docPr id="3" name="直接连接符 4"/>
                <wp:cNvGraphicFramePr/>
                <a:graphic xmlns:a="http://schemas.openxmlformats.org/drawingml/2006/main">
                  <a:graphicData uri="http://schemas.microsoft.com/office/word/2010/wordprocessingShape">
                    <wps:wsp>
                      <wps:cNvCnPr/>
                      <wps:spPr>
                        <a:xfrm>
                          <a:off x="0" y="0"/>
                          <a:ext cx="6470015" cy="0"/>
                        </a:xfrm>
                        <a:prstGeom prst="line">
                          <a:avLst/>
                        </a:prstGeom>
                        <a:noFill/>
                        <a:ln w="6350" cap="flat" cmpd="sng" algn="ctr">
                          <a:solidFill>
                            <a:srgbClr val="000000"/>
                          </a:solidFill>
                          <a:prstDash val="solid"/>
                          <a:miter lim="800000"/>
                        </a:ln>
                      </wps:spPr>
                      <wps:bodyPr/>
                    </wps:wsp>
                  </a:graphicData>
                </a:graphic>
              </wp:anchor>
            </w:drawing>
          </mc:Choice>
          <mc:Fallback>
            <w:pict>
              <v:line id="直接连接符 4" o:spid="_x0000_s1026" o:spt="20" style="position:absolute;left:0pt;margin-left:-47.65pt;margin-top:212.55pt;height:0pt;width:509.45pt;mso-position-vertical-relative:page;z-index:-251652096;mso-width-relative:page;mso-height-relative:page;" filled="f" stroked="t" coordsize="21600,21600" o:gfxdata="UEsDBAoAAAAAAIdO4kAAAAAAAAAAAAAAAAAEAAAAZHJzL1BLAwQUAAAACACHTuJALL+zlNkAAAAL&#10;AQAADwAAAGRycy9kb3ducmV2LnhtbE2Py07DMBBF90j8gzVI7FonKX2lcbpAYoGEBA0sunTjaRyw&#10;xyF2k/D3GAkJljNzdebcYj9ZwwbsfetIQDpPgCHVTrXUCHh7fZhtgPkgSUnjCAV8oYd9eX1VyFy5&#10;kQ44VKFhEUI+lwJ0CF3Oua81WunnrkOKt7PrrQxx7BuuejlGuDU8S5IVt7Kl+EHLDu811h/VxUYK&#10;rT/Pk+mPL89PelON7/g4rFGI25s02QELOIW/MPzoR3Uoo9PJXUh5ZgTMtstFjAq4y5YpsJjYZosV&#10;sNPvhpcF/9+h/AZQSwMEFAAAAAgAh07iQDIAiiDjAQAAsQMAAA4AAABkcnMvZTJvRG9jLnhtbK1T&#10;S24UMRDdI3EHy3ume/Ijak1PFhmFDYJIwAFq3Ha3Jf/kcqZnLsEFkNjBiiV7bkNyDMruySSETRb0&#10;wl0uV73ye1VeXGytYRsZUXvX8vms5kw64Tvt+pZ/+nj16pwzTOA6MN7Jlu8k8ovlyxeLMTTyyA/e&#10;dDIyAnHYjKHlQ0qhqSoUg7SAMx+ko0Plo4VE29hXXYSR0K2pjur6rBp97EL0QiKSdzUd8j1ifA6g&#10;V0oLufLixkqXJtQoDSSihIMOyJfltkpJkd4rhTIx03JimspKRche57VaLqDpI4RBi/0V4DlXeMLJ&#10;gnZU9AC1ggTsJup/oKwW0aNXaSa8rSYiRRFiMa+faPNhgCALF5Iaw0F0/H+w4t3mOjLdtfyYMweW&#10;Gn775efvz9/ufn2l9fbHd3aSRRoDNhR76a7jfofhOmbGWxVt/hMXti3C7g7Cym1igpxnJ6/ren7K&#10;mbg/qx4SQ8T0RnrLstFyo13mDA1s3mKiYhR6H5Ldzl9pY0rfjGMjgR+fUjcF0CwqmgEybSA+6HrO&#10;wPQ05CLFgoje6C5nZxyM/frSRLaBPBrly0Sp2l9hufQKcJjiytE0NFYnegdG25afP842jkCyXJNA&#10;2Vr7bld0K37qZCmzn7o8Ko/3JfvhpS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y/s5TZAAAA&#10;CwEAAA8AAAAAAAAAAQAgAAAAIgAAAGRycy9kb3ducmV2LnhtbFBLAQIUABQAAAAIAIdO4kAyAIog&#10;4wEAALEDAAAOAAAAAAAAAAEAIAAAACg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cs="Times New Roman"/>
          <w:i/>
          <w:iCs/>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9108440</wp:posOffset>
                </wp:positionV>
                <wp:extent cx="5266055" cy="363220"/>
                <wp:effectExtent l="0" t="0" r="4445" b="508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5266055" cy="363220"/>
                        </a:xfrm>
                        <a:prstGeom prst="rect">
                          <a:avLst/>
                        </a:prstGeom>
                        <a:solidFill>
                          <a:srgbClr val="FFFFFF"/>
                        </a:solidFill>
                        <a:ln>
                          <a:noFill/>
                        </a:ln>
                      </wps:spPr>
                      <wps:txbx>
                        <w:txbxContent>
                          <w:p w14:paraId="77F0AD6A">
                            <w:pPr>
                              <w:pStyle w:val="32"/>
                            </w:pPr>
                            <w:r>
                              <w:rPr>
                                <w:rFonts w:hint="eastAsia" w:ascii="Calibri" w:hAnsi="Calibri" w:eastAsia="黑体" w:cs="Times New Roman"/>
                                <w:spacing w:val="20"/>
                                <w:w w:val="135"/>
                                <w:kern w:val="0"/>
                                <w:sz w:val="28"/>
                                <w:szCs w:val="28"/>
                                <w:lang w:val="en-US" w:eastAsia="zh-CN" w:bidi="ar-SA"/>
                              </w:rPr>
                              <w:t>中华人民共和国农业农村部</w:t>
                            </w:r>
                            <w:r>
                              <w:rPr>
                                <w:rFonts w:hint="eastAsia"/>
                                <w:color w:val="000000"/>
                              </w:rPr>
                              <w:t xml:space="preserve"> </w:t>
                            </w:r>
                            <w:r>
                              <w:rPr>
                                <w:rFonts w:hint="eastAsia" w:ascii="Calibri" w:hAnsi="Calibri" w:eastAsia="黑体" w:cs="Times New Roman"/>
                                <w:spacing w:val="20"/>
                                <w:w w:val="135"/>
                                <w:kern w:val="0"/>
                                <w:sz w:val="28"/>
                                <w:szCs w:val="28"/>
                                <w:lang w:val="en-US" w:eastAsia="zh-CN" w:bidi="ar-S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14.65pt;mso-position-horizontal-relative:margin;mso-position-vertical-relative:margin;z-index:251663360;mso-width-relative:page;mso-height-relative:page;" fillcolor="#FFFFFF" filled="t" stroked="f" coordsize="21600,21600" o:allowincell="f" o:gfxdata="UEsDBAoAAAAAAIdO4kAAAAAAAAAAAAAAAAAEAAAAZHJzL1BLAwQUAAAACACHTuJAuIYgatkAAAAK&#10;AQAADwAAAGRycy9kb3ducmV2LnhtbE2PwW7CMBBE75X6D9ZW6qUqTkIUQRoHqdDe2gMUcTbxkkTE&#10;6yh2CPx9l1N73JnR7JtidbWduODgW0cK4lkEAqlypqVawf7n83UBwgdNRneOUMENPazKx4dC58ZN&#10;tMXLLtSCS8jnWkETQp9L6asGrfYz1yOxd3KD1YHPoZZm0BOX204mUZRJq1viD43ucd1gdd6NVkG2&#10;GcZpS+uXzf7jS3/3dXJ4vx2Uen6KozcQAa/hLwx3fEaHkpmObiTjRaeAhwRW03magmB/kSznII53&#10;aRlnIMtC/p9Q/gJQSwMEFAAAAAgAh07iQC/PN84QAgAAKwQAAA4AAABkcnMvZTJvRG9jLnhtbK1T&#10;TY/TMBC9I/EfLN9p2q5aIGq6WloVIS0f0sIPcBynsbA9Zuw2Kb+esdOWVbnsgRyisT3zPO/N8+p+&#10;sIYdFQYNruKzyZQz5SQ02u0r/uP77s07zkIUrhEGnKr4SQV+v379atX7Us2hA9MoZATiQtn7incx&#10;+rIoguyUFWECXjk6bAGtiLTEfdGg6AndmmI+nS6LHrDxCFKFQLvb8ZCfEfElgNC2WqotyINVLo6o&#10;qIyIRCl02ge+zt22rZLxa9sGFZmpODGN+U+XUFynf7FeiXKPwndanlsQL2nhhpMV2tGlV6itiIId&#10;UP8DZbVECNDGiQRbjESyIsRiNr3R5qkTXmUuJHXwV9HD/4OVX47fkOmm4u85c8LSwFu7QwreJm16&#10;H0pKefKUFIcPMJBjMs/gH0H+DMzBphNurx4Qoe+UaKi3WaosnpWOOCGB1P1naOgScYiQgYYWbRKO&#10;pGCETnM5XeeihsgkbS7my+V0seBM0tnd8m4+z4MrRHmp9hjiRwWWpaDiSHPP6OL4GGLqRpSXlHRZ&#10;AKObnTYmL3BfbwyyoyCP7PKXCdykGZeSHaSyETHtZJqJ2cgxDvVwlq2G5kSEEUbP0YujoAP8zVlP&#10;fqt4+HUQqDgznxyJlsx5CfAS1JdAOEmlFY+cjeEmjiY+eNT7jpDHsTh4IGFbnTmnCYxdnPskD2Up&#10;zn5PJn2+zll/3/j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GIGrZAAAACgEAAA8AAAAAAAAA&#10;AQAgAAAAIgAAAGRycy9kb3ducmV2LnhtbFBLAQIUABQAAAAIAIdO4kAvzzfOEAIAACsEAAAOAAAA&#10;AAAAAAEAIAAAACgBAABkcnMvZTJvRG9jLnhtbFBLBQYAAAAABgAGAFkBAACqBQAAAAA=&#10;">
                <v:fill on="t" focussize="0,0"/>
                <v:stroke on="f"/>
                <v:imagedata o:title=""/>
                <o:lock v:ext="edit" aspectratio="f"/>
                <v:textbox inset="0mm,0mm,0mm,0mm">
                  <w:txbxContent>
                    <w:p w14:paraId="77F0AD6A">
                      <w:pPr>
                        <w:pStyle w:val="32"/>
                      </w:pPr>
                      <w:r>
                        <w:rPr>
                          <w:rFonts w:hint="eastAsia" w:ascii="Calibri" w:hAnsi="Calibri" w:eastAsia="黑体" w:cs="Times New Roman"/>
                          <w:spacing w:val="20"/>
                          <w:w w:val="135"/>
                          <w:kern w:val="0"/>
                          <w:sz w:val="28"/>
                          <w:szCs w:val="28"/>
                          <w:lang w:val="en-US" w:eastAsia="zh-CN" w:bidi="ar-SA"/>
                        </w:rPr>
                        <w:t>中华人民共和国农业农村部</w:t>
                      </w:r>
                      <w:r>
                        <w:rPr>
                          <w:rFonts w:hint="eastAsia"/>
                          <w:color w:val="000000"/>
                        </w:rPr>
                        <w:t xml:space="preserve"> </w:t>
                      </w:r>
                      <w:r>
                        <w:rPr>
                          <w:rFonts w:hint="eastAsia" w:ascii="Calibri" w:hAnsi="Calibri" w:eastAsia="黑体" w:cs="Times New Roman"/>
                          <w:spacing w:val="20"/>
                          <w:w w:val="135"/>
                          <w:kern w:val="0"/>
                          <w:sz w:val="28"/>
                          <w:szCs w:val="28"/>
                          <w:lang w:val="en-US" w:eastAsia="zh-CN" w:bidi="ar-SA"/>
                        </w:rPr>
                        <w:t>发布</w:t>
                      </w:r>
                    </w:p>
                  </w:txbxContent>
                </v:textbox>
                <w10:anchorlock/>
              </v:shape>
            </w:pict>
          </mc:Fallback>
        </mc:AlternateContent>
      </w:r>
      <w:r>
        <w:rPr>
          <w:rFonts w:hint="default" w:ascii="Times New Roman" w:hAnsi="Times New Roman" w:cs="Times New Roman"/>
          <w:i/>
          <w:iCs/>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1" layoutInCell="0" allowOverlap="1">
                <wp:simplePos x="0" y="0"/>
                <wp:positionH relativeFrom="margin">
                  <wp:posOffset>3331210</wp:posOffset>
                </wp:positionH>
                <wp:positionV relativeFrom="margin">
                  <wp:posOffset>7881620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BA71BEB">
                            <w:pPr>
                              <w:pStyle w:val="33"/>
                              <w:jc w:val="center"/>
                              <w:rPr>
                                <w:color w:val="000000"/>
                              </w:rPr>
                            </w:pPr>
                            <w:r>
                              <w:rPr>
                                <w:rFonts w:hint="eastAsia" w:ascii="黑体" w:hAnsi="黑体" w:eastAsia="黑体" w:cs="黑体"/>
                                <w:color w:val="000000"/>
                                <w:highlight w:val="lightGray"/>
                                <w:lang w:val="en-US" w:eastAsia="zh-CN"/>
                              </w:rPr>
                              <w:t>XXXX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color w:val="000000"/>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62.3pt;margin-top:620.6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r1NG1dkAAAAN&#10;AQAADwAAAGRycy9kb3ducmV2LnhtbE2PwU7DMBBE70j8g7VIXBC1Y4WohDiVaOEGh5aqZzc2SUS8&#10;jmynaf+e7QmOO/M0O1Otzm5gJxti71FBthDALDbe9Ngq2H+9Py6BxaTR6MGjVXCxEVb17U2lS+Nn&#10;3NrTLrWMQjCWWkGX0lhyHpvOOh0XfrRI3rcPTic6Q8tN0DOFu4FLIQrudI/0odOjXXe2+dlNTkGx&#10;CdO8xfXDZv/2oT/HVh5eLwel7u8y8QIs2XP6g+Fan6pDTZ2OfkIT2aDgSeYFoWTIPJPACFnmkqTj&#10;VXoWOfC64v9X1L9QSwMEFAAAAAgAh07iQDLOYOEOAgAAKwQAAA4AAABkcnMvZTJvRG9jLnhtbK1T&#10;TY/bIBC9V+p/QNwbJ9lq1VpxVttEqSptP6RtfwDG2EYFhg4kdvrrO+AkXWUve1gfrAFmHvPePFZ3&#10;ozXsoDBocBVfzOacKSeh0a6r+K+fu3cfOAtRuEYYcKriRxX43frtm9XgS7WEHkyjkBGIC+XgK97H&#10;6MuiCLJXVoQZeOXosAW0ItISu6JBMRC6NcVyPr8tBsDGI0gVAu1up0N+QsSXAELbaqm2IPdWuTih&#10;ojIiEqXQax/4OnfbtkrG720bVGSm4sQ05j9dQnGd/sV6JcoOhe+1PLUgXtLCFScrtKNLL1BbEQXb&#10;o34GZbVECNDGmQRbTESyIsRiMb/S5rEXXmUuJHXwF9HD68HKb4cfyHRTcRq7E5YG3todUnCbtBl8&#10;KCnl0VNSHD/BSI7JPIN/APk7MAebXrhO3SPC0CvRUG+LVFk8KZ1wQgKph6/Q0CViHyEDjS3aJBxJ&#10;wQid5nK8zEWNkUnaJGk+3szpSNLZzWL5fpkHV4jyXO0xxM8KLEtBxZHmntHF4SHE1I0ozynpsgBG&#10;NzttTF5gV28MsoMgj+zylwlcpRmXkh2ksgkx7WSaidnEMY71eJKthuZIhBEmz9GLo6AH/MvZQH6r&#10;ePizF6g4M18ciZbMeQ7wHNTnQDhJpRWPnE3hJk4m3nvUXU/I01gc3JOwrc6c0wSmLk59koeyFCe/&#10;J5M+Xees/29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U0bV2QAAAA0BAAAPAAAAAAAAAAEA&#10;IAAAACIAAABkcnMvZG93bnJldi54bWxQSwECFAAUAAAACACHTuJAMs5g4Q4CAAArBAAADgAAAAAA&#10;AAABACAAAAAoAQAAZHJzL2Uyb0RvYy54bWxQSwUGAAAAAAYABgBZAQAAqAUAAAAA&#10;">
                <v:fill on="t" focussize="0,0"/>
                <v:stroke on="f"/>
                <v:imagedata o:title=""/>
                <o:lock v:ext="edit" aspectratio="f"/>
                <v:textbox inset="0mm,0mm,0mm,0mm">
                  <w:txbxContent>
                    <w:p w14:paraId="6BA71BEB">
                      <w:pPr>
                        <w:pStyle w:val="33"/>
                        <w:jc w:val="center"/>
                        <w:rPr>
                          <w:color w:val="000000"/>
                        </w:rPr>
                      </w:pPr>
                      <w:r>
                        <w:rPr>
                          <w:rFonts w:hint="eastAsia" w:ascii="黑体" w:hAnsi="黑体" w:eastAsia="黑体" w:cs="黑体"/>
                          <w:color w:val="000000"/>
                          <w:highlight w:val="lightGray"/>
                          <w:lang w:val="en-US" w:eastAsia="zh-CN"/>
                        </w:rPr>
                        <w:t>XXXX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color w:val="000000"/>
                        </w:rPr>
                        <w:t>实施</w:t>
                      </w:r>
                    </w:p>
                  </w:txbxContent>
                </v:textbox>
                <w10:anchorlock/>
              </v:shape>
            </w:pict>
          </mc:Fallback>
        </mc:AlternateContent>
      </w:r>
      <w:r>
        <w:rPr>
          <w:rFonts w:hint="default" w:ascii="Times New Roman" w:hAnsi="Times New Roman" w:cs="Times New Roman"/>
          <w:i/>
          <w:iCs/>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1" layoutInCell="0" allowOverlap="1">
                <wp:simplePos x="0" y="0"/>
                <wp:positionH relativeFrom="margin">
                  <wp:posOffset>4445</wp:posOffset>
                </wp:positionH>
                <wp:positionV relativeFrom="margin">
                  <wp:posOffset>7875270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BEEF9FC">
                            <w:pPr>
                              <w:pStyle w:val="34"/>
                              <w:rPr>
                                <w:color w:val="000000"/>
                              </w:rPr>
                            </w:pPr>
                            <w:r>
                              <w:rPr>
                                <w:rFonts w:hint="eastAsia" w:ascii="黑体" w:hAnsi="黑体" w:eastAsia="黑体" w:cs="黑体"/>
                                <w:color w:val="000000"/>
                                <w:highlight w:val="lightGray"/>
                                <w:lang w:val="en-US" w:eastAsia="zh-CN"/>
                              </w:rPr>
                              <w:t>XXXX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ascii="黑体" w:hAnsi="黑体" w:eastAsia="黑体" w:cs="黑体"/>
                                <w:color w:val="000000"/>
                              </w:rPr>
                              <w:t xml:space="preserve"> -</w:t>
                            </w:r>
                            <w:r>
                              <w:rPr>
                                <w:rFonts w:hint="eastAsia" w:ascii="黑体" w:hAnsi="黑体" w:eastAsia="黑体" w:cs="黑体"/>
                                <w:color w:val="000000"/>
                                <w:highlight w:val="lightGray"/>
                                <w:lang w:val="en-US" w:eastAsia="zh-CN"/>
                              </w:rPr>
                              <w:t>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35pt;margin-top:620.1pt;height:24.6pt;width:159pt;mso-position-horizontal-relative:margin;mso-position-vertical-relative:margin;z-index:251661312;mso-width-relative:page;mso-height-relative:page;" fillcolor="#FFFFFF" filled="t" stroked="f" coordsize="21600,21600" o:allowincell="f" o:gfxdata="UEsDBAoAAAAAAIdO4kAAAAAAAAAAAAAAAAAEAAAAZHJzL1BLAwQUAAAACACHTuJAyT8GEdgAAAAK&#10;AQAADwAAAGRycy9kb3ducmV2LnhtbE2PwU7DMBBE70j8g7VIXBC1E6oSQpxKtHCDQ0vV8zY2SUS8&#10;jmKnaf+e7Yke981odqZYnlwnjnYIrScNyUyBsFR501KtYff98ZiBCBHJYOfJajjbAMvy9qbA3PiJ&#10;Nva4jbXgEAo5amhi7HMpQ9VYh2Hme0us/fjBYeRzqKUZcOJw18lUqYV02BJ/aLC3q8ZWv9vRaVis&#10;h3Ha0OphvXv/xK++Tvdv573W93eJegUR7Sn+m+FSn6tDyZ0OfiQTRKfhmX1M07lKQbD+lGSMDheU&#10;vcxBloW8nlD+AV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k/BhH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4BEEF9FC">
                      <w:pPr>
                        <w:pStyle w:val="34"/>
                        <w:rPr>
                          <w:color w:val="000000"/>
                        </w:rPr>
                      </w:pPr>
                      <w:r>
                        <w:rPr>
                          <w:rFonts w:hint="eastAsia" w:ascii="黑体" w:hAnsi="黑体" w:eastAsia="黑体" w:cs="黑体"/>
                          <w:color w:val="000000"/>
                          <w:highlight w:val="lightGray"/>
                          <w:lang w:val="en-US" w:eastAsia="zh-CN"/>
                        </w:rPr>
                        <w:t>XXXX</w:t>
                      </w:r>
                      <w:r>
                        <w:rPr>
                          <w:rFonts w:hint="eastAsia" w:ascii="黑体" w:hAnsi="黑体" w:eastAsia="黑体" w:cs="黑体"/>
                          <w:color w:val="000000"/>
                        </w:rPr>
                        <w:t xml:space="preserve"> - </w:t>
                      </w:r>
                      <w:r>
                        <w:rPr>
                          <w:rFonts w:hint="eastAsia" w:ascii="黑体" w:hAnsi="黑体" w:eastAsia="黑体" w:cs="黑体"/>
                          <w:color w:val="000000"/>
                          <w:highlight w:val="lightGray"/>
                          <w:lang w:val="en-US" w:eastAsia="zh-CN"/>
                        </w:rPr>
                        <w:t>XX</w:t>
                      </w:r>
                      <w:r>
                        <w:rPr>
                          <w:rFonts w:hint="eastAsia" w:ascii="黑体" w:hAnsi="黑体" w:eastAsia="黑体" w:cs="黑体"/>
                          <w:color w:val="000000"/>
                        </w:rPr>
                        <w:t xml:space="preserve"> -</w:t>
                      </w:r>
                      <w:r>
                        <w:rPr>
                          <w:rFonts w:hint="eastAsia" w:ascii="黑体" w:hAnsi="黑体" w:eastAsia="黑体" w:cs="黑体"/>
                          <w:color w:val="000000"/>
                          <w:highlight w:val="lightGray"/>
                          <w:lang w:val="en-US" w:eastAsia="zh-CN"/>
                        </w:rPr>
                        <w:t>XX</w:t>
                      </w:r>
                      <w:r>
                        <w:rPr>
                          <w:rFonts w:hint="eastAsia"/>
                          <w:color w:val="000000"/>
                        </w:rPr>
                        <w:t>发布</w:t>
                      </w:r>
                    </w:p>
                  </w:txbxContent>
                </v:textbox>
                <w10:anchorlock/>
              </v:shape>
            </w:pict>
          </mc:Fallback>
        </mc:AlternateContent>
      </w:r>
      <w:r>
        <w:rPr>
          <w:rFonts w:hint="default" w:ascii="Times New Roman" w:hAnsi="Times New Roman" w:cs="Times New Roman"/>
          <w:i/>
          <w:iCs/>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1" layoutInCell="0" allowOverlap="1">
                <wp:simplePos x="0" y="0"/>
                <wp:positionH relativeFrom="margin">
                  <wp:posOffset>-219710</wp:posOffset>
                </wp:positionH>
                <wp:positionV relativeFrom="margin">
                  <wp:posOffset>654685</wp:posOffset>
                </wp:positionV>
                <wp:extent cx="6120130" cy="391160"/>
                <wp:effectExtent l="0" t="0" r="0" b="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0389243">
                            <w:pPr>
                              <w:pStyle w:val="39"/>
                              <w:rPr>
                                <w:sz w:val="48"/>
                                <w:szCs w:val="48"/>
                              </w:rPr>
                            </w:pPr>
                            <w:r>
                              <w:rPr>
                                <w:rFonts w:hint="eastAsia"/>
                                <w:sz w:val="48"/>
                                <w:szCs w:val="48"/>
                              </w:rPr>
                              <w:t>中华人民共和国农业行业标准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7.3pt;margin-top:51.55pt;height:30.8pt;width:481.9pt;mso-position-horizontal-relative:margin;mso-position-vertical-relative:margin;z-index:251659264;mso-width-relative:page;mso-height-relative:page;" fillcolor="#FFFFFF" filled="t" stroked="f" coordsize="21600,21600" o:allowincell="f" o:gfxdata="UEsDBAoAAAAAAIdO4kAAAAAAAAAAAAAAAAAEAAAAZHJzL1BLAwQUAAAACACHTuJA6/u1g9oAAAAL&#10;AQAADwAAAGRycy9kb3ducmV2LnhtbE2PwU7DMAyG70i8Q2QkLmhL2k2FlaaT2OAGh41pZ68NbUXj&#10;VEm6bm+POcHR/j/9/lysL7YXZ+ND50hDMlcgDFWu7qjRcPh8mz2BCBGpxt6R0XA1Adbl7U2Bee0m&#10;2pnzPjaCSyjkqKGNccilDFVrLIa5Gwxx9uW8xcijb2TtceJy28tUqUxa7IgvtDiYTWuq7/1oNWRb&#10;P0472jxsD6/v+DE06fHletT6/i5RzyCiucQ/GH71WR1Kdjq5keogeg2zxTJjlAO1SEAwsUpXKYgT&#10;b7LlI8iykP9/KH8AUEsDBBQAAAAIAIdO4kDj7+LBDgIAACsEAAAOAAAAZHJzL2Uyb0RvYy54bWyt&#10;U02P0zAQvSPxHyzfaZouqiBqulpaFSEtH9LCD3Acp7GwPWbsNim/nrHTllW57IEcorE98zzvzfPq&#10;frSGHRUGDa7m5WzOmXISWu32Nf/xfffmHWchCtcKA07V/KQCv1+/frUafKUW0INpFTICcaEafM37&#10;GH1VFEH2yoowA68cHXaAVkRa4r5oUQyEbk2xmM+XxQDYegSpQqDd7XTIz4j4EkDoOi3VFuTBKhcn&#10;VFRGRKIUeu0DX+duu07J+LXrgorM1JyYxvynSyhu0r9Yr0S1R+F7Lc8tiJe0cMPJCu3o0ivUVkTB&#10;Dqj/gbJaIgTo4kyCLSYiWRFiUc5vtHnqhVeZC0kd/FX08P9g5ZfjN2S6rflbzpywNPDO7pCCRdJm&#10;8KGilCdPSXH8ACM5JvMM/hHkz8AcbHrh9uoBEYZeiZZ6K1Nl8ax0wgkJpBk+Q0uXiEOEDDR2aJNw&#10;JAUjdJrL6ToXNUYmaXNZkjh3dCTp7O59WS7z4ApRXao9hvhRgWUpqDnS3DO6OD6GmLoR1SUlXRbA&#10;6HanjckL3Dcbg+woyCO7/GUCN2nGpWQHqWxCTDuZZmI2cYxjM55la6A9EWGEyXP04ijoAX9zNpDf&#10;ah5+HQQqzswnR6Ilc14CvATNJRBOUmnNI2dTuImTiQ8e9b4n5GksDh5I2E5nzmkCUxfnPslDWYqz&#10;35NJn69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u1g9oAAAALAQAADwAAAAAAAAAB&#10;ACAAAAAiAAAAZHJzL2Rvd25yZXYueG1sUEsBAhQAFAAAAAgAh07iQOPv4sEOAgAAKwQAAA4AAAAA&#10;AAAAAQAgAAAAKQEAAGRycy9lMm9Eb2MueG1sUEsFBgAAAAAGAAYAWQEAAKkFAAAAAA==&#10;">
                <v:fill on="t" focussize="0,0"/>
                <v:stroke on="f"/>
                <v:imagedata o:title=""/>
                <o:lock v:ext="edit" aspectratio="f"/>
                <v:textbox inset="0mm,0mm,0mm,0mm">
                  <w:txbxContent>
                    <w:p w14:paraId="40389243">
                      <w:pPr>
                        <w:pStyle w:val="39"/>
                        <w:rPr>
                          <w:sz w:val="48"/>
                          <w:szCs w:val="48"/>
                        </w:rPr>
                      </w:pPr>
                      <w:r>
                        <w:rPr>
                          <w:rFonts w:hint="eastAsia"/>
                          <w:sz w:val="48"/>
                          <w:szCs w:val="48"/>
                        </w:rPr>
                        <w:t>中华人民共和国农业行业标准</w:t>
                      </w:r>
                    </w:p>
                  </w:txbxContent>
                </v:textbox>
                <w10:anchorlock/>
              </v:shape>
            </w:pict>
          </mc:Fallback>
        </mc:AlternateContent>
      </w:r>
    </w:p>
    <w:p w14:paraId="67910D8A">
      <w:pPr>
        <w:bidi w:val="0"/>
        <w:rPr>
          <w:rFonts w:hint="default"/>
          <w:highlight w:val="none"/>
        </w:rPr>
      </w:pPr>
    </w:p>
    <w:p w14:paraId="00C887AB">
      <w:pPr>
        <w:bidi w:val="0"/>
        <w:rPr>
          <w:rFonts w:hint="default"/>
          <w:highlight w:val="none"/>
        </w:rPr>
      </w:pPr>
    </w:p>
    <w:p w14:paraId="6AF6348A">
      <w:pPr>
        <w:bidi w:val="0"/>
        <w:rPr>
          <w:rFonts w:hint="default"/>
          <w:highlight w:val="none"/>
        </w:rPr>
      </w:pPr>
    </w:p>
    <w:p w14:paraId="6056B2FA">
      <w:pPr>
        <w:bidi w:val="0"/>
        <w:rPr>
          <w:rFonts w:hint="default"/>
          <w:highlight w:val="none"/>
        </w:rPr>
      </w:pPr>
    </w:p>
    <w:p w14:paraId="5AB8DF3D">
      <w:pPr>
        <w:bidi w:val="0"/>
        <w:rPr>
          <w:rFonts w:hint="default"/>
          <w:highlight w:val="none"/>
        </w:rPr>
      </w:pPr>
    </w:p>
    <w:p w14:paraId="789E85AB">
      <w:pPr>
        <w:bidi w:val="0"/>
        <w:rPr>
          <w:rFonts w:hint="default"/>
          <w:highlight w:val="none"/>
        </w:rPr>
      </w:pPr>
    </w:p>
    <w:p w14:paraId="0C52F845">
      <w:pPr>
        <w:bidi w:val="0"/>
        <w:rPr>
          <w:rFonts w:hint="default"/>
          <w:highlight w:val="none"/>
        </w:rPr>
      </w:pPr>
    </w:p>
    <w:p w14:paraId="4BED37AF">
      <w:pPr>
        <w:bidi w:val="0"/>
        <w:rPr>
          <w:rFonts w:hint="default"/>
          <w:highlight w:val="none"/>
        </w:rPr>
      </w:pPr>
    </w:p>
    <w:p w14:paraId="3DC4B7FD">
      <w:pPr>
        <w:pStyle w:val="36"/>
        <w:framePr w:w="9638" w:h="7162" w:hRule="exact" w:wrap="around" w:vAnchor="page" w:hAnchor="page" w:x="1170" w:y="5932"/>
        <w:spacing w:line="567" w:lineRule="atLeast"/>
        <w:rPr>
          <w:rFonts w:hint="eastAsia" w:eastAsia="宋体"/>
          <w:highlight w:val="none"/>
        </w:rPr>
      </w:pPr>
      <w:r>
        <w:rPr>
          <w:rFonts w:hint="eastAsia"/>
          <w:highlight w:val="none"/>
          <w:lang w:eastAsia="zh-CN"/>
        </w:rPr>
        <w:tab/>
      </w:r>
      <w:r>
        <w:rPr>
          <w:rFonts w:hint="eastAsia" w:ascii="黑体" w:hAnsi="黑体" w:eastAsia="黑体" w:cs="Times New Roman"/>
          <w:sz w:val="52"/>
          <w:highlight w:val="none"/>
          <w:lang w:val="en-US" w:eastAsia="zh-CN" w:bidi="ar-SA"/>
        </w:rPr>
        <w:t>农业面源污染 术语和分类</w:t>
      </w:r>
    </w:p>
    <w:p w14:paraId="2D39C7D5">
      <w:pPr>
        <w:pStyle w:val="36"/>
        <w:framePr w:w="9638" w:h="7162" w:hRule="exact" w:wrap="around" w:vAnchor="page" w:hAnchor="page" w:x="1170" w:y="5932"/>
        <w:spacing w:line="567" w:lineRule="atLeast"/>
        <w:rPr>
          <w:rFonts w:eastAsia="宋体"/>
          <w:highlight w:val="none"/>
        </w:rPr>
      </w:pPr>
      <w:r>
        <w:rPr>
          <w:rFonts w:hint="eastAsia" w:eastAsia="宋体"/>
          <w:highlight w:val="none"/>
        </w:rPr>
        <w:t>Terminology and Classification of agricultural non-point pollution</w:t>
      </w:r>
      <w:r>
        <w:rPr>
          <w:rFonts w:eastAsia="宋体"/>
          <w:highlight w:val="none"/>
        </w:rPr>
        <w:t xml:space="preserve">  </w:t>
      </w:r>
    </w:p>
    <w:tbl>
      <w:tblPr>
        <w:tblStyle w:val="1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A82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9855" w:type="dxa"/>
            <w:tcBorders>
              <w:top w:val="nil"/>
              <w:left w:val="nil"/>
              <w:bottom w:val="nil"/>
              <w:right w:val="nil"/>
            </w:tcBorders>
            <w:shd w:val="clear" w:color="auto" w:fill="auto"/>
          </w:tcPr>
          <w:p w14:paraId="1F601342">
            <w:pPr>
              <w:pStyle w:val="47"/>
              <w:framePr w:w="9638" w:h="7162" w:hRule="exact" w:wrap="around" w:vAnchor="page" w:hAnchor="page" w:x="1170" w:y="5932"/>
              <w:rPr>
                <w:rFonts w:ascii="Times New Roman"/>
                <w:highlight w:val="none"/>
              </w:rPr>
            </w:pPr>
            <w:r>
              <w:rPr>
                <w:rFonts w:ascii="Times New Roman"/>
                <w:highlight w:val="none"/>
              </w:rPr>
              <w:t>（</w:t>
            </w:r>
            <w:r>
              <w:rPr>
                <w:rFonts w:hint="eastAsia" w:ascii="Times New Roman"/>
                <w:highlight w:val="none"/>
              </w:rPr>
              <w:t>征求意见</w:t>
            </w:r>
            <w:r>
              <w:rPr>
                <w:rFonts w:ascii="Times New Roman"/>
                <w:highlight w:val="none"/>
              </w:rPr>
              <w:t>稿）</w:t>
            </w:r>
          </w:p>
        </w:tc>
      </w:tr>
      <w:tr w14:paraId="5644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8AAE7B2">
            <w:pPr>
              <w:pStyle w:val="24"/>
              <w:framePr w:w="9638" w:h="7162" w:hRule="exact" w:wrap="around" w:vAnchor="page" w:hAnchor="page" w:x="1170" w:y="5932"/>
              <w:rPr>
                <w:rFonts w:hint="eastAsia" w:ascii="黑体" w:hAnsi="黑体" w:eastAsia="黑体"/>
                <w:highlight w:val="none"/>
              </w:rPr>
            </w:pPr>
          </w:p>
        </w:tc>
      </w:tr>
    </w:tbl>
    <w:p w14:paraId="341D2BFB">
      <w:pPr>
        <w:tabs>
          <w:tab w:val="left" w:pos="2361"/>
        </w:tabs>
        <w:bidi w:val="0"/>
        <w:jc w:val="left"/>
        <w:rPr>
          <w:rFonts w:hint="eastAsia" w:eastAsia="宋体"/>
          <w:highlight w:val="none"/>
          <w:lang w:eastAsia="zh-CN"/>
        </w:rPr>
        <w:sectPr>
          <w:headerReference r:id="rId7" w:type="first"/>
          <w:headerReference r:id="rId5" w:type="default"/>
          <w:headerReference r:id="rId6" w:type="even"/>
          <w:pgSz w:w="11905" w:h="16838"/>
          <w:pgMar w:top="1440" w:right="1803" w:bottom="1440" w:left="1803" w:header="850" w:footer="992" w:gutter="0"/>
          <w:pgNumType w:fmt="decimal" w:start="1"/>
          <w:cols w:space="0" w:num="1"/>
          <w:titlePg/>
          <w:rtlGutter w:val="0"/>
          <w:docGrid w:type="lines" w:linePitch="312" w:charSpace="0"/>
        </w:sectPr>
      </w:pPr>
      <w:r>
        <w:rPr>
          <w:rFonts w:hAnsi="黑体"/>
          <w:highlight w:val="none"/>
        </w:rPr>
        <mc:AlternateContent>
          <mc:Choice Requires="wps">
            <w:drawing>
              <wp:anchor distT="0" distB="0" distL="114300" distR="114300" simplePos="0" relativeHeight="251667456" behindDoc="0" locked="0" layoutInCell="1" allowOverlap="1">
                <wp:simplePos x="0" y="0"/>
                <wp:positionH relativeFrom="page">
                  <wp:posOffset>1129665</wp:posOffset>
                </wp:positionH>
                <wp:positionV relativeFrom="page">
                  <wp:posOffset>9256395</wp:posOffset>
                </wp:positionV>
                <wp:extent cx="612013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6350" cap="flat" cmpd="sng" algn="ctr">
                          <a:solidFill>
                            <a:srgbClr val="000000"/>
                          </a:solidFill>
                          <a:prstDash val="solid"/>
                          <a:miter lim="800000"/>
                        </a:ln>
                      </wps:spPr>
                      <wps:bodyPr/>
                    </wps:wsp>
                  </a:graphicData>
                </a:graphic>
              </wp:anchor>
            </w:drawing>
          </mc:Choice>
          <mc:Fallback>
            <w:pict>
              <v:line id="直接连接符 3" o:spid="_x0000_s1026" o:spt="20" style="position:absolute;left:0pt;margin-left:88.95pt;margin-top:728.85pt;height:0pt;width:481.9pt;mso-position-horizontal-relative:page;mso-position-vertical-relative:page;z-index:251667456;mso-width-relative:page;mso-height-relative:page;" filled="f" stroked="t" coordsize="21600,21600" o:gfxdata="UEsDBAoAAAAAAIdO4kAAAAAAAAAAAAAAAAAEAAAAZHJzL1BLAwQUAAAACACHTuJA/T4bzdYAAAAO&#10;AQAADwAAAGRycy9kb3ducmV2LnhtbE2PMU/EMAyFdyT+Q2QkNi4tOshRmt6AxICEBBQGxlzrawuJ&#10;U5JcW/49vgHB9p799Py53C7OiglDHDxpyFcZCKTGtwN1Gt5e7y82IGIy1BrrCTV8Y4RtdXpSmqL1&#10;M73gVKdOcAnFwmjoUxoLKWPTozNx5Uck3u19cCaxDZ1sg5m53Fl5mWXX0pmB+EJvRrzrsfmsD45b&#10;SH3tFxven58e+009f+DDpFDr87M8uwWRcEl/YTjiMzpUzLTzB2qjsOyVuuEoi/WVUiCOkXyds9r9&#10;zmRVyv9vVD9QSwMEFAAAAAgAh07iQFaERnvfAQAAsQMAAA4AAABkcnMvZTJvRG9jLnhtbK1TO24b&#10;MRDtA+QOBPto9UEMY6GVCwt2EyQCkhyA4pK7BPjDDK2VLpELBEiXVCnT5zZxjuEhV5Ydp3HhLbjD&#10;+bzhexwuL/bOsp0CNME3fDaZcqa8DK3xXcM/f7p6c84ZJuFbYYNXDT8o5Ber16+WQ6zVPPTBtgoY&#10;gXish9jwPqVYVxXKXjmBkxCVp6AO4ESiLXRVC2IgdGer+XR6Vg0B2ghBKkTyrscgPyLCcwCD1kaq&#10;dZA3Tvk0ooKyIhEl7E1Eviqn1VrJ9EFrVInZhhPTVFZqQvY2r9VqKeoOROyNPB5BPOcITzg5YTw1&#10;PUGtRRLsBsx/UM5ICBh0msjgqpFIUYRYzKZPtPnYi6gKF5Ia40l0fDlY+X63AWbahs8588LRhd9+&#10;/fXny/e/v7/RevvzB1tkkYaINeVe+g0cdxg3kBnvNbj8Jy5sX4Q9nIRV+8QkOc9mxG5Bmsv7WPVQ&#10;GAHTtQqOZaPh1vjMWdRi9w4TNaPU+5Ts9uHKWFvuzXo2EPjibUYWNIuaZoBMF4kP+o4zYTsacpmg&#10;IGKwps3VGQeh215aYDuRR6N8mSh1+yctt14L7Me8EhqHxplE78Aa1/Dzx9XWE0iWaxQoW9vQHopu&#10;xU83Wdocpy6PyuN9qX54aa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4bzdYAAAAOAQAADwAA&#10;AAAAAAABACAAAAAiAAAAZHJzL2Rvd25yZXYueG1sUEsBAhQAFAAAAAgAh07iQFaERnvfAQAAsQMA&#10;AA4AAAAAAAAAAQAgAAAAJQEAAGRycy9lMm9Eb2MueG1sUEsFBgAAAAAGAAYAWQEAAHYFAAAAAA==&#10;">
                <v:fill on="f" focussize="0,0"/>
                <v:stroke weight="0.5pt" color="#000000" miterlimit="8" joinstyle="miter"/>
                <v:imagedata o:title=""/>
                <o:lock v:ext="edit" aspectratio="f"/>
              </v:line>
            </w:pict>
          </mc:Fallback>
        </mc:AlternateContent>
      </w:r>
    </w:p>
    <w:bookmarkEnd w:id="0"/>
    <w:p w14:paraId="61000833">
      <w:pPr>
        <w:jc w:val="center"/>
        <w:rPr>
          <w:rFonts w:hAnsi="黑体"/>
          <w:highlight w:val="none"/>
        </w:rPr>
      </w:pPr>
    </w:p>
    <w:p w14:paraId="7BD80CF5">
      <w:pPr>
        <w:bidi w:val="0"/>
        <w:rPr>
          <w:rFonts w:hint="default" w:ascii="Times New Roman" w:hAnsi="Times New Roman" w:eastAsia="宋体" w:cs="Times New Roman"/>
          <w:kern w:val="2"/>
          <w:sz w:val="21"/>
          <w:highlight w:val="none"/>
          <w:lang w:val="en-US" w:eastAsia="zh-CN" w:bidi="ar-SA"/>
        </w:rPr>
      </w:pPr>
    </w:p>
    <w:sdt>
      <w:sdtPr>
        <w:rPr>
          <w:rFonts w:ascii="宋体" w:hAnsi="宋体" w:eastAsia="宋体" w:cs="Times New Roman"/>
          <w:kern w:val="2"/>
          <w:sz w:val="21"/>
          <w:highlight w:val="none"/>
          <w:lang w:val="en-US" w:eastAsia="zh-CN" w:bidi="ar-SA"/>
        </w:rPr>
        <w:id w:val="147472629"/>
        <w15:color w:val="DBDBDB"/>
        <w:docPartObj>
          <w:docPartGallery w:val="Table of Contents"/>
          <w:docPartUnique/>
        </w:docPartObj>
      </w:sdtPr>
      <w:sdtEndPr>
        <w:rPr>
          <w:rFonts w:hint="default" w:ascii="黑体" w:hAnsi="黑体" w:eastAsia="黑体" w:cs="Times New Roman"/>
          <w:b/>
          <w:kern w:val="0"/>
          <w:sz w:val="21"/>
          <w:highlight w:val="none"/>
          <w:lang w:val="en-US" w:eastAsia="zh-CN" w:bidi="ar-SA"/>
        </w:rPr>
      </w:sdtEndPr>
      <w:sdtContent>
        <w:p w14:paraId="6B07AC04">
          <w:pPr>
            <w:spacing w:before="0" w:beforeLines="0" w:after="0" w:afterLines="0" w:line="240" w:lineRule="auto"/>
            <w:ind w:left="0" w:leftChars="0" w:right="0" w:rightChars="0" w:firstLine="0" w:firstLineChars="0"/>
            <w:jc w:val="center"/>
            <w:rPr>
              <w:rFonts w:hint="default"/>
              <w:highlight w:val="none"/>
              <w:lang w:val="en-US"/>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次</w:t>
          </w:r>
        </w:p>
        <w:p w14:paraId="7CE0F17B">
          <w:pPr>
            <w:pStyle w:val="10"/>
            <w:tabs>
              <w:tab w:val="right" w:leader="dot" w:pos="9269"/>
            </w:tabs>
            <w:rPr>
              <w:highlight w:val="none"/>
            </w:rPr>
          </w:pPr>
          <w:r>
            <w:rPr>
              <w:rFonts w:hint="eastAsia" w:ascii="黑体" w:hAnsi="黑体" w:eastAsia="黑体" w:cs="黑体"/>
              <w:b w:val="0"/>
              <w:bCs/>
              <w:kern w:val="0"/>
              <w:sz w:val="21"/>
              <w:szCs w:val="21"/>
              <w:highlight w:val="none"/>
              <w:lang w:val="en-US" w:eastAsia="zh-CN" w:bidi="ar-SA"/>
            </w:rPr>
            <w:fldChar w:fldCharType="begin"/>
          </w:r>
          <w:r>
            <w:rPr>
              <w:rFonts w:hint="eastAsia" w:ascii="黑体" w:hAnsi="黑体" w:eastAsia="黑体" w:cs="黑体"/>
              <w:b w:val="0"/>
              <w:bCs/>
              <w:kern w:val="0"/>
              <w:sz w:val="21"/>
              <w:szCs w:val="21"/>
              <w:highlight w:val="none"/>
              <w:lang w:val="en-US" w:eastAsia="zh-CN" w:bidi="ar-SA"/>
            </w:rPr>
            <w:instrText xml:space="preserve">TOC \o "1-2" \h \u </w:instrText>
          </w:r>
          <w:r>
            <w:rPr>
              <w:rFonts w:hint="eastAsia" w:ascii="黑体" w:hAnsi="黑体" w:eastAsia="黑体" w:cs="黑体"/>
              <w:b w:val="0"/>
              <w:bCs/>
              <w:kern w:val="0"/>
              <w:sz w:val="21"/>
              <w:szCs w:val="21"/>
              <w:highlight w:val="none"/>
              <w:lang w:val="en-US" w:eastAsia="zh-CN" w:bidi="ar-SA"/>
            </w:rPr>
            <w:fldChar w:fldCharType="separate"/>
          </w: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_Toc8291 </w:instrText>
          </w:r>
          <w:r>
            <w:rPr>
              <w:rFonts w:hint="eastAsia" w:ascii="黑体" w:hAnsi="黑体" w:eastAsia="黑体" w:cs="黑体"/>
              <w:bCs/>
              <w:kern w:val="0"/>
              <w:szCs w:val="21"/>
              <w:highlight w:val="none"/>
              <w:lang w:val="en-US" w:eastAsia="zh-CN" w:bidi="ar-SA"/>
            </w:rPr>
            <w:fldChar w:fldCharType="separate"/>
          </w:r>
          <w:r>
            <w:rPr>
              <w:rFonts w:hint="default" w:ascii="黑体" w:hAnsi="黑体" w:eastAsia="黑体" w:cs="Times New Roman"/>
              <w:kern w:val="0"/>
              <w:highlight w:val="none"/>
              <w:lang w:val="en-US" w:eastAsia="zh-CN" w:bidi="ar-SA"/>
            </w:rPr>
            <w:t>前  言</w:t>
          </w:r>
          <w:r>
            <w:rPr>
              <w:highlight w:val="none"/>
            </w:rPr>
            <w:tab/>
          </w:r>
          <w:r>
            <w:rPr>
              <w:highlight w:val="none"/>
            </w:rPr>
            <w:fldChar w:fldCharType="begin"/>
          </w:r>
          <w:r>
            <w:rPr>
              <w:highlight w:val="none"/>
            </w:rPr>
            <w:instrText xml:space="preserve"> PAGEREF _Toc8291 \h </w:instrText>
          </w:r>
          <w:r>
            <w:rPr>
              <w:highlight w:val="none"/>
            </w:rPr>
            <w:fldChar w:fldCharType="separate"/>
          </w:r>
          <w:r>
            <w:rPr>
              <w:highlight w:val="none"/>
            </w:rPr>
            <w:t>II</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5FC538A1">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_Toc28509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szCs w:val="21"/>
              <w:highlight w:val="none"/>
            </w:rPr>
            <w:t>1 范围</w:t>
          </w:r>
          <w:r>
            <w:rPr>
              <w:highlight w:val="none"/>
            </w:rPr>
            <w:tab/>
          </w:r>
          <w:r>
            <w:rPr>
              <w:highlight w:val="none"/>
            </w:rPr>
            <w:fldChar w:fldCharType="begin"/>
          </w:r>
          <w:r>
            <w:rPr>
              <w:highlight w:val="none"/>
            </w:rPr>
            <w:instrText xml:space="preserve"> PAGEREF _Toc28509 \h </w:instrText>
          </w:r>
          <w:r>
            <w:rPr>
              <w:highlight w:val="none"/>
            </w:rPr>
            <w:fldChar w:fldCharType="separate"/>
          </w:r>
          <w:r>
            <w:rPr>
              <w:highlight w:val="none"/>
            </w:rPr>
            <w:t>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D124E7D">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_Toc15057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szCs w:val="21"/>
              <w:highlight w:val="none"/>
            </w:rPr>
            <w:t>2 规范性引用文件</w:t>
          </w:r>
          <w:r>
            <w:rPr>
              <w:highlight w:val="none"/>
            </w:rPr>
            <w:tab/>
          </w:r>
          <w:r>
            <w:rPr>
              <w:highlight w:val="none"/>
            </w:rPr>
            <w:fldChar w:fldCharType="begin"/>
          </w:r>
          <w:r>
            <w:rPr>
              <w:highlight w:val="none"/>
            </w:rPr>
            <w:instrText xml:space="preserve"> PAGEREF _Toc15057 \h </w:instrText>
          </w:r>
          <w:r>
            <w:rPr>
              <w:highlight w:val="none"/>
            </w:rPr>
            <w:fldChar w:fldCharType="separate"/>
          </w:r>
          <w:r>
            <w:rPr>
              <w:highlight w:val="none"/>
            </w:rPr>
            <w:t>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7D35522">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_Toc27576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szCs w:val="21"/>
              <w:highlight w:val="none"/>
            </w:rPr>
            <w:t xml:space="preserve">3 </w:t>
          </w:r>
          <w:r>
            <w:rPr>
              <w:rFonts w:hint="default" w:ascii="Times New Roman" w:hAnsi="Times New Roman" w:eastAsia="黑体" w:cs="Times New Roman"/>
              <w:szCs w:val="21"/>
              <w:highlight w:val="none"/>
              <w:lang w:val="en-US" w:eastAsia="zh-CN"/>
            </w:rPr>
            <w:t>基本术语</w:t>
          </w:r>
          <w:r>
            <w:rPr>
              <w:highlight w:val="none"/>
            </w:rPr>
            <w:tab/>
          </w:r>
          <w:r>
            <w:rPr>
              <w:highlight w:val="none"/>
            </w:rPr>
            <w:fldChar w:fldCharType="begin"/>
          </w:r>
          <w:r>
            <w:rPr>
              <w:highlight w:val="none"/>
            </w:rPr>
            <w:instrText xml:space="preserve"> PAGEREF _Toc27576 \h </w:instrText>
          </w:r>
          <w:r>
            <w:rPr>
              <w:highlight w:val="none"/>
            </w:rPr>
            <w:fldChar w:fldCharType="separate"/>
          </w:r>
          <w:r>
            <w:rPr>
              <w:highlight w:val="none"/>
            </w:rPr>
            <w:t>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21833F2E">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_Toc10732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szCs w:val="21"/>
              <w:highlight w:val="none"/>
              <w:lang w:val="en-US" w:eastAsia="zh-CN"/>
            </w:rPr>
            <w:t>3.1 通用术语</w:t>
          </w:r>
          <w:r>
            <w:rPr>
              <w:highlight w:val="none"/>
            </w:rPr>
            <w:tab/>
          </w:r>
          <w:r>
            <w:rPr>
              <w:highlight w:val="none"/>
            </w:rPr>
            <w:fldChar w:fldCharType="begin"/>
          </w:r>
          <w:r>
            <w:rPr>
              <w:highlight w:val="none"/>
            </w:rPr>
            <w:instrText xml:space="preserve"> PAGEREF _Toc10732 \h </w:instrText>
          </w:r>
          <w:r>
            <w:rPr>
              <w:highlight w:val="none"/>
            </w:rPr>
            <w:fldChar w:fldCharType="separate"/>
          </w:r>
          <w:r>
            <w:rPr>
              <w:highlight w:val="none"/>
            </w:rPr>
            <w:t>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28EC35D">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_Toc7305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bCs/>
              <w:szCs w:val="21"/>
              <w:highlight w:val="none"/>
            </w:rPr>
            <w:t>3.</w:t>
          </w:r>
          <w:r>
            <w:rPr>
              <w:rFonts w:hint="default" w:ascii="Times New Roman" w:hAnsi="Times New Roman" w:eastAsia="黑体" w:cs="Times New Roman"/>
              <w:bCs/>
              <w:szCs w:val="21"/>
              <w:highlight w:val="none"/>
              <w:lang w:val="en-US" w:eastAsia="zh-CN"/>
            </w:rPr>
            <w:t>2 种植业源及其特性术语</w:t>
          </w:r>
          <w:r>
            <w:rPr>
              <w:highlight w:val="none"/>
            </w:rPr>
            <w:tab/>
          </w:r>
          <w:r>
            <w:rPr>
              <w:highlight w:val="none"/>
            </w:rPr>
            <w:fldChar w:fldCharType="begin"/>
          </w:r>
          <w:r>
            <w:rPr>
              <w:highlight w:val="none"/>
            </w:rPr>
            <w:instrText xml:space="preserve"> PAGEREF _Toc7305 \h </w:instrText>
          </w:r>
          <w:r>
            <w:rPr>
              <w:highlight w:val="none"/>
            </w:rPr>
            <w:fldChar w:fldCharType="separate"/>
          </w:r>
          <w:r>
            <w:rPr>
              <w:highlight w:val="none"/>
            </w:rPr>
            <w:t>2</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773D4039">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_Toc7476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bCs/>
              <w:szCs w:val="21"/>
              <w:highlight w:val="none"/>
            </w:rPr>
            <w:t>3.</w:t>
          </w:r>
          <w:r>
            <w:rPr>
              <w:rFonts w:hint="default" w:ascii="Times New Roman" w:hAnsi="Times New Roman" w:eastAsia="黑体" w:cs="Times New Roman"/>
              <w:bCs/>
              <w:szCs w:val="21"/>
              <w:highlight w:val="none"/>
              <w:lang w:val="en-US" w:eastAsia="zh-CN"/>
            </w:rPr>
            <w:t xml:space="preserve">3 </w:t>
          </w:r>
          <w:r>
            <w:rPr>
              <w:rFonts w:hint="default" w:ascii="黑体" w:hAnsi="黑体" w:eastAsia="黑体" w:cs="黑体"/>
              <w:bCs w:val="0"/>
              <w:highlight w:val="none"/>
              <w:lang w:val="en-US" w:eastAsia="zh-CN"/>
            </w:rPr>
            <w:t>畜禽养殖源及其特性术语</w:t>
          </w:r>
          <w:r>
            <w:rPr>
              <w:highlight w:val="none"/>
            </w:rPr>
            <w:tab/>
          </w:r>
          <w:r>
            <w:rPr>
              <w:highlight w:val="none"/>
            </w:rPr>
            <w:fldChar w:fldCharType="begin"/>
          </w:r>
          <w:r>
            <w:rPr>
              <w:highlight w:val="none"/>
            </w:rPr>
            <w:instrText xml:space="preserve"> PAGEREF _Toc7476 \h </w:instrText>
          </w:r>
          <w:r>
            <w:rPr>
              <w:highlight w:val="none"/>
            </w:rPr>
            <w:fldChar w:fldCharType="separate"/>
          </w:r>
          <w:r>
            <w:rPr>
              <w:highlight w:val="none"/>
            </w:rPr>
            <w:t>3</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5B34299A">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_Toc12575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bCs/>
              <w:szCs w:val="21"/>
              <w:highlight w:val="none"/>
            </w:rPr>
            <w:t>3.</w:t>
          </w:r>
          <w:r>
            <w:rPr>
              <w:rFonts w:hint="default" w:ascii="Times New Roman" w:hAnsi="Times New Roman" w:eastAsia="黑体" w:cs="Times New Roman"/>
              <w:bCs/>
              <w:szCs w:val="21"/>
              <w:highlight w:val="none"/>
              <w:lang w:val="en-US" w:eastAsia="zh-CN"/>
            </w:rPr>
            <w:t>4 水产养殖源及其特性术语</w:t>
          </w:r>
          <w:r>
            <w:rPr>
              <w:highlight w:val="none"/>
            </w:rPr>
            <w:tab/>
          </w:r>
          <w:r>
            <w:rPr>
              <w:highlight w:val="none"/>
            </w:rPr>
            <w:fldChar w:fldCharType="begin"/>
          </w:r>
          <w:r>
            <w:rPr>
              <w:highlight w:val="none"/>
            </w:rPr>
            <w:instrText xml:space="preserve"> PAGEREF _Toc12575 \h </w:instrText>
          </w:r>
          <w:r>
            <w:rPr>
              <w:highlight w:val="none"/>
            </w:rPr>
            <w:fldChar w:fldCharType="separate"/>
          </w:r>
          <w:r>
            <w:rPr>
              <w:highlight w:val="none"/>
            </w:rPr>
            <w:t>4</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A5DD1D7">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_Toc5449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bCs/>
              <w:szCs w:val="21"/>
              <w:highlight w:val="none"/>
            </w:rPr>
            <w:t>3.</w:t>
          </w:r>
          <w:r>
            <w:rPr>
              <w:rFonts w:hint="default" w:ascii="Times New Roman" w:hAnsi="Times New Roman" w:eastAsia="黑体" w:cs="Times New Roman"/>
              <w:bCs/>
              <w:szCs w:val="21"/>
              <w:highlight w:val="none"/>
              <w:lang w:val="en-US" w:eastAsia="zh-CN"/>
            </w:rPr>
            <w:t>5 农村生活源及其特性术语</w:t>
          </w:r>
          <w:r>
            <w:rPr>
              <w:highlight w:val="none"/>
            </w:rPr>
            <w:tab/>
          </w:r>
          <w:r>
            <w:rPr>
              <w:highlight w:val="none"/>
            </w:rPr>
            <w:fldChar w:fldCharType="begin"/>
          </w:r>
          <w:r>
            <w:rPr>
              <w:highlight w:val="none"/>
            </w:rPr>
            <w:instrText xml:space="preserve"> PAGEREF _Toc5449 \h </w:instrText>
          </w:r>
          <w:r>
            <w:rPr>
              <w:highlight w:val="none"/>
            </w:rPr>
            <w:fldChar w:fldCharType="separate"/>
          </w:r>
          <w:r>
            <w:rPr>
              <w:highlight w:val="none"/>
            </w:rPr>
            <w:t>5</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5B1787E0">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_Toc9212 </w:instrText>
          </w:r>
          <w:r>
            <w:rPr>
              <w:rFonts w:hint="eastAsia" w:ascii="黑体" w:hAnsi="黑体" w:eastAsia="黑体" w:cs="黑体"/>
              <w:bCs/>
              <w:kern w:val="0"/>
              <w:szCs w:val="21"/>
              <w:highlight w:val="none"/>
              <w:lang w:val="en-US" w:eastAsia="zh-CN" w:bidi="ar-SA"/>
            </w:rPr>
            <w:fldChar w:fldCharType="separate"/>
          </w:r>
          <w:r>
            <w:rPr>
              <w:rFonts w:hint="default" w:ascii="Times New Roman" w:hAnsi="Times New Roman" w:eastAsia="黑体" w:cs="Times New Roman"/>
              <w:szCs w:val="21"/>
              <w:highlight w:val="none"/>
            </w:rPr>
            <w:t xml:space="preserve">4 </w:t>
          </w:r>
          <w:r>
            <w:rPr>
              <w:rFonts w:hint="default" w:ascii="Times New Roman" w:hAnsi="Times New Roman" w:eastAsia="黑体" w:cs="Times New Roman"/>
              <w:szCs w:val="21"/>
              <w:highlight w:val="none"/>
              <w:lang w:val="en-US" w:eastAsia="zh-CN"/>
            </w:rPr>
            <w:t>农业面源污染调查</w:t>
          </w:r>
          <w:r>
            <w:rPr>
              <w:rFonts w:hint="eastAsia" w:eastAsia="黑体" w:cs="Times New Roman"/>
              <w:szCs w:val="21"/>
              <w:highlight w:val="none"/>
              <w:lang w:val="en-US" w:eastAsia="zh-CN"/>
            </w:rPr>
            <w:t>监测</w:t>
          </w:r>
          <w:r>
            <w:rPr>
              <w:rFonts w:hint="default" w:ascii="Times New Roman" w:hAnsi="Times New Roman" w:eastAsia="黑体" w:cs="Times New Roman"/>
              <w:szCs w:val="21"/>
              <w:highlight w:val="none"/>
              <w:lang w:val="en-US" w:eastAsia="zh-CN"/>
            </w:rPr>
            <w:t>术语</w:t>
          </w:r>
          <w:r>
            <w:rPr>
              <w:highlight w:val="none"/>
            </w:rPr>
            <w:tab/>
          </w:r>
          <w:r>
            <w:rPr>
              <w:highlight w:val="none"/>
            </w:rPr>
            <w:fldChar w:fldCharType="begin"/>
          </w:r>
          <w:r>
            <w:rPr>
              <w:highlight w:val="none"/>
            </w:rPr>
            <w:instrText xml:space="preserve"> PAGEREF _Toc9212 \h </w:instrText>
          </w:r>
          <w:r>
            <w:rPr>
              <w:highlight w:val="none"/>
            </w:rPr>
            <w:fldChar w:fldCharType="separate"/>
          </w:r>
          <w:r>
            <w:rPr>
              <w:highlight w:val="none"/>
            </w:rPr>
            <w:t>5</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167B3A4A">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_Toc13692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szCs w:val="21"/>
              <w:highlight w:val="none"/>
              <w:lang w:val="en-US" w:eastAsia="zh-CN"/>
            </w:rPr>
            <w:t>5</w:t>
          </w:r>
          <w:r>
            <w:rPr>
              <w:rFonts w:hint="default" w:ascii="Times New Roman" w:hAnsi="Times New Roman" w:eastAsia="黑体" w:cs="Times New Roman"/>
              <w:szCs w:val="21"/>
              <w:highlight w:val="none"/>
            </w:rPr>
            <w:t xml:space="preserve"> </w:t>
          </w:r>
          <w:r>
            <w:rPr>
              <w:rFonts w:hint="default" w:ascii="Times New Roman" w:hAnsi="Times New Roman" w:eastAsia="黑体" w:cs="Times New Roman"/>
              <w:szCs w:val="21"/>
              <w:highlight w:val="none"/>
              <w:lang w:val="en-US" w:eastAsia="zh-CN"/>
            </w:rPr>
            <w:t>农业面源污染</w:t>
          </w:r>
          <w:r>
            <w:rPr>
              <w:rFonts w:hint="eastAsia" w:eastAsia="黑体" w:cs="Times New Roman"/>
              <w:szCs w:val="21"/>
              <w:highlight w:val="none"/>
              <w:lang w:val="en-US" w:eastAsia="zh-CN"/>
            </w:rPr>
            <w:t>负荷</w:t>
          </w:r>
          <w:r>
            <w:rPr>
              <w:rFonts w:hint="default" w:ascii="Times New Roman" w:hAnsi="Times New Roman" w:eastAsia="黑体" w:cs="Times New Roman"/>
              <w:szCs w:val="21"/>
              <w:highlight w:val="none"/>
              <w:lang w:val="en-US" w:eastAsia="zh-CN"/>
            </w:rPr>
            <w:t>评估术语</w:t>
          </w:r>
          <w:r>
            <w:rPr>
              <w:highlight w:val="none"/>
            </w:rPr>
            <w:tab/>
          </w:r>
          <w:r>
            <w:rPr>
              <w:highlight w:val="none"/>
            </w:rPr>
            <w:fldChar w:fldCharType="begin"/>
          </w:r>
          <w:r>
            <w:rPr>
              <w:highlight w:val="none"/>
            </w:rPr>
            <w:instrText xml:space="preserve"> PAGEREF _Toc13692 \h </w:instrText>
          </w:r>
          <w:r>
            <w:rPr>
              <w:highlight w:val="none"/>
            </w:rPr>
            <w:fldChar w:fldCharType="separate"/>
          </w:r>
          <w:r>
            <w:rPr>
              <w:highlight w:val="none"/>
            </w:rPr>
            <w:t>10</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0A448B3">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_Toc15008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szCs w:val="21"/>
              <w:highlight w:val="none"/>
              <w:lang w:val="en-US" w:eastAsia="zh-CN"/>
            </w:rPr>
            <w:t>6</w:t>
          </w:r>
          <w:r>
            <w:rPr>
              <w:rFonts w:hint="default" w:ascii="Times New Roman" w:hAnsi="Times New Roman" w:eastAsia="黑体" w:cs="Times New Roman"/>
              <w:szCs w:val="21"/>
              <w:highlight w:val="none"/>
            </w:rPr>
            <w:t xml:space="preserve"> </w:t>
          </w:r>
          <w:r>
            <w:rPr>
              <w:rFonts w:hint="default" w:ascii="Times New Roman" w:hAnsi="Times New Roman" w:eastAsia="黑体" w:cs="Times New Roman"/>
              <w:szCs w:val="21"/>
              <w:highlight w:val="none"/>
              <w:lang w:val="en-US" w:eastAsia="zh-CN"/>
            </w:rPr>
            <w:t>农业面源污染防治术语</w:t>
          </w:r>
          <w:r>
            <w:rPr>
              <w:highlight w:val="none"/>
            </w:rPr>
            <w:tab/>
          </w:r>
          <w:r>
            <w:rPr>
              <w:highlight w:val="none"/>
            </w:rPr>
            <w:fldChar w:fldCharType="begin"/>
          </w:r>
          <w:r>
            <w:rPr>
              <w:highlight w:val="none"/>
            </w:rPr>
            <w:instrText xml:space="preserve"> PAGEREF _Toc15008 \h </w:instrText>
          </w:r>
          <w:r>
            <w:rPr>
              <w:highlight w:val="none"/>
            </w:rPr>
            <w:fldChar w:fldCharType="separate"/>
          </w:r>
          <w:r>
            <w:rPr>
              <w:highlight w:val="none"/>
            </w:rPr>
            <w:t>11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260A4B24">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_Toc26363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bCs/>
              <w:szCs w:val="21"/>
              <w:highlight w:val="none"/>
              <w:lang w:val="en-US" w:eastAsia="zh-CN"/>
            </w:rPr>
            <w:t>6</w:t>
          </w:r>
          <w:r>
            <w:rPr>
              <w:rFonts w:hint="default" w:ascii="Times New Roman" w:hAnsi="Times New Roman" w:eastAsia="黑体" w:cs="Times New Roman"/>
              <w:bCs/>
              <w:szCs w:val="21"/>
              <w:highlight w:val="none"/>
            </w:rPr>
            <w:t>.</w:t>
          </w:r>
          <w:r>
            <w:rPr>
              <w:rFonts w:hint="default" w:ascii="Times New Roman" w:hAnsi="Times New Roman" w:eastAsia="黑体" w:cs="Times New Roman"/>
              <w:bCs/>
              <w:szCs w:val="21"/>
              <w:highlight w:val="none"/>
              <w:lang w:val="en-US" w:eastAsia="zh-CN"/>
            </w:rPr>
            <w:t>1</w:t>
          </w:r>
          <w:r>
            <w:rPr>
              <w:rFonts w:hint="default" w:ascii="Times New Roman" w:hAnsi="Times New Roman" w:eastAsia="黑体" w:cs="Times New Roman"/>
              <w:bCs/>
              <w:szCs w:val="21"/>
              <w:highlight w:val="none"/>
            </w:rPr>
            <w:t xml:space="preserve"> </w:t>
          </w:r>
          <w:r>
            <w:rPr>
              <w:rFonts w:hint="default" w:ascii="Times New Roman" w:hAnsi="Times New Roman" w:eastAsia="黑体" w:cs="Times New Roman"/>
              <w:bCs/>
              <w:szCs w:val="21"/>
              <w:highlight w:val="none"/>
              <w:lang w:val="en-US" w:eastAsia="zh-CN"/>
            </w:rPr>
            <w:t>一般术语</w:t>
          </w:r>
          <w:r>
            <w:rPr>
              <w:highlight w:val="none"/>
            </w:rPr>
            <w:tab/>
          </w:r>
          <w:r>
            <w:rPr>
              <w:highlight w:val="none"/>
            </w:rPr>
            <w:fldChar w:fldCharType="begin"/>
          </w:r>
          <w:r>
            <w:rPr>
              <w:highlight w:val="none"/>
            </w:rPr>
            <w:instrText xml:space="preserve"> PAGEREF _Toc26363 \h </w:instrText>
          </w:r>
          <w:r>
            <w:rPr>
              <w:highlight w:val="none"/>
            </w:rPr>
            <w:fldChar w:fldCharType="separate"/>
          </w:r>
          <w:r>
            <w:rPr>
              <w:highlight w:val="none"/>
            </w:rPr>
            <w:t>11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11BDB55">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_Toc13440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bCs/>
              <w:szCs w:val="21"/>
              <w:highlight w:val="none"/>
              <w:lang w:val="en-US" w:eastAsia="zh-CN"/>
            </w:rPr>
            <w:t>6</w:t>
          </w:r>
          <w:r>
            <w:rPr>
              <w:rFonts w:hint="default" w:ascii="Times New Roman" w:hAnsi="Times New Roman" w:eastAsia="黑体" w:cs="Times New Roman"/>
              <w:bCs/>
              <w:szCs w:val="21"/>
              <w:highlight w:val="none"/>
              <w:lang w:val="en-US" w:eastAsia="zh-CN"/>
            </w:rPr>
            <w:t>.2 工程措施</w:t>
          </w:r>
          <w:r>
            <w:rPr>
              <w:highlight w:val="none"/>
            </w:rPr>
            <w:tab/>
          </w:r>
          <w:r>
            <w:rPr>
              <w:highlight w:val="none"/>
            </w:rPr>
            <w:fldChar w:fldCharType="begin"/>
          </w:r>
          <w:r>
            <w:rPr>
              <w:highlight w:val="none"/>
            </w:rPr>
            <w:instrText xml:space="preserve"> PAGEREF _Toc13440 \h </w:instrText>
          </w:r>
          <w:r>
            <w:rPr>
              <w:highlight w:val="none"/>
            </w:rPr>
            <w:fldChar w:fldCharType="separate"/>
          </w:r>
          <w:r>
            <w:rPr>
              <w:highlight w:val="none"/>
            </w:rPr>
            <w:t>13</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23BED1AC">
          <w:pPr>
            <w:pStyle w:val="11"/>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_Toc610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bCs/>
              <w:szCs w:val="21"/>
              <w:highlight w:val="none"/>
              <w:lang w:val="en-US" w:eastAsia="zh-CN"/>
            </w:rPr>
            <w:t>6</w:t>
          </w:r>
          <w:r>
            <w:rPr>
              <w:rFonts w:hint="default" w:ascii="Times New Roman" w:hAnsi="Times New Roman" w:eastAsia="黑体" w:cs="Times New Roman"/>
              <w:bCs/>
              <w:szCs w:val="21"/>
              <w:highlight w:val="none"/>
              <w:lang w:val="en-US" w:eastAsia="zh-CN"/>
            </w:rPr>
            <w:t>.3 农业措施</w:t>
          </w:r>
          <w:r>
            <w:rPr>
              <w:highlight w:val="none"/>
            </w:rPr>
            <w:tab/>
          </w:r>
          <w:r>
            <w:rPr>
              <w:highlight w:val="none"/>
            </w:rPr>
            <w:fldChar w:fldCharType="begin"/>
          </w:r>
          <w:r>
            <w:rPr>
              <w:highlight w:val="none"/>
            </w:rPr>
            <w:instrText xml:space="preserve"> PAGEREF _Toc610 \h </w:instrText>
          </w:r>
          <w:r>
            <w:rPr>
              <w:highlight w:val="none"/>
            </w:rPr>
            <w:fldChar w:fldCharType="separate"/>
          </w:r>
          <w:r>
            <w:rPr>
              <w:highlight w:val="none"/>
            </w:rPr>
            <w:t>21</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41716F69">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_Toc10976 </w:instrText>
          </w:r>
          <w:r>
            <w:rPr>
              <w:rFonts w:hint="eastAsia" w:ascii="黑体" w:hAnsi="黑体" w:eastAsia="黑体" w:cs="黑体"/>
              <w:bCs/>
              <w:kern w:val="0"/>
              <w:szCs w:val="21"/>
              <w:highlight w:val="none"/>
              <w:lang w:val="en-US" w:eastAsia="zh-CN" w:bidi="ar-SA"/>
            </w:rPr>
            <w:fldChar w:fldCharType="separate"/>
          </w:r>
          <w:r>
            <w:rPr>
              <w:rFonts w:hint="eastAsia" w:eastAsia="黑体" w:cs="Times New Roman"/>
              <w:szCs w:val="21"/>
              <w:highlight w:val="none"/>
              <w:lang w:val="en-US" w:eastAsia="zh-CN"/>
            </w:rPr>
            <w:t>7</w:t>
          </w:r>
          <w:r>
            <w:rPr>
              <w:rFonts w:hint="default" w:ascii="Times New Roman" w:hAnsi="Times New Roman" w:eastAsia="黑体" w:cs="Times New Roman"/>
              <w:szCs w:val="21"/>
              <w:highlight w:val="none"/>
              <w:lang w:val="en-US" w:eastAsia="zh-CN"/>
            </w:rPr>
            <w:t xml:space="preserve"> 农业面源污染治理绩效</w:t>
          </w:r>
          <w:r>
            <w:rPr>
              <w:rFonts w:hint="eastAsia" w:eastAsia="黑体" w:cs="Times New Roman"/>
              <w:szCs w:val="21"/>
              <w:highlight w:val="none"/>
              <w:lang w:val="en-US" w:eastAsia="zh-CN"/>
            </w:rPr>
            <w:t>评估</w:t>
          </w:r>
          <w:r>
            <w:rPr>
              <w:rFonts w:hint="default" w:ascii="Times New Roman" w:hAnsi="Times New Roman" w:eastAsia="黑体" w:cs="Times New Roman"/>
              <w:szCs w:val="21"/>
              <w:highlight w:val="none"/>
              <w:lang w:val="en-US" w:eastAsia="zh-CN"/>
            </w:rPr>
            <w:t>术语</w:t>
          </w:r>
          <w:r>
            <w:rPr>
              <w:highlight w:val="none"/>
            </w:rPr>
            <w:tab/>
          </w:r>
          <w:r>
            <w:rPr>
              <w:highlight w:val="none"/>
            </w:rPr>
            <w:fldChar w:fldCharType="begin"/>
          </w:r>
          <w:r>
            <w:rPr>
              <w:highlight w:val="none"/>
            </w:rPr>
            <w:instrText xml:space="preserve"> PAGEREF _Toc10976 \h </w:instrText>
          </w:r>
          <w:r>
            <w:rPr>
              <w:highlight w:val="none"/>
            </w:rPr>
            <w:fldChar w:fldCharType="separate"/>
          </w:r>
          <w:r>
            <w:rPr>
              <w:highlight w:val="none"/>
            </w:rPr>
            <w:t>22</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4A5C44F7">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_Toc6825 </w:instrText>
          </w:r>
          <w:r>
            <w:rPr>
              <w:rFonts w:hint="eastAsia" w:ascii="黑体" w:hAnsi="黑体" w:eastAsia="黑体" w:cs="黑体"/>
              <w:bCs/>
              <w:kern w:val="0"/>
              <w:szCs w:val="21"/>
              <w:highlight w:val="none"/>
              <w:lang w:val="en-US" w:eastAsia="zh-CN" w:bidi="ar-SA"/>
            </w:rPr>
            <w:fldChar w:fldCharType="separate"/>
          </w:r>
          <w:r>
            <w:rPr>
              <w:rFonts w:hint="eastAsia" w:ascii="黑体" w:hAnsi="黑体" w:eastAsia="黑体" w:cs="Times New Roman"/>
              <w:bCs w:val="0"/>
              <w:szCs w:val="24"/>
              <w:highlight w:val="none"/>
            </w:rPr>
            <w:t>参  考  文  献</w:t>
          </w:r>
          <w:r>
            <w:rPr>
              <w:highlight w:val="none"/>
            </w:rPr>
            <w:tab/>
          </w:r>
          <w:r>
            <w:rPr>
              <w:highlight w:val="none"/>
            </w:rPr>
            <w:fldChar w:fldCharType="begin"/>
          </w:r>
          <w:r>
            <w:rPr>
              <w:highlight w:val="none"/>
            </w:rPr>
            <w:instrText xml:space="preserve"> PAGEREF _Toc6825 \h </w:instrText>
          </w:r>
          <w:r>
            <w:rPr>
              <w:highlight w:val="none"/>
            </w:rPr>
            <w:fldChar w:fldCharType="separate"/>
          </w:r>
          <w:r>
            <w:rPr>
              <w:highlight w:val="none"/>
            </w:rPr>
            <w:t>25</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6CCBFF61">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_Toc28787 </w:instrText>
          </w:r>
          <w:r>
            <w:rPr>
              <w:rFonts w:hint="eastAsia" w:ascii="黑体" w:hAnsi="黑体" w:eastAsia="黑体" w:cs="黑体"/>
              <w:bCs/>
              <w:kern w:val="0"/>
              <w:szCs w:val="21"/>
              <w:highlight w:val="none"/>
              <w:lang w:val="en-US" w:eastAsia="zh-CN" w:bidi="ar-SA"/>
            </w:rPr>
            <w:fldChar w:fldCharType="separate"/>
          </w:r>
          <w:r>
            <w:rPr>
              <w:rFonts w:hint="eastAsia" w:ascii="黑体" w:hAnsi="黑体" w:eastAsia="黑体" w:cs="Times New Roman"/>
              <w:bCs w:val="0"/>
              <w:kern w:val="36"/>
              <w:szCs w:val="24"/>
              <w:highlight w:val="none"/>
              <w:lang w:val="en-US" w:eastAsia="zh-CN" w:bidi="ar-SA"/>
            </w:rPr>
            <w:t>索   引</w:t>
          </w:r>
          <w:r>
            <w:rPr>
              <w:highlight w:val="none"/>
            </w:rPr>
            <w:tab/>
          </w:r>
          <w:r>
            <w:rPr>
              <w:highlight w:val="none"/>
            </w:rPr>
            <w:fldChar w:fldCharType="begin"/>
          </w:r>
          <w:r>
            <w:rPr>
              <w:highlight w:val="none"/>
            </w:rPr>
            <w:instrText xml:space="preserve"> PAGEREF _Toc28787 \h </w:instrText>
          </w:r>
          <w:r>
            <w:rPr>
              <w:highlight w:val="none"/>
            </w:rPr>
            <w:fldChar w:fldCharType="separate"/>
          </w:r>
          <w:r>
            <w:rPr>
              <w:highlight w:val="none"/>
            </w:rPr>
            <w:t>29</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0D8A2456">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_Toc7380 </w:instrText>
          </w:r>
          <w:r>
            <w:rPr>
              <w:rFonts w:hint="eastAsia" w:ascii="黑体" w:hAnsi="黑体" w:eastAsia="黑体" w:cs="黑体"/>
              <w:bCs/>
              <w:kern w:val="0"/>
              <w:szCs w:val="21"/>
              <w:highlight w:val="none"/>
              <w:lang w:val="en-US" w:eastAsia="zh-CN" w:bidi="ar-SA"/>
            </w:rPr>
            <w:fldChar w:fldCharType="separate"/>
          </w:r>
          <w:r>
            <w:rPr>
              <w:rFonts w:hint="eastAsia" w:ascii="黑体" w:hAnsi="黑体" w:eastAsia="黑体" w:cs="Times New Roman"/>
              <w:bCs w:val="0"/>
              <w:szCs w:val="24"/>
              <w:highlight w:val="none"/>
            </w:rPr>
            <w:t>汉语拼音索引</w:t>
          </w:r>
          <w:r>
            <w:rPr>
              <w:highlight w:val="none"/>
            </w:rPr>
            <w:tab/>
          </w:r>
          <w:r>
            <w:rPr>
              <w:highlight w:val="none"/>
            </w:rPr>
            <w:fldChar w:fldCharType="begin"/>
          </w:r>
          <w:r>
            <w:rPr>
              <w:highlight w:val="none"/>
            </w:rPr>
            <w:instrText xml:space="preserve"> PAGEREF _Toc7380 \h </w:instrText>
          </w:r>
          <w:r>
            <w:rPr>
              <w:highlight w:val="none"/>
            </w:rPr>
            <w:fldChar w:fldCharType="separate"/>
          </w:r>
          <w:r>
            <w:rPr>
              <w:highlight w:val="none"/>
            </w:rPr>
            <w:t>29</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7AB0F5EA">
          <w:pPr>
            <w:pStyle w:val="10"/>
            <w:tabs>
              <w:tab w:val="right" w:leader="dot" w:pos="9269"/>
            </w:tabs>
            <w:rPr>
              <w:highlight w:val="none"/>
            </w:rPr>
          </w:pPr>
          <w:r>
            <w:rPr>
              <w:rFonts w:hint="eastAsia" w:ascii="黑体" w:hAnsi="黑体" w:eastAsia="黑体" w:cs="黑体"/>
              <w:bCs/>
              <w:kern w:val="0"/>
              <w:szCs w:val="21"/>
              <w:highlight w:val="none"/>
              <w:lang w:val="en-US" w:eastAsia="zh-CN" w:bidi="ar-SA"/>
            </w:rPr>
            <w:fldChar w:fldCharType="begin"/>
          </w:r>
          <w:r>
            <w:rPr>
              <w:rFonts w:hint="eastAsia" w:ascii="黑体" w:hAnsi="黑体" w:eastAsia="黑体" w:cs="黑体"/>
              <w:bCs/>
              <w:kern w:val="0"/>
              <w:szCs w:val="21"/>
              <w:highlight w:val="none"/>
              <w:lang w:val="en-US" w:eastAsia="zh-CN" w:bidi="ar-SA"/>
            </w:rPr>
            <w:instrText xml:space="preserve"> HYPERLINK \l _Toc30436 </w:instrText>
          </w:r>
          <w:r>
            <w:rPr>
              <w:rFonts w:hint="eastAsia" w:ascii="黑体" w:hAnsi="黑体" w:eastAsia="黑体" w:cs="黑体"/>
              <w:bCs/>
              <w:kern w:val="0"/>
              <w:szCs w:val="21"/>
              <w:highlight w:val="none"/>
              <w:lang w:val="en-US" w:eastAsia="zh-CN" w:bidi="ar-SA"/>
            </w:rPr>
            <w:fldChar w:fldCharType="separate"/>
          </w:r>
          <w:r>
            <w:rPr>
              <w:rFonts w:hint="eastAsia" w:ascii="黑体" w:hAnsi="黑体" w:eastAsia="黑体" w:cs="黑体"/>
              <w:bCs w:val="0"/>
              <w:szCs w:val="24"/>
              <w:highlight w:val="none"/>
              <w:lang w:val="en-US" w:eastAsia="zh-CN"/>
            </w:rPr>
            <w:t>英文对应词索引</w:t>
          </w:r>
          <w:r>
            <w:rPr>
              <w:highlight w:val="none"/>
            </w:rPr>
            <w:tab/>
          </w:r>
          <w:r>
            <w:rPr>
              <w:highlight w:val="none"/>
            </w:rPr>
            <w:fldChar w:fldCharType="begin"/>
          </w:r>
          <w:r>
            <w:rPr>
              <w:highlight w:val="none"/>
            </w:rPr>
            <w:instrText xml:space="preserve"> PAGEREF _Toc30436 \h </w:instrText>
          </w:r>
          <w:r>
            <w:rPr>
              <w:highlight w:val="none"/>
            </w:rPr>
            <w:fldChar w:fldCharType="separate"/>
          </w:r>
          <w:r>
            <w:rPr>
              <w:highlight w:val="none"/>
            </w:rPr>
            <w:t>32</w:t>
          </w:r>
          <w:r>
            <w:rPr>
              <w:highlight w:val="none"/>
            </w:rPr>
            <w:fldChar w:fldCharType="end"/>
          </w:r>
          <w:r>
            <w:rPr>
              <w:rFonts w:hint="eastAsia" w:ascii="黑体" w:hAnsi="黑体" w:eastAsia="黑体" w:cs="黑体"/>
              <w:bCs/>
              <w:kern w:val="0"/>
              <w:szCs w:val="21"/>
              <w:highlight w:val="none"/>
              <w:lang w:val="en-US" w:eastAsia="zh-CN" w:bidi="ar-SA"/>
            </w:rPr>
            <w:fldChar w:fldCharType="end"/>
          </w:r>
        </w:p>
        <w:p w14:paraId="3A42368A">
          <w:pPr>
            <w:keepNext w:val="0"/>
            <w:keepLines w:val="0"/>
            <w:pageBreakBefore w:val="0"/>
            <w:widowControl w:val="0"/>
            <w:kinsoku/>
            <w:wordWrap/>
            <w:overflowPunct/>
            <w:topLinePunct w:val="0"/>
            <w:autoSpaceDE/>
            <w:autoSpaceDN/>
            <w:bidi w:val="0"/>
            <w:adjustRightInd/>
            <w:snapToGrid/>
            <w:spacing w:before="850" w:after="680" w:line="0" w:lineRule="atLeast"/>
            <w:ind w:firstLine="0"/>
            <w:jc w:val="both"/>
            <w:textAlignment w:val="auto"/>
            <w:outlineLvl w:val="9"/>
            <w:rPr>
              <w:rFonts w:hint="default" w:ascii="黑体" w:hAnsi="黑体" w:eastAsia="黑体" w:cs="Times New Roman"/>
              <w:b/>
              <w:kern w:val="0"/>
              <w:sz w:val="21"/>
              <w:highlight w:val="none"/>
              <w:lang w:val="en-US" w:eastAsia="zh-CN" w:bidi="ar-SA"/>
            </w:rPr>
            <w:sectPr>
              <w:headerReference r:id="rId9" w:type="first"/>
              <w:footerReference r:id="rId12" w:type="first"/>
              <w:headerReference r:id="rId8" w:type="default"/>
              <w:footerReference r:id="rId10" w:type="default"/>
              <w:footerReference r:id="rId11" w:type="even"/>
              <w:pgSz w:w="11905" w:h="16838"/>
              <w:pgMar w:top="283" w:right="1219" w:bottom="1134" w:left="1417" w:header="850" w:footer="992" w:gutter="0"/>
              <w:pgNumType w:fmt="upperRoman" w:start="1"/>
              <w:cols w:space="0" w:num="1"/>
              <w:formProt w:val="0"/>
              <w:titlePg/>
              <w:rtlGutter w:val="0"/>
              <w:docGrid w:type="lines" w:linePitch="312" w:charSpace="0"/>
            </w:sectPr>
          </w:pPr>
          <w:r>
            <w:rPr>
              <w:rFonts w:hint="eastAsia" w:ascii="黑体" w:hAnsi="黑体" w:eastAsia="黑体" w:cs="黑体"/>
              <w:bCs/>
              <w:kern w:val="0"/>
              <w:szCs w:val="21"/>
              <w:highlight w:val="none"/>
              <w:lang w:val="en-US" w:eastAsia="zh-CN" w:bidi="ar-SA"/>
            </w:rPr>
            <w:fldChar w:fldCharType="end"/>
          </w:r>
        </w:p>
      </w:sdtContent>
    </w:sdt>
    <w:p w14:paraId="37405157">
      <w:pPr>
        <w:keepNext w:val="0"/>
        <w:keepLines w:val="0"/>
        <w:pageBreakBefore w:val="0"/>
        <w:widowControl w:val="0"/>
        <w:kinsoku/>
        <w:wordWrap/>
        <w:overflowPunct/>
        <w:topLinePunct w:val="0"/>
        <w:autoSpaceDE/>
        <w:autoSpaceDN/>
        <w:bidi w:val="0"/>
        <w:adjustRightInd/>
        <w:snapToGrid/>
        <w:spacing w:before="850" w:after="680" w:line="0" w:lineRule="atLeast"/>
        <w:ind w:firstLine="0"/>
        <w:jc w:val="center"/>
        <w:textAlignment w:val="auto"/>
        <w:outlineLvl w:val="0"/>
        <w:rPr>
          <w:rFonts w:hint="default" w:ascii="黑体" w:hAnsi="黑体" w:eastAsia="黑体" w:cs="Times New Roman"/>
          <w:kern w:val="0"/>
          <w:sz w:val="32"/>
          <w:highlight w:val="none"/>
          <w:lang w:val="en-US" w:eastAsia="zh-CN" w:bidi="ar-SA"/>
        </w:rPr>
      </w:pPr>
      <w:bookmarkStart w:id="4" w:name="_Toc28175"/>
      <w:bookmarkStart w:id="5" w:name="_Toc8291"/>
      <w:r>
        <w:rPr>
          <w:rFonts w:hint="default" w:ascii="黑体" w:hAnsi="黑体" w:eastAsia="黑体" w:cs="Times New Roman"/>
          <w:kern w:val="0"/>
          <w:sz w:val="32"/>
          <w:highlight w:val="none"/>
          <w:lang w:val="en-US" w:eastAsia="zh-CN" w:bidi="ar-SA"/>
        </w:rPr>
        <w:t>前  言</w:t>
      </w:r>
      <w:bookmarkEnd w:id="4"/>
      <w:bookmarkEnd w:id="5"/>
    </w:p>
    <w:p w14:paraId="2647DA1B">
      <w:pPr>
        <w:ind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本文件按照</w:t>
      </w:r>
      <w:r>
        <w:rPr>
          <w:rFonts w:hint="eastAsia" w:cs="Times New Roman"/>
          <w:color w:val="000000" w:themeColor="text1"/>
          <w:highlight w:val="none"/>
          <w:lang w:eastAsia="zh-CN"/>
          <w14:textFill>
            <w14:solidFill>
              <w14:schemeClr w14:val="tx1"/>
            </w14:solidFill>
          </w14:textFill>
        </w:rPr>
        <w:t>GB/T</w:t>
      </w:r>
      <w:r>
        <w:rPr>
          <w:rFonts w:hint="default" w:ascii="Times New Roman" w:hAnsi="Times New Roman" w:cs="Times New Roman"/>
          <w:color w:val="000000" w:themeColor="text1"/>
          <w:highlight w:val="none"/>
          <w14:textFill>
            <w14:solidFill>
              <w14:schemeClr w14:val="tx1"/>
            </w14:solidFill>
          </w14:textFill>
        </w:rPr>
        <w:t xml:space="preserve"> 1.1-2020《标准化工作导则 第 1 部分：标准化文件的结构和起草规则》的规定起草。</w:t>
      </w:r>
    </w:p>
    <w:p w14:paraId="01F3B143">
      <w:pPr>
        <w:ind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本文件由中华人民共和国农业农村部科学技术司提出并归口。</w:t>
      </w:r>
    </w:p>
    <w:p w14:paraId="5D10F744">
      <w:pPr>
        <w:ind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本文件由农业农村部农业资源环境标准化技术委员会归口。</w:t>
      </w:r>
    </w:p>
    <w:p w14:paraId="441756A4">
      <w:pPr>
        <w:ind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本文件起草单位：</w:t>
      </w:r>
    </w:p>
    <w:p w14:paraId="1E0A98E9">
      <w:pPr>
        <w:ind w:firstLineChars="200"/>
        <w:rPr>
          <w:rFonts w:hint="default" w:ascii="Times New Roman" w:hAnsi="Times New Roman" w:cs="Times New Roman"/>
          <w:bCs/>
          <w:color w:val="000000" w:themeColor="text1"/>
          <w:spacing w:val="5"/>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本文件主要起草人：</w:t>
      </w:r>
    </w:p>
    <w:p w14:paraId="4BFE700B">
      <w:pPr>
        <w:spacing w:line="360" w:lineRule="auto"/>
        <w:ind w:firstLine="0"/>
        <w:jc w:val="cente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sectPr>
          <w:footerReference r:id="rId14" w:type="first"/>
          <w:footerReference r:id="rId13" w:type="default"/>
          <w:pgSz w:w="11905" w:h="16838"/>
          <w:pgMar w:top="283" w:right="1219" w:bottom="1134" w:left="1417" w:header="1417" w:footer="1134" w:gutter="0"/>
          <w:pgNumType w:fmt="upperRoman"/>
          <w:cols w:space="0" w:num="1"/>
          <w:formProt w:val="0"/>
          <w:titlePg/>
          <w:rtlGutter w:val="0"/>
          <w:docGrid w:type="lines" w:linePitch="312" w:charSpace="0"/>
        </w:sectPr>
      </w:pPr>
      <w:bookmarkStart w:id="6" w:name="OLE_LINK1"/>
    </w:p>
    <w:p w14:paraId="15B80A8B">
      <w:pPr>
        <w:keepNext w:val="0"/>
        <w:keepLines w:val="0"/>
        <w:pageBreakBefore w:val="0"/>
        <w:widowControl w:val="0"/>
        <w:kinsoku/>
        <w:wordWrap/>
        <w:overflowPunct/>
        <w:topLinePunct w:val="0"/>
        <w:autoSpaceDE/>
        <w:autoSpaceDN/>
        <w:bidi w:val="0"/>
        <w:adjustRightInd/>
        <w:snapToGrid/>
        <w:spacing w:before="850" w:after="680" w:line="0" w:lineRule="atLeast"/>
        <w:ind w:firstLine="0"/>
        <w:jc w:val="center"/>
        <w:textAlignment w:val="auto"/>
        <w:rPr>
          <w:rFonts w:hint="default" w:ascii="Times New Roman" w:hAnsi="Times New Roman" w:eastAsia="黑体" w:cs="Times New Roman"/>
          <w:color w:val="000000" w:themeColor="text1"/>
          <w:sz w:val="32"/>
          <w:szCs w:val="32"/>
          <w:highlight w:val="none"/>
          <w:lang w:val="en-US"/>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农业面源污染  术语和分类</w:t>
      </w:r>
    </w:p>
    <w:bookmarkEnd w:id="6"/>
    <w:p w14:paraId="50219D6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14:textFill>
            <w14:solidFill>
              <w14:schemeClr w14:val="tx1"/>
            </w14:solidFill>
          </w14:textFill>
        </w:rPr>
      </w:pPr>
      <w:bookmarkStart w:id="7" w:name="_Toc28509"/>
      <w:bookmarkStart w:id="8" w:name="_Toc11747"/>
      <w:r>
        <w:rPr>
          <w:rFonts w:hint="default" w:ascii="Times New Roman" w:hAnsi="Times New Roman" w:eastAsia="黑体" w:cs="Times New Roman"/>
          <w:color w:val="000000" w:themeColor="text1"/>
          <w:szCs w:val="21"/>
          <w:highlight w:val="none"/>
          <w14:textFill>
            <w14:solidFill>
              <w14:schemeClr w14:val="tx1"/>
            </w14:solidFill>
          </w14:textFill>
        </w:rPr>
        <w:t>1 范围</w:t>
      </w:r>
      <w:bookmarkEnd w:id="7"/>
      <w:bookmarkEnd w:id="8"/>
    </w:p>
    <w:p w14:paraId="1DFB45C9">
      <w:pPr>
        <w:autoSpaceDE w:val="0"/>
        <w:autoSpaceDN w:val="0"/>
        <w:adjustRightInd w:val="0"/>
        <w:spacing w:line="276" w:lineRule="auto"/>
        <w:ind w:firstLineChars="200"/>
        <w:jc w:val="left"/>
        <w:rPr>
          <w:rFonts w:hint="default" w:ascii="Times New Roman" w:hAnsi="Times New Roman" w:cs="Times New Roman"/>
          <w:color w:val="000000" w:themeColor="text1"/>
          <w:kern w:val="0"/>
          <w:szCs w:val="21"/>
          <w:highlight w:val="none"/>
          <w:lang w:val="en-US"/>
          <w14:textFill>
            <w14:solidFill>
              <w14:schemeClr w14:val="tx1"/>
            </w14:solidFill>
          </w14:textFill>
        </w:rPr>
      </w:pPr>
      <w:r>
        <w:rPr>
          <w:rFonts w:hint="default" w:ascii="Times New Roman" w:hAnsi="Times New Roman" w:cs="Times New Roman"/>
          <w:color w:val="000000" w:themeColor="text1"/>
          <w:kern w:val="0"/>
          <w:szCs w:val="21"/>
          <w:highlight w:val="none"/>
          <w:lang w:val="en-US"/>
          <w14:textFill>
            <w14:solidFill>
              <w14:schemeClr w14:val="tx1"/>
            </w14:solidFill>
          </w14:textFill>
        </w:rPr>
        <w:t>本</w:t>
      </w:r>
      <w:r>
        <w:rPr>
          <w:rFonts w:hint="eastAsia" w:cs="Times New Roman"/>
          <w:color w:val="000000" w:themeColor="text1"/>
          <w:kern w:val="0"/>
          <w:szCs w:val="21"/>
          <w:highlight w:val="none"/>
          <w:lang w:val="en-US" w:eastAsia="zh-CN"/>
          <w14:textFill>
            <w14:solidFill>
              <w14:schemeClr w14:val="tx1"/>
            </w14:solidFill>
          </w14:textFill>
        </w:rPr>
        <w:t>文件界定</w:t>
      </w:r>
      <w:r>
        <w:rPr>
          <w:rFonts w:hint="default" w:ascii="Times New Roman" w:hAnsi="Times New Roman" w:cs="Times New Roman"/>
          <w:color w:val="000000" w:themeColor="text1"/>
          <w:kern w:val="0"/>
          <w:szCs w:val="21"/>
          <w:highlight w:val="none"/>
          <w:lang w:val="en-US"/>
          <w14:textFill>
            <w14:solidFill>
              <w14:schemeClr w14:val="tx1"/>
            </w14:solidFill>
          </w14:textFill>
        </w:rPr>
        <w:t>了农业面源污染</w:t>
      </w:r>
      <w:r>
        <w:rPr>
          <w:rFonts w:hint="eastAsia" w:cs="Times New Roman"/>
          <w:color w:val="000000" w:themeColor="text1"/>
          <w:kern w:val="0"/>
          <w:szCs w:val="21"/>
          <w:highlight w:val="none"/>
          <w:lang w:val="en-US" w:eastAsia="zh-CN"/>
          <w14:textFill>
            <w14:solidFill>
              <w14:schemeClr w14:val="tx1"/>
            </w14:solidFill>
          </w14:textFill>
        </w:rPr>
        <w:t>污染源</w:t>
      </w:r>
      <w:r>
        <w:rPr>
          <w:rFonts w:hint="default" w:ascii="Times New Roman" w:hAnsi="Times New Roman" w:cs="Times New Roman"/>
          <w:color w:val="000000" w:themeColor="text1"/>
          <w:kern w:val="0"/>
          <w:szCs w:val="21"/>
          <w:highlight w:val="none"/>
          <w:lang w:val="en-US"/>
          <w14:textFill>
            <w14:solidFill>
              <w14:schemeClr w14:val="tx1"/>
            </w14:solidFill>
          </w14:textFill>
        </w:rPr>
        <w:t>、农业面源污染调查监测、</w:t>
      </w:r>
      <w:r>
        <w:rPr>
          <w:rFonts w:hint="eastAsia" w:cs="Times New Roman"/>
          <w:color w:val="000000" w:themeColor="text1"/>
          <w:kern w:val="0"/>
          <w:szCs w:val="21"/>
          <w:highlight w:val="none"/>
          <w:lang w:val="en-US" w:eastAsia="zh-CN"/>
          <w14:textFill>
            <w14:solidFill>
              <w14:schemeClr w14:val="tx1"/>
            </w14:solidFill>
          </w14:textFill>
        </w:rPr>
        <w:t>污染</w:t>
      </w:r>
      <w:r>
        <w:rPr>
          <w:rFonts w:hint="default" w:ascii="Times New Roman" w:hAnsi="Times New Roman" w:cs="Times New Roman"/>
          <w:color w:val="000000" w:themeColor="text1"/>
          <w:kern w:val="0"/>
          <w:szCs w:val="21"/>
          <w:highlight w:val="none"/>
          <w:lang w:val="en-US"/>
          <w14:textFill>
            <w14:solidFill>
              <w14:schemeClr w14:val="tx1"/>
            </w14:solidFill>
          </w14:textFill>
        </w:rPr>
        <w:t>评估、污染防治和绩效评估的相关术语。</w:t>
      </w:r>
    </w:p>
    <w:p w14:paraId="36F8A308">
      <w:pPr>
        <w:autoSpaceDE w:val="0"/>
        <w:autoSpaceDN w:val="0"/>
        <w:adjustRightInd w:val="0"/>
        <w:spacing w:line="276" w:lineRule="auto"/>
        <w:ind w:firstLineChars="200"/>
        <w:jc w:val="left"/>
        <w:rPr>
          <w:rFonts w:hint="default" w:ascii="Times New Roman" w:hAnsi="Times New Roman" w:cs="Times New Roman"/>
          <w:color w:val="000000" w:themeColor="text1"/>
          <w:kern w:val="0"/>
          <w:szCs w:val="21"/>
          <w:highlight w:val="none"/>
          <w:lang w:val="en-US"/>
          <w14:textFill>
            <w14:solidFill>
              <w14:schemeClr w14:val="tx1"/>
            </w14:solidFill>
          </w14:textFill>
        </w:rPr>
      </w:pPr>
      <w:r>
        <w:rPr>
          <w:rFonts w:hint="default" w:ascii="Times New Roman" w:hAnsi="Times New Roman" w:cs="Times New Roman"/>
          <w:color w:val="000000" w:themeColor="text1"/>
          <w:kern w:val="0"/>
          <w:szCs w:val="21"/>
          <w:highlight w:val="none"/>
          <w:lang w:val="en-US"/>
          <w14:textFill>
            <w14:solidFill>
              <w14:schemeClr w14:val="tx1"/>
            </w14:solidFill>
          </w14:textFill>
        </w:rPr>
        <w:t>本</w:t>
      </w:r>
      <w:r>
        <w:rPr>
          <w:rFonts w:hint="eastAsia" w:cs="Times New Roman"/>
          <w:color w:val="000000" w:themeColor="text1"/>
          <w:kern w:val="0"/>
          <w:szCs w:val="21"/>
          <w:highlight w:val="none"/>
          <w:lang w:val="en-US" w:eastAsia="zh-CN"/>
          <w14:textFill>
            <w14:solidFill>
              <w14:schemeClr w14:val="tx1"/>
            </w14:solidFill>
          </w14:textFill>
        </w:rPr>
        <w:t>文件</w:t>
      </w:r>
      <w:r>
        <w:rPr>
          <w:rFonts w:hint="default" w:ascii="Times New Roman" w:hAnsi="Times New Roman" w:cs="Times New Roman"/>
          <w:color w:val="000000" w:themeColor="text1"/>
          <w:kern w:val="0"/>
          <w:szCs w:val="21"/>
          <w:highlight w:val="none"/>
          <w:lang w:val="en-US"/>
          <w14:textFill>
            <w14:solidFill>
              <w14:schemeClr w14:val="tx1"/>
            </w14:solidFill>
          </w14:textFill>
        </w:rPr>
        <w:t>适用于农业面源污染</w:t>
      </w:r>
      <w:r>
        <w:rPr>
          <w:rFonts w:hint="eastAsia" w:cs="Times New Roman"/>
          <w:color w:val="000000" w:themeColor="text1"/>
          <w:kern w:val="0"/>
          <w:szCs w:val="21"/>
          <w:highlight w:val="none"/>
          <w:lang w:val="en-US" w:eastAsia="zh-CN"/>
          <w14:textFill>
            <w14:solidFill>
              <w14:schemeClr w14:val="tx1"/>
            </w14:solidFill>
          </w14:textFill>
        </w:rPr>
        <w:t>管理及其相关</w:t>
      </w:r>
      <w:r>
        <w:rPr>
          <w:rFonts w:hint="default" w:ascii="Times New Roman" w:hAnsi="Times New Roman" w:cs="Times New Roman"/>
          <w:color w:val="000000" w:themeColor="text1"/>
          <w:kern w:val="0"/>
          <w:szCs w:val="21"/>
          <w:highlight w:val="none"/>
          <w:lang w:val="en-US"/>
          <w14:textFill>
            <w14:solidFill>
              <w14:schemeClr w14:val="tx1"/>
            </w14:solidFill>
          </w14:textFill>
        </w:rPr>
        <w:t>领域。</w:t>
      </w:r>
    </w:p>
    <w:p w14:paraId="22BF447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14:textFill>
            <w14:solidFill>
              <w14:schemeClr w14:val="tx1"/>
            </w14:solidFill>
          </w14:textFill>
        </w:rPr>
      </w:pPr>
      <w:bookmarkStart w:id="9" w:name="_Toc24511"/>
      <w:bookmarkStart w:id="10" w:name="_Toc15057"/>
      <w:r>
        <w:rPr>
          <w:rFonts w:hint="default" w:ascii="Times New Roman" w:hAnsi="Times New Roman" w:eastAsia="黑体" w:cs="Times New Roman"/>
          <w:color w:val="000000" w:themeColor="text1"/>
          <w:szCs w:val="21"/>
          <w:highlight w:val="none"/>
          <w14:textFill>
            <w14:solidFill>
              <w14:schemeClr w14:val="tx1"/>
            </w14:solidFill>
          </w14:textFill>
        </w:rPr>
        <w:t>2 规范性引用文件</w:t>
      </w:r>
      <w:bookmarkEnd w:id="9"/>
      <w:bookmarkEnd w:id="10"/>
    </w:p>
    <w:p w14:paraId="4DA14EB1">
      <w:pPr>
        <w:autoSpaceDE w:val="0"/>
        <w:autoSpaceDN w:val="0"/>
        <w:adjustRightInd w:val="0"/>
        <w:spacing w:line="276" w:lineRule="auto"/>
        <w:ind w:firstLineChars="200"/>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本文件无规范性引用文件</w:t>
      </w:r>
      <w:r>
        <w:rPr>
          <w:rFonts w:hint="default" w:ascii="Times New Roman" w:hAnsi="Times New Roman" w:cs="Times New Roman"/>
          <w:color w:val="000000" w:themeColor="text1"/>
          <w:highlight w:val="none"/>
          <w14:textFill>
            <w14:solidFill>
              <w14:schemeClr w14:val="tx1"/>
            </w14:solidFill>
          </w14:textFill>
        </w:rPr>
        <w:t>。</w:t>
      </w:r>
    </w:p>
    <w:p w14:paraId="62E8119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14:textFill>
            <w14:solidFill>
              <w14:schemeClr w14:val="tx1"/>
            </w14:solidFill>
          </w14:textFill>
        </w:rPr>
      </w:pPr>
      <w:bookmarkStart w:id="11" w:name="_Toc27576"/>
      <w:bookmarkStart w:id="12" w:name="_Toc22036"/>
      <w:r>
        <w:rPr>
          <w:rFonts w:hint="default" w:ascii="Times New Roman" w:hAnsi="Times New Roman" w:eastAsia="黑体" w:cs="Times New Roman"/>
          <w:color w:val="000000" w:themeColor="text1"/>
          <w:szCs w:val="21"/>
          <w:highlight w:val="none"/>
          <w14:textFill>
            <w14:solidFill>
              <w14:schemeClr w14:val="tx1"/>
            </w14:solidFill>
          </w14:textFill>
        </w:rPr>
        <w:t xml:space="preserve">3 </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基本术语</w:t>
      </w:r>
      <w:bookmarkEnd w:id="11"/>
      <w:bookmarkEnd w:id="12"/>
    </w:p>
    <w:p w14:paraId="35617DC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1"/>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pPr>
      <w:bookmarkStart w:id="13" w:name="_Toc10732"/>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3.1 通用术语</w:t>
      </w:r>
      <w:bookmarkEnd w:id="13"/>
    </w:p>
    <w:p w14:paraId="6109DF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1</w:t>
      </w:r>
    </w:p>
    <w:p w14:paraId="337AC7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Times New Roman"/>
          <w:kern w:val="2"/>
          <w:sz w:val="21"/>
          <w:szCs w:val="22"/>
          <w:highlight w:val="none"/>
          <w:lang w:val="en-US" w:eastAsia="zh-CN" w:bidi="ar-SA"/>
        </w:rPr>
        <w:t xml:space="preserve">农业面源污染 </w:t>
      </w:r>
      <w:r>
        <w:rPr>
          <w:rFonts w:hint="default" w:ascii="Times New Roman" w:hAnsi="Times New Roman" w:eastAsia="黑体" w:cs="Times New Roman"/>
          <w:b/>
          <w:bCs/>
          <w:kern w:val="2"/>
          <w:sz w:val="21"/>
          <w:szCs w:val="22"/>
          <w:highlight w:val="none"/>
          <w:lang w:val="en-US" w:eastAsia="zh-CN" w:bidi="ar-SA"/>
        </w:rPr>
        <w:t>agricultural non-point source pollution</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"agricultural non-point source pollution"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FC80BB5">
      <w:pPr>
        <w:pStyle w:val="4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在农业生产和农村生活区域，氮、磷等营养盐及其他污染物受水力驱动以随机、分散、无组织方式进入受纳水体引起的水质恶化</w:t>
      </w:r>
      <w:r>
        <w:rPr>
          <w:rFonts w:ascii="Times New Roman" w:hAnsi="Times New Roman" w:eastAsia="宋体" w:cs="Times New Roman"/>
          <w:szCs w:val="22"/>
          <w:highlight w:val="none"/>
        </w:rPr>
        <w:t>。</w:t>
      </w:r>
    </w:p>
    <w:p w14:paraId="445030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val="en-US" w:eastAsia="zh-CN"/>
        </w:rPr>
        <w:t>[来源：NY/T 3824-2020，3.2]</w:t>
      </w:r>
    </w:p>
    <w:p w14:paraId="785AFE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2</w:t>
      </w:r>
    </w:p>
    <w:p w14:paraId="5DDE9C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val="0"/>
          <w:color w:val="000000" w:themeColor="text1"/>
          <w:highlight w:val="none"/>
          <w:lang w:val="en-US" w:eastAsia="zh-CN"/>
          <w14:textFill>
            <w14:solidFill>
              <w14:schemeClr w14:val="tx1"/>
            </w14:solidFill>
          </w14:textFill>
        </w:rPr>
        <w:t>遗留效应</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l</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egacy </w:t>
      </w:r>
      <w:r>
        <w:rPr>
          <w:rFonts w:hint="eastAsia" w:ascii="Times New Roman" w:hAnsi="Times New Roman" w:cs="Times New Roman"/>
          <w:b/>
          <w:bCs/>
          <w:color w:val="000000" w:themeColor="text1"/>
          <w:highlight w:val="none"/>
          <w:lang w:val="en-US" w:eastAsia="zh-CN"/>
          <w14:textFill>
            <w14:solidFill>
              <w14:schemeClr w14:val="tx1"/>
            </w14:solidFill>
          </w14:textFill>
        </w:rPr>
        <w:t>e</w:t>
      </w:r>
      <w:r>
        <w:rPr>
          <w:rFonts w:hint="default" w:ascii="Times New Roman" w:hAnsi="Times New Roman" w:cs="Times New Roman"/>
          <w:b/>
          <w:bCs/>
          <w:color w:val="000000" w:themeColor="text1"/>
          <w:highlight w:val="none"/>
          <w:lang w:val="en-US" w:eastAsia="zh-CN"/>
          <w14:textFill>
            <w14:solidFill>
              <w14:schemeClr w14:val="tx1"/>
            </w14:solidFill>
          </w14:textFill>
        </w:rPr>
        <w:t>ffec</w:t>
      </w:r>
      <w:r>
        <w:rPr>
          <w:rFonts w:hint="eastAsia" w:cs="Times New Roman"/>
          <w:b/>
          <w:bCs/>
          <w:color w:val="000000" w:themeColor="text1"/>
          <w:highlight w:val="none"/>
          <w:lang w:val="en-US" w:eastAsia="zh-CN"/>
          <w14:textFill>
            <w14:solidFill>
              <w14:schemeClr w14:val="tx1"/>
            </w14:solidFill>
          </w14:textFill>
        </w:rPr>
        <w:t>t</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l</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egacy </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e</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ffect"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55FB79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kern w:val="2"/>
          <w:sz w:val="21"/>
          <w:szCs w:val="22"/>
          <w:highlight w:val="none"/>
          <w:lang w:val="en-US" w:eastAsia="zh-CN" w:bidi="ar-SA"/>
        </w:rPr>
      </w:pPr>
      <w:r>
        <w:rPr>
          <w:rFonts w:hint="eastAsia"/>
          <w:highlight w:val="none"/>
          <w:lang w:val="en-US" w:eastAsia="zh-CN"/>
        </w:rPr>
        <w:t>赋存于流域土壤、沉积物以及地下水中的历史留存的氮、磷污染物，在长期环境迁移过程中呈现缓释输出状态，导致受纳水体的持续性水质恶化。</w:t>
      </w:r>
    </w:p>
    <w:p w14:paraId="296D79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3</w:t>
      </w:r>
    </w:p>
    <w:p w14:paraId="59964A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受纳水体</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receiving water</w:t>
      </w:r>
      <w:r>
        <w:rPr>
          <w:rFonts w:hint="eastAsia" w:cs="Times New Roman"/>
          <w:b/>
          <w:bCs/>
          <w:color w:val="000000" w:themeColor="text1"/>
          <w:highlight w:val="none"/>
          <w:lang w:val="en-US" w:eastAsia="zh-CN"/>
          <w14:textFill>
            <w14:solidFill>
              <w14:schemeClr w14:val="tx1"/>
            </w14:solidFill>
          </w14:textFill>
        </w:rPr>
        <w:t>s</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receiving water</w:instrText>
      </w:r>
      <w:r>
        <w:rPr>
          <w:rFonts w:hint="eastAsia" w:cs="Times New Roman"/>
          <w:b/>
          <w:bCs/>
          <w:color w:val="000000" w:themeColor="text1"/>
          <w:highlight w:val="none"/>
          <w:lang w:val="en-US" w:eastAsia="zh-CN"/>
          <w14:textFill>
            <w14:solidFill>
              <w14:schemeClr w14:val="tx1"/>
            </w14:solidFill>
          </w14:textFill>
        </w:rPr>
        <w:instrText xml:space="preserve">s" </w:instrText>
      </w:r>
      <w:r>
        <w:rPr>
          <w:rFonts w:hint="eastAsia" w:cs="Times New Roman"/>
          <w:b/>
          <w:bCs/>
          <w:color w:val="000000" w:themeColor="text1"/>
          <w:highlight w:val="none"/>
          <w:lang w:val="en-US" w:eastAsia="zh-CN"/>
          <w14:textFill>
            <w14:solidFill>
              <w14:schemeClr w14:val="tx1"/>
            </w14:solidFill>
          </w14:textFill>
        </w:rPr>
        <w:fldChar w:fldCharType="end"/>
      </w:r>
    </w:p>
    <w:p w14:paraId="00B31C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highlight w:val="none"/>
          <w:lang w:val="en-US" w:eastAsia="zh-CN"/>
        </w:rPr>
      </w:pPr>
      <w:r>
        <w:rPr>
          <w:rFonts w:hint="default"/>
          <w:highlight w:val="none"/>
          <w:lang w:val="en-US" w:eastAsia="zh-CN"/>
        </w:rPr>
        <w:t>接纳排放废水或经处理废水的自然或人工水体，包括河流、湖泊、海洋或水库等</w:t>
      </w:r>
      <w:r>
        <w:rPr>
          <w:rFonts w:hint="eastAsia"/>
          <w:highlight w:val="none"/>
          <w:lang w:val="en-US" w:eastAsia="zh-CN"/>
        </w:rPr>
        <w:t>。</w:t>
      </w:r>
    </w:p>
    <w:p w14:paraId="6BBA16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4</w:t>
      </w:r>
    </w:p>
    <w:p w14:paraId="4221D3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水体富营养化</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eutrophication</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"eutrophication"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D5C51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kern w:val="2"/>
          <w:sz w:val="21"/>
          <w:szCs w:val="22"/>
          <w:highlight w:val="none"/>
          <w:lang w:val="en-US" w:eastAsia="zh-CN" w:bidi="ar-SA"/>
        </w:rPr>
        <w:t>湖泊、水库、河口、海湾等缓流水体中氮、磷等营养物质的含量超过一定的界限，在光照和水温比较合适的条件下，引起藻类及其他水生生物异常繁殖，水体中透明度和溶解氧大大降低，水质恶化。</w:t>
      </w:r>
    </w:p>
    <w:p w14:paraId="7EDA7F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5</w:t>
      </w:r>
    </w:p>
    <w:p w14:paraId="7D7C2D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平地</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flat land</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"flat land"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0A79E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lang w:val="en-US" w:eastAsia="zh-CN"/>
        </w:rPr>
        <w:t>地形及地块坡度均小于5°的地块。</w:t>
      </w:r>
    </w:p>
    <w:p w14:paraId="23885F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6</w:t>
      </w:r>
    </w:p>
    <w:p w14:paraId="23493B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坡耕地</w:t>
      </w:r>
      <w:r>
        <w:rPr>
          <w:rFonts w:hint="eastAsia" w:eastAsia="黑体" w:cs="Times New Roman"/>
          <w:bCs/>
          <w:color w:val="000000" w:themeColor="text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slopping farmland</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"slopping farmland"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10E792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坡度在</w:t>
      </w:r>
      <w:r>
        <w:rPr>
          <w:rFonts w:hint="default" w:ascii="Times New Roman" w:hAnsi="Times New Roman" w:cs="Times New Roman"/>
          <w:highlight w:val="none"/>
          <w:lang w:val="en-US" w:eastAsia="zh-CN"/>
        </w:rPr>
        <w:t>6°</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5°</w:t>
      </w:r>
      <w:r>
        <w:rPr>
          <w:rFonts w:hint="eastAsia" w:ascii="Times New Roman" w:hAnsi="Times New Roman" w:cs="Times New Roman"/>
          <w:highlight w:val="none"/>
          <w:lang w:val="en-US" w:eastAsia="zh-CN"/>
        </w:rPr>
        <w:t>的耕地，包括缓坡耕地和陡坡耕地。</w:t>
      </w:r>
    </w:p>
    <w:p w14:paraId="53CE76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b w:val="0"/>
          <w:bCs w:val="0"/>
          <w:color w:val="000000" w:themeColor="text1"/>
          <w:highlight w:val="none"/>
          <w:lang w:val="en-US" w:eastAsia="zh-CN"/>
          <w14:textFill>
            <w14:solidFill>
              <w14:schemeClr w14:val="tx1"/>
            </w14:solidFill>
          </w14:textFill>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NY/T</w:t>
      </w:r>
      <w:r>
        <w:rPr>
          <w:rFonts w:hint="eastAsia" w:ascii="Times New Roman" w:hAnsi="Times New Roman" w:cs="Times New Roman"/>
          <w:highlight w:val="none"/>
          <w:lang w:val="en-US" w:eastAsia="zh-CN"/>
        </w:rPr>
        <w:t xml:space="preserve"> 3827-2020</w:t>
      </w:r>
      <w:r>
        <w:rPr>
          <w:rFonts w:hint="eastAsia"/>
          <w:highlight w:val="none"/>
          <w:lang w:val="en-US" w:eastAsia="zh-CN"/>
        </w:rPr>
        <w:t>，</w:t>
      </w:r>
      <w:r>
        <w:rPr>
          <w:rFonts w:hint="eastAsia" w:cs="Times New Roman"/>
          <w:highlight w:val="none"/>
          <w:lang w:val="en-US" w:eastAsia="zh-CN"/>
        </w:rPr>
        <w:t>3.1]</w:t>
      </w:r>
    </w:p>
    <w:p w14:paraId="718CE3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7</w:t>
      </w:r>
    </w:p>
    <w:p w14:paraId="108520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缓坡耕地</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gentle slope farmland</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"gentle slope farmland"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1DC11F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坡度大于或等于6°且小于或等于15°的耕地。</w:t>
      </w:r>
    </w:p>
    <w:p w14:paraId="7B0134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b w:val="0"/>
          <w:bCs w:val="0"/>
          <w:color w:val="000000" w:themeColor="text1"/>
          <w:highlight w:val="none"/>
          <w:lang w:val="en-US" w:eastAsia="zh-CN"/>
          <w14:textFill>
            <w14:solidFill>
              <w14:schemeClr w14:val="tx1"/>
            </w14:solidFill>
          </w14:textFill>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NY/T</w:t>
      </w:r>
      <w:r>
        <w:rPr>
          <w:rFonts w:hint="eastAsia" w:ascii="Times New Roman" w:hAnsi="Times New Roman" w:cs="Times New Roman"/>
          <w:highlight w:val="none"/>
          <w:lang w:val="en-US" w:eastAsia="zh-CN"/>
        </w:rPr>
        <w:t xml:space="preserve"> 3827-2020</w:t>
      </w:r>
      <w:r>
        <w:rPr>
          <w:rFonts w:hint="eastAsia"/>
          <w:highlight w:val="none"/>
          <w:lang w:val="en-US" w:eastAsia="zh-CN"/>
        </w:rPr>
        <w:t>，</w:t>
      </w:r>
      <w:r>
        <w:rPr>
          <w:rFonts w:hint="eastAsia" w:cs="Times New Roman"/>
          <w:highlight w:val="none"/>
          <w:lang w:val="en-US" w:eastAsia="zh-CN"/>
        </w:rPr>
        <w:t>3.2]</w:t>
      </w:r>
    </w:p>
    <w:p w14:paraId="48FBC3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8</w:t>
      </w:r>
    </w:p>
    <w:p w14:paraId="7178B2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陡坡耕地</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steep slope farmland</w:t>
      </w:r>
    </w:p>
    <w:p w14:paraId="1D8F6F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坡度大于15°且小于或等于25°的耕地。</w:t>
      </w:r>
    </w:p>
    <w:p w14:paraId="431B77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NY/T</w:t>
      </w:r>
      <w:r>
        <w:rPr>
          <w:rFonts w:hint="eastAsia" w:ascii="Times New Roman" w:hAnsi="Times New Roman" w:cs="Times New Roman"/>
          <w:highlight w:val="none"/>
          <w:lang w:val="en-US" w:eastAsia="zh-CN"/>
        </w:rPr>
        <w:t xml:space="preserve"> 3827-2020</w:t>
      </w:r>
      <w:r>
        <w:rPr>
          <w:rFonts w:hint="eastAsia"/>
          <w:highlight w:val="none"/>
          <w:lang w:val="en-US" w:eastAsia="zh-CN"/>
        </w:rPr>
        <w:t>，</w:t>
      </w:r>
      <w:r>
        <w:rPr>
          <w:rFonts w:hint="eastAsia" w:cs="Times New Roman"/>
          <w:highlight w:val="none"/>
          <w:lang w:val="en-US" w:eastAsia="zh-CN"/>
        </w:rPr>
        <w:t>3.3]</w:t>
      </w:r>
    </w:p>
    <w:p w14:paraId="44CA77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9</w:t>
      </w:r>
    </w:p>
    <w:p w14:paraId="685739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平原区</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plain area</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"plain area"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0AAC2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地表面平坦宽广、地面高差和倾角较小，海报一般在200m以下的区域。</w:t>
      </w:r>
    </w:p>
    <w:p w14:paraId="45ED68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3.1.1</w:t>
      </w:r>
      <w:r>
        <w:rPr>
          <w:rFonts w:hint="eastAsia" w:eastAsia="黑体" w:cs="Times New Roman"/>
          <w:bCs/>
          <w:color w:val="000000" w:themeColor="text1"/>
          <w:szCs w:val="21"/>
          <w:highlight w:val="none"/>
          <w:lang w:val="en-US" w:eastAsia="zh-CN"/>
          <w14:textFill>
            <w14:solidFill>
              <w14:schemeClr w14:val="tx1"/>
            </w14:solidFill>
          </w14:textFill>
        </w:rPr>
        <w:t>0</w:t>
      </w:r>
    </w:p>
    <w:p w14:paraId="32675A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圩区</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polder</w:t>
      </w:r>
      <w:r>
        <w:rPr>
          <w:rFonts w:hint="eastAsia" w:cs="Times New Roman"/>
          <w:b/>
          <w:bCs/>
          <w:color w:val="000000" w:themeColor="text1"/>
          <w:highlight w:val="none"/>
          <w:lang w:val="en-US" w:eastAsia="zh-CN"/>
          <w14:textFill>
            <w14:solidFill>
              <w14:schemeClr w14:val="tx1"/>
            </w14:solidFill>
          </w14:textFill>
        </w:rPr>
        <w:t xml:space="preserve"> area</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polder</w:instrText>
      </w:r>
      <w:r>
        <w:rPr>
          <w:rFonts w:hint="eastAsia" w:cs="Times New Roman"/>
          <w:b/>
          <w:bCs/>
          <w:color w:val="000000" w:themeColor="text1"/>
          <w:highlight w:val="none"/>
          <w:lang w:val="en-US" w:eastAsia="zh-CN"/>
          <w14:textFill>
            <w14:solidFill>
              <w14:schemeClr w14:val="tx1"/>
            </w14:solidFill>
          </w14:textFill>
        </w:rPr>
        <w:instrText xml:space="preserve"> area" </w:instrText>
      </w:r>
      <w:r>
        <w:rPr>
          <w:rFonts w:hint="eastAsia" w:cs="Times New Roman"/>
          <w:b/>
          <w:bCs/>
          <w:color w:val="000000" w:themeColor="text1"/>
          <w:highlight w:val="none"/>
          <w:lang w:val="en-US" w:eastAsia="zh-CN"/>
          <w14:textFill>
            <w14:solidFill>
              <w14:schemeClr w14:val="tx1"/>
            </w14:solidFill>
          </w14:textFill>
        </w:rPr>
        <w:fldChar w:fldCharType="end"/>
      </w:r>
    </w:p>
    <w:p w14:paraId="2BF328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平原河网或沿江滨湖等低洼易涝地区，通过圈圩筑堤，设置水闸、泵站等水利工程措施，而形成的低洼平原农业区</w:t>
      </w:r>
      <w:r>
        <w:rPr>
          <w:rFonts w:hint="default" w:ascii="Times New Roman" w:hAnsi="Times New Roman" w:cs="Times New Roman"/>
          <w:highlight w:val="none"/>
          <w:lang w:val="en-US" w:eastAsia="zh-CN"/>
        </w:rPr>
        <w:t>。</w:t>
      </w:r>
    </w:p>
    <w:p w14:paraId="7A7F41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3.1.1</w:t>
      </w:r>
      <w:r>
        <w:rPr>
          <w:rFonts w:hint="eastAsia" w:eastAsia="黑体" w:cs="Times New Roman"/>
          <w:bCs/>
          <w:color w:val="000000" w:themeColor="text1"/>
          <w:szCs w:val="21"/>
          <w:highlight w:val="none"/>
          <w:lang w:val="en-US" w:eastAsia="zh-CN"/>
          <w14:textFill>
            <w14:solidFill>
              <w14:schemeClr w14:val="tx1"/>
            </w14:solidFill>
          </w14:textFill>
        </w:rPr>
        <w:t>1</w:t>
      </w:r>
    </w:p>
    <w:p w14:paraId="278F86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平原水网区</w:t>
      </w:r>
      <w:r>
        <w:rPr>
          <w:rFonts w:hint="eastAsia" w:cs="Times New Roman"/>
          <w:b/>
          <w:bCs/>
          <w:color w:val="000000" w:themeColor="text1"/>
          <w:highlight w:val="none"/>
          <w:lang w:val="en-US" w:eastAsia="zh-CN"/>
          <w14:textFill>
            <w14:solidFill>
              <w14:schemeClr w14:val="tx1"/>
            </w14:solidFill>
          </w14:textFill>
        </w:rPr>
        <w:t xml:space="preserve"> plain water network region</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"plain water network region" </w:instrText>
      </w:r>
      <w:r>
        <w:rPr>
          <w:rFonts w:hint="eastAsia" w:cs="Times New Roman"/>
          <w:b/>
          <w:bCs/>
          <w:color w:val="000000" w:themeColor="text1"/>
          <w:highlight w:val="none"/>
          <w:lang w:val="en-US" w:eastAsia="zh-CN"/>
          <w14:textFill>
            <w14:solidFill>
              <w14:schemeClr w14:val="tx1"/>
            </w14:solidFill>
          </w14:textFill>
        </w:rPr>
        <w:fldChar w:fldCharType="end"/>
      </w:r>
    </w:p>
    <w:p w14:paraId="475CEC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地势平坦宽广、起伏较小，降水充沛，河、湖水系密布，水流方向复杂的区域。</w:t>
      </w:r>
    </w:p>
    <w:p w14:paraId="49A30E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NY/T</w:t>
      </w:r>
      <w:r>
        <w:rPr>
          <w:rFonts w:hint="eastAsia" w:ascii="Times New Roman" w:hAnsi="Times New Roman" w:cs="Times New Roman"/>
          <w:highlight w:val="none"/>
          <w:lang w:val="en-US" w:eastAsia="zh-CN"/>
        </w:rPr>
        <w:t xml:space="preserve"> 3821.1-2020</w:t>
      </w:r>
      <w:r>
        <w:rPr>
          <w:rFonts w:hint="eastAsia"/>
          <w:highlight w:val="none"/>
          <w:lang w:val="en-US" w:eastAsia="zh-CN"/>
        </w:rPr>
        <w:t>，</w:t>
      </w:r>
      <w:r>
        <w:rPr>
          <w:rFonts w:hint="eastAsia" w:cs="Times New Roman"/>
          <w:highlight w:val="none"/>
          <w:lang w:val="en-US" w:eastAsia="zh-CN"/>
        </w:rPr>
        <w:t>3.1]</w:t>
      </w:r>
    </w:p>
    <w:p w14:paraId="15BC30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3.1.1</w:t>
      </w:r>
      <w:r>
        <w:rPr>
          <w:rFonts w:hint="eastAsia" w:eastAsia="黑体" w:cs="Times New Roman"/>
          <w:bCs/>
          <w:color w:val="000000" w:themeColor="text1"/>
          <w:szCs w:val="21"/>
          <w:highlight w:val="none"/>
          <w:lang w:val="en-US" w:eastAsia="zh-CN"/>
          <w14:textFill>
            <w14:solidFill>
              <w14:schemeClr w14:val="tx1"/>
            </w14:solidFill>
          </w14:textFill>
        </w:rPr>
        <w:t>2</w:t>
      </w:r>
    </w:p>
    <w:p w14:paraId="5C14D6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丘陵山区</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hilly and mountainous terrain</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"hilly and mountainous terrain"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A7506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海拔高度在200~1000米，地形高低起伏，易发生水土流失的区域。</w:t>
      </w:r>
    </w:p>
    <w:p w14:paraId="23B763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NY/T</w:t>
      </w:r>
      <w:r>
        <w:rPr>
          <w:rFonts w:hint="eastAsia" w:ascii="Times New Roman" w:hAnsi="Times New Roman" w:cs="Times New Roman"/>
          <w:highlight w:val="none"/>
          <w:lang w:val="en-US" w:eastAsia="zh-CN"/>
        </w:rPr>
        <w:t xml:space="preserve"> 3821.</w:t>
      </w:r>
      <w:r>
        <w:rPr>
          <w:rFonts w:hint="eastAsia" w:cs="Times New Roman"/>
          <w:highlight w:val="none"/>
          <w:lang w:val="en-US" w:eastAsia="zh-CN"/>
        </w:rPr>
        <w:t>2</w:t>
      </w:r>
      <w:r>
        <w:rPr>
          <w:rFonts w:hint="eastAsia" w:ascii="Times New Roman" w:hAnsi="Times New Roman" w:cs="Times New Roman"/>
          <w:highlight w:val="none"/>
          <w:lang w:val="en-US" w:eastAsia="zh-CN"/>
        </w:rPr>
        <w:t>-2020</w:t>
      </w:r>
      <w:r>
        <w:rPr>
          <w:rFonts w:hint="eastAsia"/>
          <w:highlight w:val="none"/>
          <w:lang w:val="en-US" w:eastAsia="zh-CN"/>
        </w:rPr>
        <w:t>，</w:t>
      </w:r>
      <w:r>
        <w:rPr>
          <w:rFonts w:hint="eastAsia" w:cs="Times New Roman"/>
          <w:highlight w:val="none"/>
          <w:lang w:val="en-US" w:eastAsia="zh-CN"/>
        </w:rPr>
        <w:t>3.1]</w:t>
      </w:r>
    </w:p>
    <w:p w14:paraId="1F7BEE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13</w:t>
      </w:r>
    </w:p>
    <w:p w14:paraId="0314A4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val="0"/>
          <w:color w:val="000000" w:themeColor="text1"/>
          <w:highlight w:val="none"/>
          <w:lang w:val="en-US" w:eastAsia="zh-CN"/>
          <w14:textFill>
            <w14:solidFill>
              <w14:schemeClr w14:val="tx1"/>
            </w14:solidFill>
          </w14:textFill>
        </w:rPr>
        <w:t>高原山区</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plateau mountainous area</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"plateau mountainous area"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6CB92F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位于高原上</w:t>
      </w:r>
      <w:r>
        <w:rPr>
          <w:rFonts w:hint="eastAsia" w:cs="Times New Roman"/>
          <w:highlight w:val="none"/>
          <w:lang w:val="en-US" w:eastAsia="zh-CN"/>
        </w:rPr>
        <w:t>且</w:t>
      </w:r>
      <w:r>
        <w:rPr>
          <w:rFonts w:hint="eastAsia" w:ascii="Times New Roman" w:hAnsi="Times New Roman" w:cs="Times New Roman"/>
          <w:highlight w:val="none"/>
          <w:lang w:val="en-US" w:eastAsia="zh-CN"/>
        </w:rPr>
        <w:t>兼具山地地形的复合地貌区域。</w:t>
      </w:r>
    </w:p>
    <w:p w14:paraId="73A71E4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14</w:t>
      </w:r>
    </w:p>
    <w:p w14:paraId="6529F5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流域</w:t>
      </w:r>
      <w:r>
        <w:rPr>
          <w:rFonts w:hint="eastAsia" w:cs="Times New Roman"/>
          <w:b/>
          <w:bCs/>
          <w:color w:val="000000" w:themeColor="text1"/>
          <w:highlight w:val="none"/>
          <w:lang w:val="en-US" w:eastAsia="zh-CN"/>
          <w14:textFill>
            <w14:solidFill>
              <w14:schemeClr w14:val="tx1"/>
            </w14:solidFill>
          </w14:textFill>
        </w:rPr>
        <w:t xml:space="preserve"> watershed</w:t>
      </w:r>
    </w:p>
    <w:p w14:paraId="69E4F7F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Basin</w:t>
      </w:r>
    </w:p>
    <w:p w14:paraId="6C62029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catchment</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"watershed；basin；catchment" </w:instrText>
      </w:r>
      <w:r>
        <w:rPr>
          <w:rFonts w:hint="eastAsia" w:cs="Times New Roman"/>
          <w:b/>
          <w:bCs/>
          <w:color w:val="000000" w:themeColor="text1"/>
          <w:highlight w:val="none"/>
          <w:lang w:val="en-US" w:eastAsia="zh-CN"/>
          <w14:textFill>
            <w14:solidFill>
              <w14:schemeClr w14:val="tx1"/>
            </w14:solidFill>
          </w14:textFill>
        </w:rPr>
        <w:fldChar w:fldCharType="end"/>
      </w:r>
    </w:p>
    <w:p w14:paraId="109B25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地表水分水线所包围的河流集水区或汇水区。</w:t>
      </w:r>
    </w:p>
    <w:p w14:paraId="51AE37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eastAsia" w:ascii="Times New Roman" w:hAnsi="Times New Roman" w:eastAsia="宋体" w:cs="Times New Roman"/>
          <w:kern w:val="0"/>
          <w:szCs w:val="21"/>
          <w:highlight w:val="none"/>
          <w:lang w:val="en-US" w:eastAsia="zh-CN"/>
        </w:rPr>
        <w:t xml:space="preserve">[来源：HJ </w:t>
      </w:r>
      <w:r>
        <w:rPr>
          <w:rFonts w:hint="default" w:ascii="Times New Roman" w:hAnsi="Times New Roman" w:eastAsia="宋体" w:cs="Times New Roman"/>
          <w:kern w:val="0"/>
          <w:szCs w:val="21"/>
          <w:highlight w:val="none"/>
          <w:lang w:val="en-US" w:eastAsia="zh-CN"/>
        </w:rPr>
        <w:t>91.2</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2022</w:t>
      </w:r>
      <w:r>
        <w:rPr>
          <w:rFonts w:hint="eastAsia" w:ascii="Times New Roman" w:hAnsi="Times New Roman" w:eastAsia="宋体" w:cs="Times New Roman"/>
          <w:kern w:val="0"/>
          <w:szCs w:val="21"/>
          <w:highlight w:val="none"/>
          <w:lang w:val="en-US" w:eastAsia="zh-CN"/>
        </w:rPr>
        <w:t>，3.2]</w:t>
      </w:r>
    </w:p>
    <w:p w14:paraId="4AE436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15</w:t>
      </w:r>
    </w:p>
    <w:p w14:paraId="2F9105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消落带</w:t>
      </w:r>
      <w:r>
        <w:rPr>
          <w:rFonts w:hint="eastAsia" w:cs="Times New Roman"/>
          <w:b/>
          <w:bCs/>
          <w:color w:val="000000" w:themeColor="text1"/>
          <w:highlight w:val="none"/>
          <w:lang w:val="en-US" w:eastAsia="zh-CN"/>
          <w14:textFill>
            <w14:solidFill>
              <w14:schemeClr w14:val="tx1"/>
            </w14:solidFill>
          </w14:textFill>
        </w:rPr>
        <w:t xml:space="preserve"> water level fluctuation zone</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"water level fluctuation zone" </w:instrText>
      </w:r>
      <w:r>
        <w:rPr>
          <w:rFonts w:hint="eastAsia" w:cs="Times New Roman"/>
          <w:b/>
          <w:bCs/>
          <w:color w:val="000000" w:themeColor="text1"/>
          <w:highlight w:val="none"/>
          <w:lang w:val="en-US" w:eastAsia="zh-CN"/>
          <w14:textFill>
            <w14:solidFill>
              <w14:schemeClr w14:val="tx1"/>
            </w14:solidFill>
          </w14:textFill>
        </w:rPr>
        <w:fldChar w:fldCharType="end"/>
      </w:r>
    </w:p>
    <w:p w14:paraId="3B0956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highlight w:val="none"/>
          <w:lang w:val="en-US" w:eastAsia="zh-CN"/>
        </w:rPr>
      </w:pPr>
      <w:r>
        <w:rPr>
          <w:rFonts w:hint="eastAsia" w:ascii="Times New Roman" w:hAnsi="Times New Roman" w:cs="Times New Roman"/>
          <w:highlight w:val="none"/>
          <w:lang w:val="en-US" w:eastAsia="zh-CN"/>
        </w:rPr>
        <w:t>河流、湖泊、水库中由于季节性水位涨落，而使土地周期性被水淹没或露出水面的特殊区域。</w:t>
      </w:r>
    </w:p>
    <w:p w14:paraId="46A7C6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3.1.</w:t>
      </w:r>
      <w:r>
        <w:rPr>
          <w:rFonts w:hint="eastAsia" w:eastAsia="黑体" w:cs="Times New Roman"/>
          <w:bCs/>
          <w:color w:val="000000" w:themeColor="text1"/>
          <w:szCs w:val="21"/>
          <w:highlight w:val="none"/>
          <w:lang w:val="en-US" w:eastAsia="zh-CN"/>
          <w14:textFill>
            <w14:solidFill>
              <w14:schemeClr w14:val="tx1"/>
            </w14:solidFill>
          </w14:textFill>
        </w:rPr>
        <w:t>16</w:t>
      </w:r>
    </w:p>
    <w:p w14:paraId="290F18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包气带</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vadose zone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"vadose zone"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1B2D79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地面与地下水面之间与大气相通的，含有气体的地带。</w:t>
      </w:r>
    </w:p>
    <w:p w14:paraId="17D7CA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b w:val="0"/>
          <w:bCs w:val="0"/>
          <w:color w:val="000000" w:themeColor="text1"/>
          <w:highlight w:val="none"/>
          <w:lang w:val="en-US" w:eastAsia="zh-CN"/>
          <w14:textFill>
            <w14:solidFill>
              <w14:schemeClr w14:val="tx1"/>
            </w14:solidFill>
          </w14:textFill>
        </w:rPr>
      </w:pPr>
      <w:r>
        <w:rPr>
          <w:rFonts w:hint="eastAsia" w:cs="Times New Roman"/>
          <w:highlight w:val="none"/>
          <w:lang w:val="en-US" w:eastAsia="zh-CN"/>
        </w:rPr>
        <w:t>[来源</w:t>
      </w:r>
      <w:r>
        <w:rPr>
          <w:rFonts w:hint="eastAsia"/>
          <w:b w:val="0"/>
          <w:bCs w:val="0"/>
          <w:highlight w:val="none"/>
          <w:lang w:val="en-US" w:eastAsia="zh-CN"/>
        </w:rPr>
        <w:t>：</w:t>
      </w:r>
      <w:r>
        <w:rPr>
          <w:rFonts w:hint="eastAsia" w:cs="Times New Roman"/>
          <w:highlight w:val="none"/>
          <w:lang w:val="en-US" w:eastAsia="zh-CN"/>
        </w:rPr>
        <w:t xml:space="preserve">HJ </w:t>
      </w:r>
      <w:r>
        <w:rPr>
          <w:rFonts w:hint="default" w:ascii="Times New Roman" w:hAnsi="Times New Roman" w:cs="Times New Roman"/>
          <w:highlight w:val="none"/>
          <w:lang w:val="en-US" w:eastAsia="zh-CN"/>
        </w:rPr>
        <w:t>610</w:t>
      </w:r>
      <w:r>
        <w:rPr>
          <w:rFonts w:hint="eastAsia" w:cs="Times New Roman"/>
          <w:highlight w:val="none"/>
          <w:lang w:val="en-US" w:eastAsia="zh-CN"/>
        </w:rPr>
        <w:t>-</w:t>
      </w:r>
      <w:r>
        <w:rPr>
          <w:rFonts w:hint="default" w:ascii="Times New Roman" w:hAnsi="Times New Roman" w:cs="Times New Roman"/>
          <w:highlight w:val="none"/>
          <w:lang w:val="en-US" w:eastAsia="zh-CN"/>
        </w:rPr>
        <w:t>2016</w:t>
      </w:r>
      <w:r>
        <w:rPr>
          <w:rFonts w:hint="eastAsia"/>
          <w:highlight w:val="none"/>
          <w:lang w:val="en-US" w:eastAsia="zh-CN"/>
        </w:rPr>
        <w:t>，</w:t>
      </w:r>
      <w:r>
        <w:rPr>
          <w:rFonts w:hint="eastAsia" w:cs="Times New Roman"/>
          <w:highlight w:val="none"/>
          <w:lang w:val="en-US" w:eastAsia="zh-CN"/>
        </w:rPr>
        <w:t>3.3]</w:t>
      </w:r>
    </w:p>
    <w:p w14:paraId="719DC7F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textAlignment w:val="auto"/>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14" w:name="_Toc7305"/>
      <w:r>
        <w:rPr>
          <w:rFonts w:hint="default" w:ascii="Times New Roman" w:hAnsi="Times New Roman" w:eastAsia="黑体" w:cs="Times New Roman"/>
          <w:bCs/>
          <w:color w:val="000000" w:themeColor="text1"/>
          <w:szCs w:val="21"/>
          <w:highlight w:val="none"/>
          <w14:textFill>
            <w14:solidFill>
              <w14:schemeClr w14:val="tx1"/>
            </w14:solidFill>
          </w14:textFill>
        </w:rPr>
        <w:t>3.</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2 种植业源及其特性术语</w:t>
      </w:r>
      <w:bookmarkEnd w:id="14"/>
    </w:p>
    <w:p w14:paraId="0D343B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3.2.1 </w:t>
      </w:r>
    </w:p>
    <w:p w14:paraId="6B6F76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尾菜</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vegetable wastes</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"vegetable wastes"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75AE90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蔬菜在生产、采收、加工、贮藏、运输和销售过程产生的废弃部分，包括根、茎、蔓、叶、花、果实和种子等。</w:t>
      </w:r>
    </w:p>
    <w:p w14:paraId="0EE388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3.2.2</w:t>
      </w:r>
    </w:p>
    <w:p w14:paraId="0244E0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秸秆</w:t>
      </w:r>
      <w:r>
        <w:rPr>
          <w:rFonts w:hint="eastAsia" w:cs="Times New Roman"/>
          <w:b/>
          <w:bCs/>
          <w:color w:val="000000" w:themeColor="text1"/>
          <w:highlight w:val="none"/>
          <w:lang w:val="en-US" w:eastAsia="zh-CN"/>
          <w14:textFill>
            <w14:solidFill>
              <w14:schemeClr w14:val="tx1"/>
            </w14:solidFill>
          </w14:textFill>
        </w:rPr>
        <w:t xml:space="preserve"> straw</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"straw" </w:instrText>
      </w:r>
      <w:r>
        <w:rPr>
          <w:rFonts w:hint="eastAsia" w:cs="Times New Roman"/>
          <w:b/>
          <w:bCs/>
          <w:color w:val="000000" w:themeColor="text1"/>
          <w:highlight w:val="none"/>
          <w:lang w:val="en-US" w:eastAsia="zh-CN"/>
          <w14:textFill>
            <w14:solidFill>
              <w14:schemeClr w14:val="tx1"/>
            </w14:solidFill>
          </w14:textFill>
        </w:rPr>
        <w:fldChar w:fldCharType="end"/>
      </w:r>
    </w:p>
    <w:p w14:paraId="602ABF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农业生产过程中，收获了稻谷、小麦、玉米等农作物籽粒以后，残留的不能食用的茎、叶等农作物副产品，不包括农作物地下部分。</w:t>
      </w:r>
    </w:p>
    <w:p w14:paraId="14C378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NY/T 1701-2009，3.4]</w:t>
      </w:r>
    </w:p>
    <w:p w14:paraId="0128BA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3.2.3</w:t>
      </w:r>
    </w:p>
    <w:p w14:paraId="008C96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微塑料</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micro</w:t>
      </w:r>
      <w:r>
        <w:rPr>
          <w:rFonts w:hint="eastAsia" w:cs="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plastics</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"micro</w:instrText>
      </w:r>
      <w:r>
        <w:rPr>
          <w:rFonts w:hint="eastAsia" w:cs="Times New Roman"/>
          <w:b/>
          <w:bCs/>
          <w:color w:val="000000" w:themeColor="text1"/>
          <w:highlight w:val="none"/>
          <w:lang w:val="en-US" w:eastAsia="zh-CN"/>
          <w14:textFill>
            <w14:solidFill>
              <w14:schemeClr w14:val="tx1"/>
            </w14:solidFill>
          </w14:textFill>
        </w:rPr>
        <w:instrText xml:space="preserve"> </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plastics"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1FAA4C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轮廓尺寸小于5mm的塑料碎片或薄膜。</w:t>
      </w:r>
    </w:p>
    <w:p w14:paraId="670E84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GH/T 1378-2022，3.2]</w:t>
      </w:r>
    </w:p>
    <w:p w14:paraId="0699F6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 xml:space="preserve">3.2.4 </w:t>
      </w:r>
    </w:p>
    <w:p w14:paraId="6638DC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eastAsia="黑体" w:cs="Times New Roman"/>
          <w:bCs/>
          <w:color w:val="000000" w:themeColor="text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全生物降解地膜</w:t>
      </w:r>
      <w:r>
        <w:rPr>
          <w:rFonts w:hint="eastAsia" w:eastAsia="黑体" w:cs="Times New Roman"/>
          <w:bCs/>
          <w:color w:val="000000" w:themeColor="text1"/>
          <w:szCs w:val="21"/>
          <w:highlight w:val="none"/>
          <w:lang w:val="en-US" w:eastAsia="zh-CN"/>
          <w14:textFill>
            <w14:solidFill>
              <w14:schemeClr w14:val="tx1"/>
            </w14:solidFill>
          </w14:textFill>
        </w:rPr>
        <w:t xml:space="preserve"> </w:t>
      </w:r>
      <w:r>
        <w:rPr>
          <w:rFonts w:hint="eastAsia" w:eastAsia="黑体" w:cs="Times New Roman"/>
          <w:b/>
          <w:bCs w:val="0"/>
          <w:color w:val="000000" w:themeColor="text1"/>
          <w:szCs w:val="21"/>
          <w:highlight w:val="none"/>
          <w:lang w:val="en-US" w:eastAsia="zh-CN"/>
          <w14:textFill>
            <w14:solidFill>
              <w14:schemeClr w14:val="tx1"/>
            </w14:solidFill>
          </w14:textFill>
        </w:rPr>
        <w:t>biodegradable mulching film</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instrText>
      </w:r>
      <w:r>
        <w:rPr>
          <w:rFonts w:hint="eastAsia" w:eastAsia="黑体" w:cs="Times New Roman"/>
          <w:b/>
          <w:bCs w:val="0"/>
          <w:color w:val="000000" w:themeColor="text1"/>
          <w:szCs w:val="21"/>
          <w:highlight w:val="none"/>
          <w:lang w:val="en-US" w:eastAsia="zh-CN"/>
          <w14:textFill>
            <w14:solidFill>
              <w14:schemeClr w14:val="tx1"/>
            </w14:solidFill>
          </w14:textFill>
        </w:rPr>
        <w:instrText xml:space="preserve">fully</w:instrText>
      </w:r>
      <w:r>
        <w:rPr>
          <w:rFonts w:hint="eastAsia" w:eastAsia="黑体" w:cs="Times New Roman"/>
          <w:bCs/>
          <w:color w:val="000000" w:themeColor="text1"/>
          <w:szCs w:val="21"/>
          <w:highlight w:val="none"/>
          <w:lang w:val="en-US" w:eastAsia="zh-CN"/>
          <w14:textFill>
            <w14:solidFill>
              <w14:schemeClr w14:val="tx1"/>
            </w14:solidFill>
          </w14:textFill>
        </w:rPr>
        <w:instrText xml:space="preserve"> </w:instrText>
      </w:r>
      <w:r>
        <w:rPr>
          <w:rFonts w:hint="eastAsia" w:cs="Times New Roman"/>
          <w:b/>
          <w:bCs/>
          <w:color w:val="000000" w:themeColor="text1"/>
          <w:highlight w:val="none"/>
          <w:lang w:val="en-US" w:eastAsia="zh-CN"/>
          <w14:textFill>
            <w14:solidFill>
              <w14:schemeClr w14:val="tx1"/>
            </w14:solidFill>
          </w14:textFill>
        </w:rPr>
        <w:instrText xml:space="preserve">biodegradable mulching film" </w:instrText>
      </w:r>
      <w:r>
        <w:rPr>
          <w:rFonts w:hint="eastAsia" w:cs="Times New Roman"/>
          <w:b/>
          <w:bCs/>
          <w:color w:val="000000" w:themeColor="text1"/>
          <w:highlight w:val="none"/>
          <w:lang w:val="en-US" w:eastAsia="zh-CN"/>
          <w14:textFill>
            <w14:solidFill>
              <w14:schemeClr w14:val="tx1"/>
            </w14:solidFill>
          </w14:textFill>
        </w:rPr>
        <w:fldChar w:fldCharType="end"/>
      </w:r>
    </w:p>
    <w:p w14:paraId="12E9D4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Segoe UI" w:hAnsi="Segoe UI" w:cs="Segoe UI"/>
          <w:highlight w:val="none"/>
          <w:shd w:val="clear" w:color="auto" w:fill="FFFFFF"/>
        </w:rPr>
      </w:pPr>
      <w:r>
        <w:rPr>
          <w:rFonts w:hint="eastAsia" w:ascii="Segoe UI" w:hAnsi="Segoe UI" w:cs="Segoe UI"/>
          <w:highlight w:val="none"/>
          <w:shd w:val="clear" w:color="auto" w:fill="FFFFFF"/>
        </w:rPr>
        <w:t>以生物降解材料为主要原料制备的，用于农作物种植时土壤表面覆盖的、具有生物降解性能的薄膜。</w:t>
      </w:r>
    </w:p>
    <w:p w14:paraId="0B9348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Segoe UI" w:hAnsi="Segoe UI" w:eastAsia="宋体" w:cs="Segoe UI"/>
          <w:highlight w:val="none"/>
          <w:shd w:val="clear" w:color="auto" w:fill="FFFFFF"/>
          <w:lang w:val="en-US" w:eastAsia="zh-CN"/>
        </w:rPr>
      </w:pPr>
      <w:r>
        <w:rPr>
          <w:rFonts w:hint="eastAsia" w:ascii="Segoe UI" w:hAnsi="Segoe UI" w:cs="Segoe UI"/>
          <w:highlight w:val="none"/>
          <w:shd w:val="clear" w:color="auto" w:fill="FFFFFF"/>
          <w:lang w:val="en-US" w:eastAsia="zh-CN"/>
        </w:rPr>
        <w:t>[来源：</w:t>
      </w:r>
      <w:r>
        <w:rPr>
          <w:rFonts w:hint="default" w:ascii="Times New Roman" w:hAnsi="Times New Roman" w:eastAsia="宋体" w:cs="Times New Roman"/>
          <w:i w:val="0"/>
          <w:iCs w:val="0"/>
          <w:color w:val="000000"/>
          <w:kern w:val="0"/>
          <w:sz w:val="21"/>
          <w:szCs w:val="21"/>
          <w:highlight w:val="none"/>
          <w:u w:val="none"/>
          <w:lang w:val="en-US" w:eastAsia="zh-CN" w:bidi="ar"/>
        </w:rPr>
        <w:t>GB/T 35795-2017, 3.2</w:t>
      </w:r>
      <w:r>
        <w:rPr>
          <w:rFonts w:hint="eastAsia" w:ascii="Segoe UI" w:hAnsi="Segoe UI" w:cs="Segoe UI"/>
          <w:highlight w:val="none"/>
          <w:shd w:val="clear" w:color="auto" w:fill="FFFFFF"/>
          <w:lang w:val="en-US" w:eastAsia="zh-CN"/>
        </w:rPr>
        <w:t>]</w:t>
      </w:r>
    </w:p>
    <w:p w14:paraId="0EEB34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3.2.</w:t>
      </w:r>
      <w:r>
        <w:rPr>
          <w:rFonts w:hint="eastAsia" w:eastAsia="黑体" w:cs="Times New Roman"/>
          <w:bCs/>
          <w:color w:val="000000" w:themeColor="text1"/>
          <w:szCs w:val="21"/>
          <w:highlight w:val="none"/>
          <w:lang w:val="en-US" w:eastAsia="zh-CN"/>
          <w14:textFill>
            <w14:solidFill>
              <w14:schemeClr w14:val="tx1"/>
            </w14:solidFill>
          </w14:textFill>
        </w:rPr>
        <w:t>5</w:t>
      </w:r>
    </w:p>
    <w:p w14:paraId="522C70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农田排水</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farmland drainage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"farmland drainage"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3EBCB5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将农田中过多的地表水、土壤水和地下水排除，改善土壤水、肥、气、热关系，以利于作物生长的人工措施</w:t>
      </w:r>
      <w:r>
        <w:rPr>
          <w:rFonts w:hint="eastAsia"/>
          <w:highlight w:val="none"/>
          <w:lang w:val="en-US" w:eastAsia="zh-CN"/>
        </w:rPr>
        <w:t>。</w:t>
      </w:r>
    </w:p>
    <w:p w14:paraId="7CE444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b w:val="0"/>
          <w:bCs w:val="0"/>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来源：</w:t>
      </w:r>
      <w:r>
        <w:rPr>
          <w:rFonts w:hint="default" w:ascii="Times New Roman" w:hAnsi="Times New Roman" w:eastAsia="宋体" w:cs="Times New Roman"/>
          <w:i w:val="0"/>
          <w:iCs w:val="0"/>
          <w:color w:val="000000"/>
          <w:kern w:val="0"/>
          <w:sz w:val="21"/>
          <w:szCs w:val="21"/>
          <w:highlight w:val="none"/>
          <w:u w:val="none"/>
          <w:lang w:val="en-US" w:eastAsia="zh-CN" w:bidi="ar"/>
        </w:rPr>
        <w:t>GB 50288-2018，2.0.15</w:t>
      </w:r>
      <w:r>
        <w:rPr>
          <w:rFonts w:hint="eastAsia" w:ascii="黑体" w:hAnsi="黑体" w:eastAsia="黑体" w:cs="黑体"/>
          <w:b w:val="0"/>
          <w:bCs w:val="0"/>
          <w:color w:val="000000" w:themeColor="text1"/>
          <w:highlight w:val="none"/>
          <w:lang w:val="en-US" w:eastAsia="zh-CN"/>
          <w14:textFill>
            <w14:solidFill>
              <w14:schemeClr w14:val="tx1"/>
            </w14:solidFill>
          </w14:textFill>
        </w:rPr>
        <w:t>]</w:t>
      </w:r>
    </w:p>
    <w:p w14:paraId="0295BD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3.2.</w:t>
      </w:r>
      <w:r>
        <w:rPr>
          <w:rFonts w:hint="eastAsia" w:eastAsia="黑体" w:cs="Times New Roman"/>
          <w:bCs/>
          <w:color w:val="000000" w:themeColor="text1"/>
          <w:szCs w:val="21"/>
          <w:highlight w:val="none"/>
          <w:lang w:val="en-US" w:eastAsia="zh-CN"/>
          <w14:textFill>
            <w14:solidFill>
              <w14:schemeClr w14:val="tx1"/>
            </w14:solidFill>
          </w14:textFill>
        </w:rPr>
        <w:t>6</w:t>
      </w:r>
    </w:p>
    <w:p w14:paraId="5EFA60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农田养分盈余量</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farmland nutrient surplus</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"farmland nutrient surplus"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1D4E9F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在特定农业生产周期内，通过施肥、灌溉等农艺措施及大气沉降等方式输入养分量大于作物吸收和自然流失量的土壤养分状态</w:t>
      </w:r>
      <w:r>
        <w:rPr>
          <w:rFonts w:hint="eastAsia"/>
          <w:highlight w:val="none"/>
          <w:lang w:val="en-US" w:eastAsia="zh-CN"/>
        </w:rPr>
        <w:t>。</w:t>
      </w:r>
    </w:p>
    <w:p w14:paraId="6B976700">
      <w:pPr>
        <w:spacing w:before="156" w:beforeLines="50" w:after="156" w:afterLines="50" w:line="240" w:lineRule="auto"/>
        <w:ind w:firstLine="0"/>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15" w:name="_Toc7476"/>
      <w:r>
        <w:rPr>
          <w:rFonts w:hint="default" w:ascii="Times New Roman" w:hAnsi="Times New Roman" w:eastAsia="黑体" w:cs="Times New Roman"/>
          <w:bCs/>
          <w:color w:val="000000" w:themeColor="text1"/>
          <w:szCs w:val="21"/>
          <w:highlight w:val="none"/>
          <w14:textFill>
            <w14:solidFill>
              <w14:schemeClr w14:val="tx1"/>
            </w14:solidFill>
          </w14:textFill>
        </w:rPr>
        <w:t>3.</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3 </w:t>
      </w:r>
      <w:r>
        <w:rPr>
          <w:rFonts w:hint="default" w:ascii="黑体" w:hAnsi="黑体" w:eastAsia="黑体" w:cs="黑体"/>
          <w:b w:val="0"/>
          <w:bCs w:val="0"/>
          <w:color w:val="000000" w:themeColor="text1"/>
          <w:highlight w:val="none"/>
          <w:lang w:val="en-US" w:eastAsia="zh-CN"/>
          <w14:textFill>
            <w14:solidFill>
              <w14:schemeClr w14:val="tx1"/>
            </w14:solidFill>
          </w14:textFill>
        </w:rPr>
        <w:t>畜禽养殖源及其特性术语</w:t>
      </w:r>
      <w:bookmarkEnd w:id="15"/>
    </w:p>
    <w:p w14:paraId="5B5726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3.3.1 </w:t>
      </w:r>
    </w:p>
    <w:p w14:paraId="56A8D0F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畜禽养殖废弃物</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livestock </w:t>
      </w:r>
      <w:r>
        <w:rPr>
          <w:rFonts w:hint="eastAsia" w:cs="Times New Roman"/>
          <w:b/>
          <w:bCs/>
          <w:color w:val="000000" w:themeColor="text1"/>
          <w:highlight w:val="none"/>
          <w:lang w:val="en-US" w:eastAsia="zh-CN"/>
          <w14:textFill>
            <w14:solidFill>
              <w14:schemeClr w14:val="tx1"/>
            </w14:solidFill>
          </w14:textFill>
        </w:rPr>
        <w:t xml:space="preserve">and poultry </w:t>
      </w:r>
      <w:r>
        <w:rPr>
          <w:rFonts w:hint="default" w:ascii="Times New Roman" w:hAnsi="Times New Roman" w:cs="Times New Roman"/>
          <w:b/>
          <w:bCs/>
          <w:color w:val="000000" w:themeColor="text1"/>
          <w:highlight w:val="none"/>
          <w:lang w:val="en-US" w:eastAsia="zh-CN"/>
          <w14:textFill>
            <w14:solidFill>
              <w14:schemeClr w14:val="tx1"/>
            </w14:solidFill>
          </w14:textFill>
        </w:rPr>
        <w:t>waste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"livestock </w:instrText>
      </w:r>
      <w:r>
        <w:rPr>
          <w:rFonts w:hint="eastAsia" w:cs="Times New Roman"/>
          <w:b/>
          <w:bCs/>
          <w:color w:val="000000" w:themeColor="text1"/>
          <w:highlight w:val="none"/>
          <w:lang w:val="en-US" w:eastAsia="zh-CN"/>
          <w14:textFill>
            <w14:solidFill>
              <w14:schemeClr w14:val="tx1"/>
            </w14:solidFill>
          </w14:textFill>
        </w:rPr>
        <w:instrText xml:space="preserve">and poultry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waste"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232F39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畜禽养殖过程中产生的粪便、尿液、污水、畜禽尸体、废弃垫料等的总称。</w:t>
      </w:r>
    </w:p>
    <w:p w14:paraId="29F00BB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 xml:space="preserve">GB/T </w:t>
      </w:r>
      <w:r>
        <w:rPr>
          <w:rFonts w:hint="default"/>
          <w:highlight w:val="none"/>
          <w:lang w:val="en-US" w:eastAsia="zh-CN"/>
        </w:rPr>
        <w:t>25171</w:t>
      </w:r>
      <w:r>
        <w:rPr>
          <w:rFonts w:hint="eastAsia"/>
          <w:highlight w:val="none"/>
          <w:lang w:val="en-US" w:eastAsia="zh-CN"/>
        </w:rPr>
        <w:t>-</w:t>
      </w:r>
      <w:r>
        <w:rPr>
          <w:rFonts w:hint="default"/>
          <w:highlight w:val="none"/>
          <w:lang w:val="en-US" w:eastAsia="zh-CN"/>
        </w:rPr>
        <w:t>20</w:t>
      </w:r>
      <w:r>
        <w:rPr>
          <w:rFonts w:hint="eastAsia"/>
          <w:highlight w:val="none"/>
          <w:lang w:val="en-US" w:eastAsia="zh-CN"/>
        </w:rPr>
        <w:t>23，</w:t>
      </w:r>
      <w:r>
        <w:rPr>
          <w:rFonts w:hint="eastAsia"/>
          <w:b w:val="0"/>
          <w:bCs w:val="0"/>
          <w:highlight w:val="none"/>
          <w:lang w:val="en-US" w:eastAsia="zh-CN"/>
        </w:rPr>
        <w:t>3.3</w:t>
      </w:r>
      <w:r>
        <w:rPr>
          <w:rFonts w:hint="eastAsia"/>
          <w:highlight w:val="none"/>
          <w:lang w:val="en-US" w:eastAsia="zh-CN"/>
        </w:rPr>
        <w:t>]</w:t>
      </w:r>
    </w:p>
    <w:p w14:paraId="22B7B4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174C35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畜禽粪污</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livestock and poultry manure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"livestock and poultry manure"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79CF4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畜禽养殖过程产生的粪便、尿液、污水、养殖垫料和少量散落饲料等的总称</w:t>
      </w:r>
      <w:r>
        <w:rPr>
          <w:rFonts w:hint="eastAsia"/>
          <w:highlight w:val="none"/>
          <w:lang w:val="en-US" w:eastAsia="zh-CN"/>
        </w:rPr>
        <w:t>。</w:t>
      </w:r>
    </w:p>
    <w:p w14:paraId="6262CD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 w:val="18"/>
          <w:szCs w:val="18"/>
          <w:highlight w:val="none"/>
          <w:lang w:val="en-US" w:eastAsia="zh-CN"/>
        </w:rPr>
      </w:pPr>
      <w:r>
        <w:rPr>
          <w:rFonts w:hint="eastAsia" w:ascii="黑体" w:hAnsi="黑体" w:eastAsia="黑体" w:cs="黑体"/>
          <w:sz w:val="21"/>
          <w:szCs w:val="21"/>
          <w:highlight w:val="none"/>
          <w:lang w:val="en-US" w:eastAsia="zh-CN"/>
        </w:rPr>
        <w:t>注：</w:t>
      </w:r>
      <w:r>
        <w:rPr>
          <w:rFonts w:hint="default"/>
          <w:sz w:val="21"/>
          <w:szCs w:val="21"/>
          <w:highlight w:val="none"/>
          <w:lang w:val="en-US" w:eastAsia="zh-CN"/>
        </w:rPr>
        <w:t>污水一般为混入粪尿的冲洗用水和滴漏饮用水等。</w:t>
      </w:r>
      <w:r>
        <w:rPr>
          <w:rFonts w:hint="default"/>
          <w:sz w:val="18"/>
          <w:szCs w:val="18"/>
          <w:highlight w:val="none"/>
          <w:lang w:val="en-US" w:eastAsia="zh-CN"/>
        </w:rPr>
        <w:t xml:space="preserve"> </w:t>
      </w:r>
    </w:p>
    <w:p w14:paraId="2F2288F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 xml:space="preserve">GB/T </w:t>
      </w:r>
      <w:r>
        <w:rPr>
          <w:rFonts w:hint="default"/>
          <w:highlight w:val="none"/>
          <w:lang w:val="en-US" w:eastAsia="zh-CN"/>
        </w:rPr>
        <w:t>25171</w:t>
      </w:r>
      <w:r>
        <w:rPr>
          <w:rFonts w:hint="eastAsia"/>
          <w:highlight w:val="none"/>
          <w:lang w:val="en-US" w:eastAsia="zh-CN"/>
        </w:rPr>
        <w:t>-</w:t>
      </w:r>
      <w:r>
        <w:rPr>
          <w:rFonts w:hint="default"/>
          <w:highlight w:val="none"/>
          <w:lang w:val="en-US" w:eastAsia="zh-CN"/>
        </w:rPr>
        <w:t>20</w:t>
      </w:r>
      <w:r>
        <w:rPr>
          <w:rFonts w:hint="eastAsia"/>
          <w:highlight w:val="none"/>
          <w:lang w:val="en-US" w:eastAsia="zh-CN"/>
        </w:rPr>
        <w:t>23，</w:t>
      </w:r>
      <w:r>
        <w:rPr>
          <w:rFonts w:hint="eastAsia"/>
          <w:b w:val="0"/>
          <w:bCs w:val="0"/>
          <w:highlight w:val="none"/>
          <w:lang w:val="en-US" w:eastAsia="zh-CN"/>
        </w:rPr>
        <w:t>3.4</w:t>
      </w:r>
      <w:r>
        <w:rPr>
          <w:rFonts w:hint="eastAsia"/>
          <w:highlight w:val="none"/>
          <w:lang w:val="en-US" w:eastAsia="zh-CN"/>
        </w:rPr>
        <w:t>]</w:t>
      </w:r>
    </w:p>
    <w:p w14:paraId="193775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3</w:t>
      </w:r>
    </w:p>
    <w:p w14:paraId="5C60EF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规模化养殖</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large-scale livestock farming</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"large-scale livestock farming"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0B9A87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畜禽养殖场养殖规模（按养殖场最大养殖能力确定）达到省级人民政府依法确定并公布规模标准。</w:t>
      </w:r>
    </w:p>
    <w:p w14:paraId="3C20DE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HJ 1252-2022，3.2，有修改]</w:t>
      </w:r>
    </w:p>
    <w:p w14:paraId="16EC37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61EE87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highlight w:val="none"/>
          <w:lang w:val="en-US" w:eastAsia="zh-CN"/>
        </w:rPr>
      </w:pPr>
      <w:r>
        <w:rPr>
          <w:rFonts w:hint="default" w:ascii="黑体" w:hAnsi="黑体" w:eastAsia="黑体" w:cs="黑体"/>
          <w:b w:val="0"/>
          <w:bCs w:val="0"/>
          <w:color w:val="000000" w:themeColor="text1"/>
          <w:highlight w:val="none"/>
          <w:lang w:val="en-US" w:eastAsia="zh-CN"/>
          <w14:textFill>
            <w14:solidFill>
              <w14:schemeClr w14:val="tx1"/>
            </w14:solidFill>
          </w14:textFill>
        </w:rPr>
        <w:t>密集养殖区</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intensive livestock and poultry areas</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"intensive livestock and poultry areas"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3DC0A0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每平方公里畜食养殖密度大于1万头生猪当量，且各单体畜禽养殖量均不高于有关部门规定的畜禽养殖场规模标准的法定允许养殖区域。</w:t>
      </w:r>
    </w:p>
    <w:p w14:paraId="3C6B95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NY/T 3670-2020，3.1]</w:t>
      </w:r>
    </w:p>
    <w:p w14:paraId="47B697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5</w:t>
      </w:r>
    </w:p>
    <w:p w14:paraId="67360F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禁养区</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livestock prohibited zone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"livestock prohibited zone"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2C4236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县级以上地方人民政府依法划定的禁止建设养殖场或禁止建设有污染物排放的养殖场的区域。</w:t>
      </w:r>
    </w:p>
    <w:p w14:paraId="4A7F40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6</w:t>
      </w:r>
    </w:p>
    <w:p w14:paraId="625F29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畜禽粪肥</w:t>
      </w:r>
      <w:r>
        <w:rPr>
          <w:rFonts w:hint="eastAsia" w:cs="Times New Roman"/>
          <w:b/>
          <w:bCs/>
          <w:color w:val="000000" w:themeColor="text1"/>
          <w:highlight w:val="none"/>
          <w:lang w:val="en-US" w:eastAsia="zh-CN"/>
          <w14:textFill>
            <w14:solidFill>
              <w14:schemeClr w14:val="tx1"/>
            </w14:solidFill>
          </w14:textFill>
        </w:rPr>
        <w:t xml:space="preserve"> livestock and poultry manure fertilizer</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"animal manure；fecal fertilizer" </w:instrText>
      </w:r>
      <w:r>
        <w:rPr>
          <w:rFonts w:hint="eastAsia" w:cs="Times New Roman"/>
          <w:b/>
          <w:bCs/>
          <w:color w:val="000000" w:themeColor="text1"/>
          <w:highlight w:val="none"/>
          <w:lang w:val="en-US" w:eastAsia="zh-CN"/>
          <w14:textFill>
            <w14:solidFill>
              <w14:schemeClr w14:val="tx1"/>
            </w14:solidFill>
          </w14:textFill>
        </w:rPr>
        <w:fldChar w:fldCharType="end"/>
      </w:r>
    </w:p>
    <w:p w14:paraId="6A5005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以畜禽粪便为主要原料，经无害化处理腐熟后作为肥料使用。</w:t>
      </w:r>
    </w:p>
    <w:p w14:paraId="0765C6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25246-2025，3.2]</w:t>
      </w:r>
    </w:p>
    <w:p w14:paraId="7C29CA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7</w:t>
      </w:r>
    </w:p>
    <w:p w14:paraId="4D83D5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液态粪肥</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liquid manure</w:t>
      </w:r>
      <w:r>
        <w:rPr>
          <w:rFonts w:hint="eastAsia" w:cs="Times New Roman"/>
          <w:b/>
          <w:bCs/>
          <w:color w:val="000000" w:themeColor="text1"/>
          <w:highlight w:val="none"/>
          <w:lang w:val="en-US" w:eastAsia="zh-CN"/>
          <w14:textFill>
            <w14:solidFill>
              <w14:schemeClr w14:val="tx1"/>
            </w14:solidFill>
          </w14:textFill>
        </w:rPr>
        <w:t xml:space="preserve"> fertilizer</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liquid manure</w:instrText>
      </w:r>
      <w:r>
        <w:rPr>
          <w:rFonts w:hint="eastAsia" w:cs="Times New Roman"/>
          <w:b/>
          <w:bCs/>
          <w:color w:val="000000" w:themeColor="text1"/>
          <w:highlight w:val="none"/>
          <w:lang w:val="en-US" w:eastAsia="zh-CN"/>
          <w14:textFill>
            <w14:solidFill>
              <w14:schemeClr w14:val="tx1"/>
            </w14:solidFill>
          </w14:textFill>
        </w:rPr>
        <w:instrText xml:space="preserve"> fertilizer" </w:instrText>
      </w:r>
      <w:r>
        <w:rPr>
          <w:rFonts w:hint="eastAsia" w:cs="Times New Roman"/>
          <w:b/>
          <w:bCs/>
          <w:color w:val="000000" w:themeColor="text1"/>
          <w:highlight w:val="none"/>
          <w:lang w:val="en-US" w:eastAsia="zh-CN"/>
          <w14:textFill>
            <w14:solidFill>
              <w14:schemeClr w14:val="tx1"/>
            </w14:solidFill>
          </w14:textFill>
        </w:rPr>
        <w:fldChar w:fldCharType="end"/>
      </w:r>
    </w:p>
    <w:p w14:paraId="773977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畜禽粪污经适当物理、化学、生物等无害化处理腐熟后，作为液态使用的肥料。</w:t>
      </w:r>
      <w:r>
        <w:rPr>
          <w:rFonts w:hint="default"/>
          <w:highlight w:val="none"/>
          <w:lang w:val="en-US" w:eastAsia="zh-CN"/>
        </w:rPr>
        <w:t xml:space="preserve"> </w:t>
      </w:r>
    </w:p>
    <w:p w14:paraId="1109BA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w:t>
      </w:r>
      <w:r>
        <w:rPr>
          <w:rFonts w:hint="eastAsia"/>
          <w:b w:val="0"/>
          <w:bCs w:val="0"/>
          <w:highlight w:val="none"/>
          <w:lang w:val="en-US" w:eastAsia="zh-CN"/>
        </w:rPr>
        <w:t>5.4.15</w:t>
      </w:r>
      <w:r>
        <w:rPr>
          <w:rFonts w:hint="eastAsia"/>
          <w:highlight w:val="none"/>
          <w:lang w:val="en-US" w:eastAsia="zh-CN"/>
        </w:rPr>
        <w:t>]</w:t>
      </w:r>
    </w:p>
    <w:p w14:paraId="6F4185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8</w:t>
      </w:r>
    </w:p>
    <w:p w14:paraId="05AE30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沼液</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anaerobic digested slurry</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"anaerobic digested slurry"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82B4D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有机物经沼气发酵后产生的液态残留物</w:t>
      </w:r>
      <w:r>
        <w:rPr>
          <w:rFonts w:hint="default"/>
          <w:highlight w:val="none"/>
          <w:lang w:val="en-US" w:eastAsia="zh-CN"/>
        </w:rPr>
        <w:t>。</w:t>
      </w:r>
    </w:p>
    <w:p w14:paraId="34DC10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b w:val="0"/>
          <w:bCs w:val="0"/>
          <w:highlight w:val="none"/>
          <w:lang w:val="en-US" w:eastAsia="zh-CN"/>
        </w:rPr>
        <w:t>[</w:t>
      </w:r>
      <w:r>
        <w:rPr>
          <w:rFonts w:hint="eastAsia"/>
          <w:highlight w:val="none"/>
          <w:lang w:val="en-US" w:eastAsia="zh-CN"/>
        </w:rPr>
        <w:t>来源：GB/T 25171-2023，</w:t>
      </w:r>
      <w:r>
        <w:rPr>
          <w:rFonts w:hint="eastAsia"/>
          <w:b w:val="0"/>
          <w:bCs w:val="0"/>
          <w:highlight w:val="none"/>
          <w:lang w:val="en-US" w:eastAsia="zh-CN"/>
        </w:rPr>
        <w:t>5.4.13]</w:t>
      </w:r>
    </w:p>
    <w:p w14:paraId="177611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9</w:t>
      </w:r>
    </w:p>
    <w:p w14:paraId="255DFD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沼渣</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anaerobic digested residues</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"anaerobic digested residues"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5C2487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有机物经沼气发酵后产生的固态残留物</w:t>
      </w:r>
      <w:r>
        <w:rPr>
          <w:rFonts w:hint="default"/>
          <w:highlight w:val="none"/>
          <w:lang w:val="en-US" w:eastAsia="zh-CN"/>
        </w:rPr>
        <w:t>。</w:t>
      </w:r>
    </w:p>
    <w:p w14:paraId="42D2EF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w:t>
      </w:r>
      <w:r>
        <w:rPr>
          <w:rFonts w:hint="eastAsia"/>
          <w:b w:val="0"/>
          <w:bCs w:val="0"/>
          <w:highlight w:val="none"/>
          <w:lang w:val="en-US" w:eastAsia="zh-CN"/>
        </w:rPr>
        <w:t>5.4.12</w:t>
      </w:r>
      <w:r>
        <w:rPr>
          <w:rFonts w:hint="eastAsia"/>
          <w:highlight w:val="none"/>
          <w:lang w:val="en-US" w:eastAsia="zh-CN"/>
        </w:rPr>
        <w:t>]</w:t>
      </w:r>
    </w:p>
    <w:p w14:paraId="59EA7B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3.3.1</w:t>
      </w:r>
      <w:r>
        <w:rPr>
          <w:rFonts w:hint="eastAsia" w:eastAsia="黑体" w:cs="Times New Roman"/>
          <w:bCs/>
          <w:color w:val="000000" w:themeColor="text1"/>
          <w:szCs w:val="21"/>
          <w:highlight w:val="none"/>
          <w:lang w:val="en-US" w:eastAsia="zh-CN"/>
          <w14:textFill>
            <w14:solidFill>
              <w14:schemeClr w14:val="tx1"/>
            </w14:solidFill>
          </w14:textFill>
        </w:rPr>
        <w:t>0</w:t>
      </w:r>
    </w:p>
    <w:p w14:paraId="27BEC3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畜禽粪便收集站</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livestock and </w:t>
      </w:r>
      <w:r>
        <w:rPr>
          <w:rFonts w:hint="eastAsia" w:ascii="Times New Roman" w:hAnsi="Times New Roman" w:cs="Times New Roman"/>
          <w:b/>
          <w:bCs/>
          <w:color w:val="000000" w:themeColor="text1"/>
          <w:highlight w:val="none"/>
          <w:lang w:val="en-US" w:eastAsia="zh-CN"/>
          <w14:textFill>
            <w14:solidFill>
              <w14:schemeClr w14:val="tx1"/>
            </w14:solidFill>
          </w14:textFill>
        </w:rPr>
        <w:t>poultry</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ma</w:t>
      </w:r>
      <w:r>
        <w:rPr>
          <w:rFonts w:hint="eastAsia" w:ascii="Times New Roman" w:hAnsi="Times New Roman" w:cs="Times New Roman"/>
          <w:b/>
          <w:bCs/>
          <w:color w:val="000000" w:themeColor="text1"/>
          <w:highlight w:val="none"/>
          <w:lang w:val="en-US" w:eastAsia="zh-CN"/>
          <w14:textFill>
            <w14:solidFill>
              <w14:schemeClr w14:val="tx1"/>
            </w14:solidFill>
          </w14:textFill>
        </w:rPr>
        <w:t>nu</w:t>
      </w:r>
      <w:r>
        <w:rPr>
          <w:rFonts w:hint="default" w:ascii="Times New Roman" w:hAnsi="Times New Roman" w:cs="Times New Roman"/>
          <w:b/>
          <w:bCs/>
          <w:color w:val="000000" w:themeColor="text1"/>
          <w:highlight w:val="none"/>
          <w:lang w:val="en-US" w:eastAsia="zh-CN"/>
          <w14:textFill>
            <w14:solidFill>
              <w14:schemeClr w14:val="tx1"/>
            </w14:solidFill>
          </w14:textFill>
        </w:rPr>
        <w:t>re collecti</w:t>
      </w:r>
      <w:r>
        <w:rPr>
          <w:rFonts w:hint="eastAsia" w:ascii="Times New Roman" w:hAnsi="Times New Roman" w:cs="Times New Roman"/>
          <w:b/>
          <w:bCs/>
          <w:color w:val="000000" w:themeColor="text1"/>
          <w:highlight w:val="none"/>
          <w:lang w:val="en-US" w:eastAsia="zh-CN"/>
          <w14:textFill>
            <w14:solidFill>
              <w14:schemeClr w14:val="tx1"/>
            </w14:solidFill>
          </w14:textFill>
        </w:rPr>
        <w:t>o</w:t>
      </w:r>
      <w:r>
        <w:rPr>
          <w:rFonts w:hint="default" w:ascii="Times New Roman" w:hAnsi="Times New Roman" w:cs="Times New Roman"/>
          <w:b/>
          <w:bCs/>
          <w:color w:val="000000" w:themeColor="text1"/>
          <w:highlight w:val="none"/>
          <w:lang w:val="en-US" w:eastAsia="zh-CN"/>
          <w14:textFill>
            <w14:solidFill>
              <w14:schemeClr w14:val="tx1"/>
            </w14:solidFill>
          </w14:textFill>
        </w:rPr>
        <w:t>n stations</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"livestock and </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poultry</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ma</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nu</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re collecti</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o</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n stations"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w:t>
      </w:r>
    </w:p>
    <w:p w14:paraId="04E2E8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用于固体畜禽粪便储存、堆肥和中转的专用场所。</w:t>
      </w:r>
    </w:p>
    <w:p w14:paraId="0996F9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 xml:space="preserve">[来源：NY/T </w:t>
      </w:r>
      <w:r>
        <w:rPr>
          <w:rFonts w:hint="default"/>
          <w:highlight w:val="none"/>
          <w:lang w:eastAsia="zh-CN"/>
        </w:rPr>
        <w:t>3670-2020</w:t>
      </w:r>
      <w:r>
        <w:rPr>
          <w:rFonts w:hint="eastAsia"/>
          <w:highlight w:val="none"/>
          <w:lang w:eastAsia="zh-CN"/>
        </w:rPr>
        <w:t>，</w:t>
      </w:r>
      <w:r>
        <w:rPr>
          <w:rFonts w:hint="eastAsia"/>
          <w:b w:val="0"/>
          <w:bCs w:val="0"/>
          <w:highlight w:val="none"/>
          <w:lang w:val="en-US" w:eastAsia="zh-CN"/>
        </w:rPr>
        <w:t>3.2</w:t>
      </w:r>
      <w:r>
        <w:rPr>
          <w:rFonts w:hint="eastAsia"/>
          <w:highlight w:val="none"/>
          <w:lang w:val="en-US" w:eastAsia="zh-CN"/>
        </w:rPr>
        <w:t>]</w:t>
      </w:r>
    </w:p>
    <w:p w14:paraId="2B5C68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11</w:t>
      </w:r>
    </w:p>
    <w:p w14:paraId="661E81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畜禽粪污集中处理中心</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centralized manure treatment center</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"centralized manure treatment center"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24E79F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专门从事畜禽粪污收集、贮存、无害化处理的场所，不包括专业化有机肥厂、专业化沼气工程等。</w:t>
      </w:r>
    </w:p>
    <w:p w14:paraId="6E07C9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w:t>
      </w:r>
      <w:r>
        <w:rPr>
          <w:rFonts w:hint="eastAsia"/>
          <w:b w:val="0"/>
          <w:bCs w:val="0"/>
          <w:highlight w:val="none"/>
          <w:lang w:val="en-US" w:eastAsia="zh-CN"/>
        </w:rPr>
        <w:t>5.2.13</w:t>
      </w:r>
      <w:r>
        <w:rPr>
          <w:rFonts w:hint="eastAsia"/>
          <w:highlight w:val="none"/>
          <w:lang w:val="en-US" w:eastAsia="zh-CN"/>
        </w:rPr>
        <w:t>]</w:t>
      </w:r>
    </w:p>
    <w:p w14:paraId="63E563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3.3.</w:t>
      </w:r>
      <w:r>
        <w:rPr>
          <w:rFonts w:hint="eastAsia" w:eastAsia="黑体" w:cs="Times New Roman"/>
          <w:bCs/>
          <w:color w:val="000000" w:themeColor="text1"/>
          <w:szCs w:val="21"/>
          <w:highlight w:val="none"/>
          <w:lang w:val="en-US" w:eastAsia="zh-CN"/>
          <w14:textFill>
            <w14:solidFill>
              <w14:schemeClr w14:val="tx1"/>
            </w14:solidFill>
          </w14:textFill>
        </w:rPr>
        <w:t>12</w:t>
      </w:r>
    </w:p>
    <w:p w14:paraId="6FA804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畜禽</w:t>
      </w:r>
      <w:r>
        <w:rPr>
          <w:rFonts w:hint="eastAsia" w:ascii="黑体" w:hAnsi="黑体" w:eastAsia="黑体" w:cs="黑体"/>
          <w:b w:val="0"/>
          <w:bCs w:val="0"/>
          <w:color w:val="000000" w:themeColor="text1"/>
          <w:highlight w:val="none"/>
          <w:lang w:val="en-US" w:eastAsia="zh-CN"/>
          <w14:textFill>
            <w14:solidFill>
              <w14:schemeClr w14:val="tx1"/>
            </w14:solidFill>
          </w14:textFill>
        </w:rPr>
        <w:t>粪便</w:t>
      </w:r>
      <w:r>
        <w:rPr>
          <w:rFonts w:hint="default" w:ascii="黑体" w:hAnsi="黑体" w:eastAsia="黑体" w:cs="黑体"/>
          <w:b w:val="0"/>
          <w:bCs w:val="0"/>
          <w:color w:val="000000" w:themeColor="text1"/>
          <w:highlight w:val="none"/>
          <w:lang w:val="en-US" w:eastAsia="zh-CN"/>
          <w14:textFill>
            <w14:solidFill>
              <w14:schemeClr w14:val="tx1"/>
            </w14:solidFill>
          </w14:textFill>
        </w:rPr>
        <w:t>土地承载力</w:t>
      </w:r>
      <w:r>
        <w:rPr>
          <w:rFonts w:hint="eastAsia" w:eastAsia="黑体" w:cs="Times New Roman"/>
          <w:bCs/>
          <w:color w:val="000000" w:themeColor="text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animal manure land bearing capacity</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"animal manure land bearing capacity"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7A255E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在土地生态系统可持续运行的条件下，一定边界内农田、人工林地和人工草地等种植用地所能承载的最大畜禽存栏量下所产生的氮或磷排泄量，以猪当量计。</w:t>
      </w:r>
    </w:p>
    <w:p w14:paraId="433F13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NY/T 3877-2021，2.3]</w:t>
      </w:r>
    </w:p>
    <w:p w14:paraId="1D5EDBC0">
      <w:pPr>
        <w:spacing w:before="156" w:beforeLines="50" w:after="156" w:afterLines="50" w:line="240" w:lineRule="auto"/>
        <w:ind w:firstLine="0"/>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16" w:name="_Toc12575"/>
      <w:r>
        <w:rPr>
          <w:rFonts w:hint="default" w:ascii="Times New Roman" w:hAnsi="Times New Roman" w:eastAsia="黑体" w:cs="Times New Roman"/>
          <w:bCs/>
          <w:color w:val="000000" w:themeColor="text1"/>
          <w:szCs w:val="21"/>
          <w:highlight w:val="none"/>
          <w14:textFill>
            <w14:solidFill>
              <w14:schemeClr w14:val="tx1"/>
            </w14:solidFill>
          </w14:textFill>
        </w:rPr>
        <w:t>3.</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4 水产养殖源及其特性术语</w:t>
      </w:r>
      <w:bookmarkEnd w:id="16"/>
    </w:p>
    <w:p w14:paraId="61625531">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3.4.1 </w:t>
      </w:r>
    </w:p>
    <w:p w14:paraId="6112FBCE">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水产养殖</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aquaculture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"aquaculture"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1ADF85F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利用各种水域以各种方式进行水生经济动植物养殖和种植的生产活动。</w:t>
      </w:r>
    </w:p>
    <w:p w14:paraId="43BE616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22213-2008，</w:t>
      </w:r>
      <w:r>
        <w:rPr>
          <w:rFonts w:hint="eastAsia"/>
          <w:b w:val="0"/>
          <w:bCs w:val="0"/>
          <w:highlight w:val="none"/>
          <w:lang w:val="en-US" w:eastAsia="zh-CN"/>
        </w:rPr>
        <w:t>2.1</w:t>
      </w:r>
      <w:r>
        <w:rPr>
          <w:rFonts w:hint="eastAsia"/>
          <w:highlight w:val="none"/>
          <w:lang w:val="en-US" w:eastAsia="zh-CN"/>
        </w:rPr>
        <w:t>]</w:t>
      </w:r>
    </w:p>
    <w:p w14:paraId="2ACCF47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3.4.</w:t>
      </w:r>
      <w:r>
        <w:rPr>
          <w:rFonts w:hint="eastAsia" w:eastAsia="黑体" w:cs="Times New Roman"/>
          <w:bCs/>
          <w:color w:val="000000" w:themeColor="text1"/>
          <w:szCs w:val="21"/>
          <w:highlight w:val="none"/>
          <w:lang w:val="en-US" w:eastAsia="zh-CN"/>
          <w14:textFill>
            <w14:solidFill>
              <w14:schemeClr w14:val="tx1"/>
            </w14:solidFill>
          </w14:textFill>
        </w:rPr>
        <w:t>2</w:t>
      </w:r>
    </w:p>
    <w:p w14:paraId="7BD1C1BD">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稻田综合种养 </w:t>
      </w:r>
      <w:r>
        <w:rPr>
          <w:rFonts w:hint="default" w:ascii="Times New Roman" w:hAnsi="Times New Roman" w:cs="Times New Roman"/>
          <w:b/>
          <w:bCs/>
          <w:color w:val="000000" w:themeColor="text1"/>
          <w:highlight w:val="none"/>
          <w:lang w:val="en-US" w:eastAsia="zh-CN"/>
          <w14:textFill>
            <w14:solidFill>
              <w14:schemeClr w14:val="tx1"/>
            </w14:solidFill>
          </w14:textFill>
        </w:rPr>
        <w:t>integrated production of rice and aquaculture in paddy field</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"integrated production of rice and aquaculture in paddy field"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23579B4C">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通过对稻田进行必要的农业工程改造，能够充分利用水土资源使水稻和水生生物共同生长发育，实现提质增效、生态平衡的一种的生产方式</w:t>
      </w:r>
      <w:r>
        <w:rPr>
          <w:rFonts w:hint="eastAsia" w:ascii="宋体" w:hAnsi="宋体" w:cs="宋体"/>
          <w:color w:val="000000"/>
          <w:kern w:val="0"/>
          <w:sz w:val="21"/>
          <w:szCs w:val="21"/>
          <w:highlight w:val="none"/>
          <w:lang w:val="en-US" w:eastAsia="zh-CN" w:bidi="ar"/>
        </w:rPr>
        <w:t>。</w:t>
      </w:r>
    </w:p>
    <w:p w14:paraId="3936884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w:t>
      </w:r>
      <w:r>
        <w:rPr>
          <w:rFonts w:hint="eastAsia" w:ascii="Times New Roman" w:hAnsi="Times New Roman" w:cs="Times New Roman"/>
          <w:color w:val="000000"/>
          <w:kern w:val="0"/>
          <w:sz w:val="21"/>
          <w:szCs w:val="21"/>
          <w:highlight w:val="none"/>
          <w:lang w:val="en-US" w:eastAsia="zh-CN" w:bidi="ar"/>
        </w:rPr>
        <w:t>来源：</w:t>
      </w:r>
      <w:r>
        <w:rPr>
          <w:rFonts w:hint="default" w:ascii="Times New Roman" w:hAnsi="Times New Roman" w:eastAsia="宋体" w:cs="Times New Roman"/>
          <w:i w:val="0"/>
          <w:iCs w:val="0"/>
          <w:color w:val="000000"/>
          <w:kern w:val="0"/>
          <w:sz w:val="21"/>
          <w:szCs w:val="21"/>
          <w:highlight w:val="none"/>
          <w:u w:val="none"/>
          <w:lang w:val="en-US" w:eastAsia="zh-CN" w:bidi="ar"/>
        </w:rPr>
        <w:t>GB/T 22213-2008</w:t>
      </w:r>
      <w:r>
        <w:rPr>
          <w:rFonts w:hint="eastAsia"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2.14</w:t>
      </w:r>
      <w:r>
        <w:rPr>
          <w:rFonts w:hint="eastAsia" w:cs="Times New Roman"/>
          <w:i w:val="0"/>
          <w:iCs w:val="0"/>
          <w:color w:val="000000"/>
          <w:kern w:val="0"/>
          <w:sz w:val="21"/>
          <w:szCs w:val="21"/>
          <w:highlight w:val="none"/>
          <w:u w:val="none"/>
          <w:lang w:val="en-US" w:eastAsia="zh-CN" w:bidi="ar"/>
        </w:rPr>
        <w:t>，有修改</w:t>
      </w:r>
      <w:r>
        <w:rPr>
          <w:rFonts w:hint="default" w:ascii="Times New Roman" w:hAnsi="Times New Roman" w:cs="Times New Roman"/>
          <w:color w:val="000000"/>
          <w:kern w:val="0"/>
          <w:sz w:val="21"/>
          <w:szCs w:val="21"/>
          <w:highlight w:val="none"/>
          <w:lang w:val="en-US" w:eastAsia="zh-CN" w:bidi="ar"/>
        </w:rPr>
        <w:t>]</w:t>
      </w:r>
    </w:p>
    <w:p w14:paraId="773130D6">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3.4.</w:t>
      </w:r>
      <w:r>
        <w:rPr>
          <w:rFonts w:hint="eastAsia" w:eastAsia="黑体" w:cs="Times New Roman"/>
          <w:bCs/>
          <w:color w:val="000000" w:themeColor="text1"/>
          <w:szCs w:val="21"/>
          <w:highlight w:val="none"/>
          <w:lang w:val="en-US" w:eastAsia="zh-CN"/>
          <w14:textFill>
            <w14:solidFill>
              <w14:schemeClr w14:val="tx1"/>
            </w14:solidFill>
          </w14:textFill>
        </w:rPr>
        <w:t>3</w:t>
      </w:r>
    </w:p>
    <w:p w14:paraId="276FA65B">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水产养殖尾水</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aquaculture tailwater</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"aquaculture tail</w:instrText>
      </w:r>
      <w:r>
        <w:rPr>
          <w:rFonts w:hint="eastAsia" w:cs="Times New Roman"/>
          <w:b/>
          <w:bCs/>
          <w:color w:val="000000" w:themeColor="text1"/>
          <w:highlight w:val="none"/>
          <w:lang w:val="en-US" w:eastAsia="zh-CN"/>
          <w14:textFill>
            <w14:solidFill>
              <w14:schemeClr w14:val="tx1"/>
            </w14:solidFill>
          </w14:textFill>
        </w:rPr>
        <w:instrText xml:space="preserve">-</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water"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9B06A9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水产养殖活动过程中产生的向环境水体、污水集中处理设施等外环境排放的水。</w:t>
      </w:r>
    </w:p>
    <w:p w14:paraId="4D3D1E58">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val="en-US" w:eastAsia="zh-CN" w:bidi="ar"/>
        </w:rPr>
        <w:t>[</w:t>
      </w:r>
      <w:r>
        <w:rPr>
          <w:rFonts w:hint="eastAsia" w:ascii="Times New Roman" w:hAnsi="Times New Roman" w:cs="Times New Roman"/>
          <w:color w:val="000000"/>
          <w:kern w:val="0"/>
          <w:sz w:val="21"/>
          <w:szCs w:val="21"/>
          <w:highlight w:val="none"/>
          <w:lang w:val="en-US" w:eastAsia="zh-CN" w:bidi="ar"/>
        </w:rPr>
        <w:t>来源：</w:t>
      </w:r>
      <w:r>
        <w:rPr>
          <w:rFonts w:hint="default" w:ascii="Times New Roman" w:hAnsi="Times New Roman" w:eastAsia="宋体" w:cs="Times New Roman"/>
          <w:i w:val="0"/>
          <w:iCs w:val="0"/>
          <w:color w:val="000000"/>
          <w:kern w:val="0"/>
          <w:sz w:val="21"/>
          <w:szCs w:val="21"/>
          <w:highlight w:val="none"/>
          <w:u w:val="none"/>
          <w:lang w:val="en-US" w:eastAsia="zh-CN" w:bidi="ar"/>
        </w:rPr>
        <w:t>HJ 1217-2023</w:t>
      </w:r>
      <w:r>
        <w:rPr>
          <w:rFonts w:hint="eastAsia"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3.6</w:t>
      </w:r>
      <w:r>
        <w:rPr>
          <w:rFonts w:hint="default" w:ascii="Times New Roman" w:hAnsi="Times New Roman" w:cs="Times New Roman"/>
          <w:color w:val="000000"/>
          <w:kern w:val="0"/>
          <w:sz w:val="21"/>
          <w:szCs w:val="21"/>
          <w:highlight w:val="none"/>
          <w:lang w:val="en-US" w:eastAsia="zh-CN" w:bidi="ar"/>
        </w:rPr>
        <w:t>]</w:t>
      </w:r>
    </w:p>
    <w:p w14:paraId="16CD4EC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3.4.</w:t>
      </w:r>
      <w:r>
        <w:rPr>
          <w:rFonts w:hint="eastAsia" w:eastAsia="黑体" w:cs="Times New Roman"/>
          <w:bCs/>
          <w:color w:val="000000" w:themeColor="text1"/>
          <w:szCs w:val="21"/>
          <w:highlight w:val="none"/>
          <w:lang w:val="en-US" w:eastAsia="zh-CN"/>
          <w14:textFill>
            <w14:solidFill>
              <w14:schemeClr w14:val="tx1"/>
            </w14:solidFill>
          </w14:textFill>
        </w:rPr>
        <w:t>4</w:t>
      </w:r>
    </w:p>
    <w:p w14:paraId="5B6060F4">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尾水循环利用</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tail</w:t>
      </w:r>
      <w:r>
        <w:rPr>
          <w:rFonts w:hint="eastAsia" w:ascii="Times New Roman" w:hAnsi="Times New Roman" w:cs="Times New Roman"/>
          <w:b/>
          <w:bCs/>
          <w:color w:val="000000" w:themeColor="text1"/>
          <w:highlight w:val="none"/>
          <w:lang w:val="en-US" w:eastAsia="zh-CN"/>
          <w14:textFill>
            <w14:solidFill>
              <w14:schemeClr w14:val="tx1"/>
            </w14:solidFill>
          </w14:textFill>
        </w:rPr>
        <w:t>-</w:t>
      </w:r>
      <w:r>
        <w:rPr>
          <w:rFonts w:hint="default" w:ascii="Times New Roman" w:hAnsi="Times New Roman" w:cs="Times New Roman"/>
          <w:b/>
          <w:bCs/>
          <w:color w:val="000000" w:themeColor="text1"/>
          <w:highlight w:val="none"/>
          <w:lang w:val="en-US" w:eastAsia="zh-CN"/>
          <w14:textFill>
            <w14:solidFill>
              <w14:schemeClr w14:val="tx1"/>
            </w14:solidFill>
          </w14:textFill>
        </w:rPr>
        <w:t>water recycling</w:t>
      </w:r>
    </w:p>
    <w:p w14:paraId="346B728B">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aquaculture effluent reuse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"tail</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water recycling</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aquaculture effluent reuse"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A71D95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养殖尾水经过处理达到相关标准后重复使用的一种水资源再生方式。</w:t>
      </w:r>
    </w:p>
    <w:p w14:paraId="73D135F0">
      <w:pPr>
        <w:spacing w:before="156" w:beforeLines="50" w:after="156" w:afterLines="50" w:line="240" w:lineRule="auto"/>
        <w:ind w:firstLine="0"/>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17" w:name="_Toc5449"/>
      <w:r>
        <w:rPr>
          <w:rFonts w:hint="default" w:ascii="Times New Roman" w:hAnsi="Times New Roman" w:eastAsia="黑体" w:cs="Times New Roman"/>
          <w:bCs/>
          <w:color w:val="000000" w:themeColor="text1"/>
          <w:szCs w:val="21"/>
          <w:highlight w:val="none"/>
          <w14:textFill>
            <w14:solidFill>
              <w14:schemeClr w14:val="tx1"/>
            </w14:solidFill>
          </w14:textFill>
        </w:rPr>
        <w:t>3.</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5 农村生活源及其特性术语</w:t>
      </w:r>
      <w:bookmarkEnd w:id="17"/>
    </w:p>
    <w:p w14:paraId="087D17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18" w:name="_Toc17665"/>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1</w:t>
      </w:r>
      <w:bookmarkEnd w:id="18"/>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1F02DB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有机垃圾</w:t>
      </w:r>
      <w:r>
        <w:rPr>
          <w:rFonts w:hint="eastAsia" w:cs="Times New Roman"/>
          <w:b/>
          <w:bCs/>
          <w:color w:val="000000" w:themeColor="text1"/>
          <w:highlight w:val="none"/>
          <w:lang w:val="en-US" w:eastAsia="zh-CN"/>
          <w14:textFill>
            <w14:solidFill>
              <w14:schemeClr w14:val="tx1"/>
            </w14:solidFill>
          </w14:textFill>
        </w:rPr>
        <w:t xml:space="preserve"> organic waste</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"organic waste" </w:instrText>
      </w:r>
      <w:r>
        <w:rPr>
          <w:rFonts w:hint="eastAsia" w:cs="Times New Roman"/>
          <w:b/>
          <w:bCs/>
          <w:color w:val="000000" w:themeColor="text1"/>
          <w:highlight w:val="none"/>
          <w:lang w:val="en-US" w:eastAsia="zh-CN"/>
          <w14:textFill>
            <w14:solidFill>
              <w14:schemeClr w14:val="tx1"/>
            </w14:solidFill>
          </w14:textFill>
        </w:rPr>
        <w:fldChar w:fldCharType="end"/>
      </w:r>
    </w:p>
    <w:p w14:paraId="5B1575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以有机物为主要成分的生活垃圾，主要包括厨余垃圾、庭院废弃物等。</w:t>
      </w:r>
    </w:p>
    <w:p w14:paraId="675B46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3821.3-2020，3.4]</w:t>
      </w:r>
    </w:p>
    <w:p w14:paraId="0BC0AF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35D7EC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农村生活污水</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rural domestic sewage</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"rural domestic sewage"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502652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冲厕、炊事、洗涤等农村居民日常生活活动，以及农家乐等农村经营活动所产生的污水。</w:t>
      </w:r>
    </w:p>
    <w:p w14:paraId="1D0B20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40201-2021，3.1]</w:t>
      </w:r>
    </w:p>
    <w:p w14:paraId="56B185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70CF70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黑水</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black water</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"black water"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421D38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除浴池、淋浴、手盆、洗涤槽排水以外的从厕所排出的废水及排泄物。</w:t>
      </w:r>
    </w:p>
    <w:p w14:paraId="0DDE8E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 xml:space="preserve">[来源：HJ </w:t>
      </w:r>
      <w:r>
        <w:rPr>
          <w:rFonts w:hint="default"/>
          <w:highlight w:val="none"/>
          <w:lang w:val="en-US" w:eastAsia="zh-CN"/>
        </w:rPr>
        <w:t>596.7</w:t>
      </w:r>
      <w:r>
        <w:rPr>
          <w:rFonts w:hint="eastAsia"/>
          <w:highlight w:val="none"/>
          <w:lang w:val="en-US" w:eastAsia="zh-CN"/>
        </w:rPr>
        <w:t>-</w:t>
      </w:r>
      <w:r>
        <w:rPr>
          <w:rFonts w:hint="default"/>
          <w:highlight w:val="none"/>
          <w:lang w:val="en-US" w:eastAsia="zh-CN"/>
        </w:rPr>
        <w:t>2010</w:t>
      </w:r>
      <w:r>
        <w:rPr>
          <w:rFonts w:hint="eastAsia"/>
          <w:highlight w:val="none"/>
          <w:lang w:val="en-US" w:eastAsia="zh-CN"/>
        </w:rPr>
        <w:t>，2.20]</w:t>
      </w:r>
    </w:p>
    <w:p w14:paraId="2AADCD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47521B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灰水</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eastAsia" w:cs="Times New Roman"/>
          <w:b/>
          <w:bCs/>
          <w:color w:val="000000" w:themeColor="text1"/>
          <w:highlight w:val="none"/>
          <w:lang w:val="en-US" w:eastAsia="zh-CN"/>
          <w14:textFill>
            <w14:solidFill>
              <w14:schemeClr w14:val="tx1"/>
            </w14:solidFill>
          </w14:textFill>
        </w:rPr>
        <w:t>g</w:t>
      </w:r>
      <w:r>
        <w:rPr>
          <w:rFonts w:hint="default" w:ascii="Times New Roman" w:hAnsi="Times New Roman" w:cs="Times New Roman"/>
          <w:b/>
          <w:bCs/>
          <w:color w:val="000000" w:themeColor="text1"/>
          <w:highlight w:val="none"/>
          <w:lang w:val="en-US" w:eastAsia="zh-CN"/>
          <w14:textFill>
            <w14:solidFill>
              <w14:schemeClr w14:val="tx1"/>
            </w14:solidFill>
          </w14:textFill>
        </w:rPr>
        <w:t>rey</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water</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w:instrText>
      </w:r>
      <w:r>
        <w:rPr>
          <w:rFonts w:hint="eastAsia" w:cs="Times New Roman"/>
          <w:b/>
          <w:bCs/>
          <w:color w:val="000000" w:themeColor="text1"/>
          <w:highlight w:val="none"/>
          <w:lang w:val="en-US" w:eastAsia="zh-CN"/>
          <w14:textFill>
            <w14:solidFill>
              <w14:schemeClr w14:val="tx1"/>
            </w14:solidFill>
          </w14:textFill>
        </w:rPr>
        <w:instrText xml:space="preserve">g</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rey</w:instrText>
      </w:r>
      <w:r>
        <w:rPr>
          <w:rFonts w:hint="eastAsia" w:cs="Times New Roman"/>
          <w:b/>
          <w:bCs/>
          <w:color w:val="000000" w:themeColor="text1"/>
          <w:highlight w:val="none"/>
          <w:lang w:val="en-US" w:eastAsia="zh-CN"/>
          <w14:textFill>
            <w14:solidFill>
              <w14:schemeClr w14:val="tx1"/>
            </w14:solidFill>
          </w14:textFill>
        </w:rPr>
        <w:instrText xml:space="preserve">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water"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239046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除厕所排放的废水和粪尿外的来自家用浴缸、淋浴、洗手池和厨房洗涤槽等的家庭生活污水。</w:t>
      </w:r>
    </w:p>
    <w:p w14:paraId="474F63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 xml:space="preserve">[来源：HJ </w:t>
      </w:r>
      <w:r>
        <w:rPr>
          <w:rFonts w:hint="default"/>
          <w:highlight w:val="none"/>
          <w:lang w:val="en-US" w:eastAsia="zh-CN"/>
        </w:rPr>
        <w:t>596.7</w:t>
      </w:r>
      <w:r>
        <w:rPr>
          <w:rFonts w:hint="eastAsia"/>
          <w:highlight w:val="none"/>
          <w:lang w:val="en-US" w:eastAsia="zh-CN"/>
        </w:rPr>
        <w:t>-</w:t>
      </w:r>
      <w:r>
        <w:rPr>
          <w:rFonts w:hint="default"/>
          <w:highlight w:val="none"/>
          <w:lang w:val="en-US" w:eastAsia="zh-CN"/>
        </w:rPr>
        <w:t>2010</w:t>
      </w:r>
      <w:r>
        <w:rPr>
          <w:rFonts w:hint="eastAsia"/>
          <w:highlight w:val="none"/>
          <w:lang w:val="en-US" w:eastAsia="zh-CN"/>
        </w:rPr>
        <w:t>，2.22]</w:t>
      </w:r>
    </w:p>
    <w:p w14:paraId="43070F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5</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37EA3C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农村生活</w:t>
      </w:r>
      <w:r>
        <w:rPr>
          <w:rFonts w:hint="default" w:ascii="黑体" w:hAnsi="黑体" w:eastAsia="黑体" w:cs="黑体"/>
          <w:b w:val="0"/>
          <w:bCs w:val="0"/>
          <w:color w:val="000000" w:themeColor="text1"/>
          <w:highlight w:val="none"/>
          <w:lang w:val="en-US" w:eastAsia="zh-CN"/>
          <w14:textFill>
            <w14:solidFill>
              <w14:schemeClr w14:val="tx1"/>
            </w14:solidFill>
          </w14:textFill>
        </w:rPr>
        <w:t>污水收集系统</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rural </w:t>
      </w:r>
      <w:r>
        <w:rPr>
          <w:rFonts w:hint="default" w:ascii="Times New Roman" w:hAnsi="Times New Roman" w:cs="Times New Roman"/>
          <w:b/>
          <w:bCs/>
          <w:color w:val="000000" w:themeColor="text1"/>
          <w:highlight w:val="none"/>
          <w:lang w:val="en-US" w:eastAsia="zh-CN"/>
          <w14:textFill>
            <w14:solidFill>
              <w14:schemeClr w14:val="tx1"/>
            </w14:solidFill>
          </w14:textFill>
        </w:rPr>
        <w:t>sewage collection system</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w:instrText>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rural </w:instrText>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sewage collection system"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5DB97A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对农村生活污水进行收集和输送的管道及附属设施。</w:t>
      </w:r>
    </w:p>
    <w:p w14:paraId="51925E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ascii="黑体" w:hAnsi="黑体" w:eastAsia="黑体" w:cs="黑体"/>
          <w:highlight w:val="none"/>
          <w:lang w:val="en-US" w:eastAsia="zh-CN"/>
        </w:rPr>
        <w:t>注：</w:t>
      </w:r>
      <w:r>
        <w:rPr>
          <w:rFonts w:hint="eastAsia"/>
          <w:highlight w:val="none"/>
          <w:lang w:val="en-US" w:eastAsia="zh-CN"/>
        </w:rPr>
        <w:t>污水收集方式包括分散式、集中式、纳入城镇管网式。</w:t>
      </w:r>
    </w:p>
    <w:p w14:paraId="7F8362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default" w:ascii="Times New Roman" w:hAnsi="Times New Roman" w:eastAsia="宋体" w:cs="Times New Roman"/>
          <w:i w:val="0"/>
          <w:iCs w:val="0"/>
          <w:color w:val="000000"/>
          <w:kern w:val="0"/>
          <w:sz w:val="21"/>
          <w:szCs w:val="21"/>
          <w:highlight w:val="none"/>
          <w:u w:val="none"/>
          <w:lang w:val="en-US" w:eastAsia="zh-CN" w:bidi="ar"/>
        </w:rPr>
        <w:t>GH/T 1484-2024</w:t>
      </w:r>
      <w:r>
        <w:rPr>
          <w:rFonts w:hint="eastAsia" w:cs="Times New Roman"/>
          <w:i w:val="0"/>
          <w:iCs w:val="0"/>
          <w:color w:val="000000"/>
          <w:kern w:val="0"/>
          <w:sz w:val="21"/>
          <w:szCs w:val="21"/>
          <w:highlight w:val="none"/>
          <w:u w:val="none"/>
          <w:lang w:val="en-US" w:eastAsia="zh-CN" w:bidi="ar"/>
        </w:rPr>
        <w:t>，3.3</w:t>
      </w:r>
      <w:r>
        <w:rPr>
          <w:rFonts w:hint="eastAsia"/>
          <w:highlight w:val="none"/>
          <w:lang w:val="en-US" w:eastAsia="zh-CN"/>
        </w:rPr>
        <w:t>]</w:t>
      </w:r>
    </w:p>
    <w:p w14:paraId="1590BF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3.5.</w:t>
      </w:r>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 xml:space="preserve"> </w:t>
      </w:r>
    </w:p>
    <w:p w14:paraId="573ED7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农村生活污水处理设施</w:t>
      </w:r>
      <w:r>
        <w:rPr>
          <w:rFonts w:hint="eastAsia" w:cs="Times New Roman"/>
          <w:b/>
          <w:bCs/>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highlight w:val="none"/>
          <w:lang w:val="en-US" w:eastAsia="zh-CN"/>
          <w14:textFill>
            <w14:solidFill>
              <w14:schemeClr w14:val="tx1"/>
            </w14:solidFill>
          </w14:textFill>
        </w:rPr>
        <w:t>domestic sewage treatment facilities for rural area</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"domestic sewage treatment facilities for rural area"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5A96CD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用于处理农村生活污水的设备及构筑物的总称。</w:t>
      </w:r>
    </w:p>
    <w:p w14:paraId="6C6478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40201-2021，</w:t>
      </w:r>
      <w:r>
        <w:rPr>
          <w:rFonts w:hint="eastAsia"/>
          <w:b w:val="0"/>
          <w:bCs w:val="0"/>
          <w:highlight w:val="none"/>
          <w:lang w:val="en-US" w:eastAsia="zh-CN"/>
        </w:rPr>
        <w:t>3.2</w:t>
      </w:r>
      <w:r>
        <w:rPr>
          <w:rFonts w:hint="eastAsia"/>
          <w:highlight w:val="none"/>
          <w:lang w:val="en-US" w:eastAsia="zh-CN"/>
        </w:rPr>
        <w:t>]</w:t>
      </w:r>
    </w:p>
    <w:p w14:paraId="5C485AA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pPr>
      <w:bookmarkStart w:id="19" w:name="_Toc28551"/>
      <w:bookmarkStart w:id="20" w:name="_Toc9212"/>
      <w:r>
        <w:rPr>
          <w:rFonts w:hint="default" w:ascii="Times New Roman" w:hAnsi="Times New Roman" w:eastAsia="黑体" w:cs="Times New Roman"/>
          <w:color w:val="000000" w:themeColor="text1"/>
          <w:szCs w:val="21"/>
          <w:highlight w:val="none"/>
          <w14:textFill>
            <w14:solidFill>
              <w14:schemeClr w14:val="tx1"/>
            </w14:solidFill>
          </w14:textFill>
        </w:rPr>
        <w:t xml:space="preserve">4 </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农业面源污染调查</w:t>
      </w:r>
      <w:r>
        <w:rPr>
          <w:rFonts w:hint="eastAsia" w:eastAsia="黑体" w:cs="Times New Roman"/>
          <w:color w:val="000000" w:themeColor="text1"/>
          <w:szCs w:val="21"/>
          <w:highlight w:val="none"/>
          <w:lang w:val="en-US" w:eastAsia="zh-CN"/>
          <w14:textFill>
            <w14:solidFill>
              <w14:schemeClr w14:val="tx1"/>
            </w14:solidFill>
          </w14:textFill>
        </w:rPr>
        <w:t>监测</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术语</w:t>
      </w:r>
      <w:bookmarkEnd w:id="19"/>
      <w:bookmarkEnd w:id="20"/>
    </w:p>
    <w:p w14:paraId="316F97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21" w:name="_Toc11111"/>
      <w:bookmarkStart w:id="22" w:name="_Hlk40036530"/>
      <w:r>
        <w:rPr>
          <w:rFonts w:hint="default" w:cs="Times New Roman"/>
          <w:sz w:val="21"/>
          <w:szCs w:val="21"/>
          <w:highlight w:val="none"/>
          <w:u w:val="none"/>
          <w:lang w:val="en-US" w:eastAsia="zh-CN"/>
        </w:rPr>
        <w:t>4.1</w:t>
      </w:r>
      <w:bookmarkEnd w:id="21"/>
    </w:p>
    <w:p w14:paraId="75D686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黑体" w:cs="Times New Roman"/>
          <w:b/>
          <w:bCs/>
          <w:sz w:val="21"/>
          <w:szCs w:val="21"/>
          <w:highlight w:val="none"/>
          <w:u w:val="none"/>
          <w:lang w:val="en-US" w:eastAsia="zh-CN"/>
        </w:rPr>
      </w:pPr>
      <w:r>
        <w:rPr>
          <w:rFonts w:hint="eastAsia" w:ascii="黑体" w:hAnsi="黑体" w:eastAsia="黑体" w:cs="黑体"/>
          <w:b w:val="0"/>
          <w:bCs w:val="0"/>
          <w:sz w:val="21"/>
          <w:szCs w:val="21"/>
          <w:highlight w:val="none"/>
          <w:u w:val="none"/>
          <w:lang w:val="en-US" w:eastAsia="zh-CN"/>
        </w:rPr>
        <w:t xml:space="preserve">化肥施用定额 </w:t>
      </w:r>
      <w:r>
        <w:rPr>
          <w:rFonts w:hint="default" w:ascii="Times New Roman" w:hAnsi="Times New Roman" w:eastAsia="黑体" w:cs="Times New Roman"/>
          <w:b/>
          <w:bCs/>
          <w:sz w:val="21"/>
          <w:szCs w:val="21"/>
          <w:highlight w:val="none"/>
          <w:u w:val="none"/>
          <w:lang w:val="en-US" w:eastAsia="zh-CN"/>
        </w:rPr>
        <w:t>fertilizer application quota</w:t>
      </w:r>
    </w:p>
    <w:p w14:paraId="7CC4A0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主要粮食作物和果菜茶达到一定产量目标时适宜的化肥施用量</w:t>
      </w:r>
      <w:r>
        <w:rPr>
          <w:rFonts w:hint="eastAsia"/>
          <w:highlight w:val="none"/>
          <w:lang w:val="en-US" w:eastAsia="zh-CN"/>
        </w:rPr>
        <w:t>。</w:t>
      </w:r>
    </w:p>
    <w:p w14:paraId="56FBD3D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2</w:t>
      </w:r>
    </w:p>
    <w:p w14:paraId="4B0122E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最高产量施肥量</w:t>
      </w:r>
      <w:r>
        <w:rPr>
          <w:rFonts w:hint="eastAsia"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b/>
          <w:bCs/>
          <w:i w:val="0"/>
          <w:iCs w:val="0"/>
          <w:color w:val="000000"/>
          <w:kern w:val="0"/>
          <w:sz w:val="21"/>
          <w:szCs w:val="21"/>
          <w:highlight w:val="none"/>
          <w:u w:val="none"/>
          <w:lang w:val="en-US" w:eastAsia="zh-CN" w:bidi="ar"/>
        </w:rPr>
        <w:t>application rate for maximum yield</w:t>
      </w:r>
    </w:p>
    <w:p w14:paraId="6FF3BB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在一定的土壤、气候和栽培管理条件下，主要农作物达到最高产量的建议化肥施用量。</w:t>
      </w:r>
    </w:p>
    <w:p w14:paraId="46358D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3</w:t>
      </w:r>
    </w:p>
    <w:p w14:paraId="1A5812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推荐施肥量</w:t>
      </w:r>
      <w:r>
        <w:rPr>
          <w:rFonts w:hint="eastAsia"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b/>
          <w:bCs/>
          <w:i w:val="0"/>
          <w:iCs w:val="0"/>
          <w:color w:val="000000"/>
          <w:kern w:val="0"/>
          <w:sz w:val="21"/>
          <w:szCs w:val="21"/>
          <w:highlight w:val="none"/>
          <w:u w:val="none"/>
          <w:lang w:val="en-US" w:eastAsia="zh-CN" w:bidi="ar"/>
        </w:rPr>
        <w:t>recommended fertilizer application rate</w:t>
      </w:r>
    </w:p>
    <w:p w14:paraId="7E824E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根据作物目标产量、作物养分吸收规律，以及土壤养分的供应能力，在保证产量的前提下，综合考虑经济效益与环境效益，采取测土配方、地力培肥、合理替代、精准施肥等措施，制定的作物化肥施用量</w:t>
      </w:r>
      <w:r>
        <w:rPr>
          <w:rFonts w:hint="eastAsia" w:cs="Times New Roman"/>
          <w:i w:val="0"/>
          <w:iCs w:val="0"/>
          <w:color w:val="000000"/>
          <w:kern w:val="0"/>
          <w:sz w:val="21"/>
          <w:szCs w:val="21"/>
          <w:highlight w:val="none"/>
          <w:u w:val="none"/>
          <w:lang w:val="en-US" w:eastAsia="zh-CN" w:bidi="ar"/>
        </w:rPr>
        <w:t>。</w:t>
      </w:r>
    </w:p>
    <w:p w14:paraId="4EF374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4</w:t>
      </w:r>
    </w:p>
    <w:p w14:paraId="5B359C5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化肥施用强度</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fertilizer application intensity</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"fertilizer application intensity" </w:instrText>
      </w:r>
      <w:r>
        <w:rPr>
          <w:rFonts w:hint="default" w:ascii="Times New Roman" w:hAnsi="Times New Roman" w:cs="Times New Roman"/>
          <w:b/>
          <w:bCs/>
          <w:sz w:val="21"/>
          <w:szCs w:val="21"/>
          <w:highlight w:val="none"/>
          <w:u w:val="none"/>
        </w:rPr>
        <w:fldChar w:fldCharType="end"/>
      </w:r>
    </w:p>
    <w:p w14:paraId="31640D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单位耕地面积上的化肥施用量，化肥使用量以折纯量计。</w:t>
      </w:r>
    </w:p>
    <w:p w14:paraId="68254E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5</w:t>
      </w:r>
    </w:p>
    <w:p w14:paraId="4FC98FA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农田氮磷流失量</w:t>
      </w:r>
      <w:r>
        <w:rPr>
          <w:rFonts w:hint="eastAsia"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b/>
          <w:bCs/>
          <w:i w:val="0"/>
          <w:iCs w:val="0"/>
          <w:color w:val="000000"/>
          <w:kern w:val="0"/>
          <w:sz w:val="21"/>
          <w:szCs w:val="21"/>
          <w:highlight w:val="none"/>
          <w:u w:val="none"/>
          <w:lang w:val="en-US" w:eastAsia="zh-CN" w:bidi="ar"/>
        </w:rPr>
        <w:t>farmland nitrogen and phosphorus loss</w:t>
      </w:r>
    </w:p>
    <w:p w14:paraId="144289E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监测期内，单位面积农田通过地表径流或地下淋溶途径向周边环境排出的氮、磷污染物总量</w:t>
      </w:r>
      <w:r>
        <w:rPr>
          <w:rFonts w:hint="eastAsia" w:cs="Times New Roman"/>
          <w:i w:val="0"/>
          <w:iCs w:val="0"/>
          <w:color w:val="000000"/>
          <w:kern w:val="0"/>
          <w:sz w:val="21"/>
          <w:szCs w:val="21"/>
          <w:highlight w:val="none"/>
          <w:u w:val="none"/>
          <w:lang w:val="en-US" w:eastAsia="zh-CN" w:bidi="ar"/>
        </w:rPr>
        <w:t>。</w:t>
      </w:r>
    </w:p>
    <w:p w14:paraId="4302E4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6</w:t>
      </w:r>
      <w:r>
        <w:rPr>
          <w:rFonts w:hint="eastAsia" w:cs="Times New Roman"/>
          <w:sz w:val="21"/>
          <w:szCs w:val="21"/>
          <w:highlight w:val="none"/>
          <w:u w:val="none"/>
          <w:lang w:val="en-US" w:eastAsia="zh-CN"/>
        </w:rPr>
        <w:tab/>
      </w:r>
    </w:p>
    <w:p w14:paraId="6EE8EC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土壤本底流失量</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eastAsia" w:cs="Times New Roman"/>
          <w:b/>
          <w:bCs/>
          <w:color w:val="000000" w:themeColor="text1"/>
          <w:highlight w:val="none"/>
          <w:lang w:val="en-US" w:eastAsia="zh-CN"/>
          <w14:textFill>
            <w14:solidFill>
              <w14:schemeClr w14:val="tx1"/>
            </w14:solidFill>
          </w14:textFill>
        </w:rPr>
        <w:t>natural nutrient loss rate in the soil</w:t>
      </w:r>
      <w:r>
        <w:rPr>
          <w:rFonts w:hint="eastAsia" w:cs="Times New Roman"/>
          <w:b/>
          <w:bCs/>
          <w:color w:val="000000" w:themeColor="text1"/>
          <w:highlight w:val="none"/>
          <w:lang w:val="en-US" w:eastAsia="zh-CN"/>
          <w14:textFill>
            <w14:solidFill>
              <w14:schemeClr w14:val="tx1"/>
            </w14:solidFill>
          </w14:textFill>
        </w:rPr>
        <w:fldChar w:fldCharType="begin"/>
      </w:r>
      <w:r>
        <w:rPr>
          <w:rFonts w:hint="eastAsia" w:cs="Times New Roman"/>
          <w:b/>
          <w:bCs/>
          <w:color w:val="000000" w:themeColor="text1"/>
          <w:highlight w:val="none"/>
          <w:lang w:val="en-US" w:eastAsia="zh-CN"/>
          <w14:textFill>
            <w14:solidFill>
              <w14:schemeClr w14:val="tx1"/>
            </w14:solidFill>
          </w14:textFill>
        </w:rPr>
        <w:instrText xml:space="preserve"> XE "natural nutrient loss rate in the soil" </w:instrText>
      </w:r>
      <w:r>
        <w:rPr>
          <w:rFonts w:hint="eastAsia" w:cs="Times New Roman"/>
          <w:b/>
          <w:bCs/>
          <w:color w:val="000000" w:themeColor="text1"/>
          <w:highlight w:val="none"/>
          <w:lang w:val="en-US" w:eastAsia="zh-CN"/>
          <w14:textFill>
            <w14:solidFill>
              <w14:schemeClr w14:val="tx1"/>
            </w14:solidFill>
          </w14:textFill>
        </w:rPr>
        <w:fldChar w:fldCharType="end"/>
      </w:r>
    </w:p>
    <w:p w14:paraId="14FB8F0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黑体" w:hAnsi="黑体" w:eastAsia="黑体" w:cs="黑体"/>
          <w:b w:val="0"/>
          <w:bCs w:val="0"/>
          <w:sz w:val="21"/>
          <w:szCs w:val="21"/>
          <w:highlight w:val="none"/>
          <w:u w:val="none"/>
          <w:lang w:val="en-US" w:eastAsia="zh-CN"/>
        </w:rPr>
      </w:pPr>
      <w:r>
        <w:rPr>
          <w:rFonts w:hint="eastAsia" w:ascii="Times New Roman" w:hAnsi="Times New Roman" w:eastAsia="宋体" w:cs="Times New Roman"/>
          <w:highlight w:val="none"/>
          <w:lang w:val="en-US" w:eastAsia="zh-CN"/>
        </w:rPr>
        <w:t>在无施肥且无作物种植的自然裸露状态下，受降水、灌溉等水力作用驱动下农田氮磷流失量。</w:t>
      </w:r>
    </w:p>
    <w:p w14:paraId="461B0A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7</w:t>
      </w:r>
    </w:p>
    <w:p w14:paraId="6A622B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bookmarkStart w:id="23" w:name="OLE_LINK3"/>
      <w:r>
        <w:rPr>
          <w:rFonts w:hint="default" w:ascii="黑体" w:hAnsi="黑体" w:eastAsia="黑体" w:cs="黑体"/>
          <w:b w:val="0"/>
          <w:bCs w:val="0"/>
          <w:color w:val="000000" w:themeColor="text1"/>
          <w:highlight w:val="none"/>
          <w:lang w:val="en-US" w:eastAsia="zh-CN"/>
          <w14:textFill>
            <w14:solidFill>
              <w14:schemeClr w14:val="tx1"/>
            </w14:solidFill>
          </w14:textFill>
        </w:rPr>
        <w:t>土壤磷含量阈值</w:t>
      </w:r>
      <w:bookmarkEnd w:id="23"/>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soil available phosphorus content threshold</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"soil phosphorus content threshold"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95D8B8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default" w:ascii="黑体" w:hAnsi="黑体" w:eastAsia="黑体" w:cs="黑体"/>
          <w:b w:val="0"/>
          <w:bCs w:val="0"/>
          <w:sz w:val="21"/>
          <w:szCs w:val="21"/>
          <w:highlight w:val="none"/>
          <w:u w:val="none"/>
          <w:lang w:val="en-US" w:eastAsia="zh-CN"/>
        </w:rPr>
      </w:pPr>
      <w:r>
        <w:rPr>
          <w:rFonts w:hint="default"/>
          <w:highlight w:val="none"/>
          <w:lang w:val="en-US" w:eastAsia="zh-CN"/>
        </w:rPr>
        <w:t>当土壤有效磷含量达到或者超过某个值后，土壤中的磷素溶出量会急剧增加，对环境产生不良影响。</w:t>
      </w:r>
    </w:p>
    <w:p w14:paraId="1D1EBD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8</w:t>
      </w:r>
    </w:p>
    <w:p w14:paraId="2ABAF61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种植业氮磷流失系数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nitrogen and phosphorus loss coefficient from crop farming</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"nitrogen and phosphorus loss coefficient from crop farming" </w:instrText>
      </w:r>
      <w:r>
        <w:rPr>
          <w:rFonts w:hint="default" w:ascii="Times New Roman" w:hAnsi="Times New Roman" w:cs="Times New Roman"/>
          <w:b/>
          <w:bCs/>
          <w:sz w:val="21"/>
          <w:szCs w:val="21"/>
          <w:highlight w:val="none"/>
          <w:u w:val="none"/>
          <w:lang w:val="en-US" w:eastAsia="zh-CN"/>
        </w:rPr>
        <w:fldChar w:fldCharType="end"/>
      </w:r>
    </w:p>
    <w:p w14:paraId="508729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特定种植模式下以地表径流途径流出农田的氮磷占同期施用肥料的比例。</w:t>
      </w:r>
    </w:p>
    <w:p w14:paraId="4A9030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9</w:t>
      </w:r>
    </w:p>
    <w:p w14:paraId="1C4B9A7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灌溉水利用系数</w:t>
      </w:r>
      <w:r>
        <w:rPr>
          <w:rFonts w:hint="eastAsia"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irrigation</w:t>
      </w:r>
      <w:r>
        <w:rPr>
          <w:rFonts w:hint="eastAsia"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water</w:t>
      </w:r>
      <w:r>
        <w:rPr>
          <w:rFonts w:hint="eastAsia" w:ascii="Times New Roman" w:hAnsi="Times New Roman" w:cs="Times New Roman"/>
          <w:b/>
          <w:bCs/>
          <w:sz w:val="21"/>
          <w:szCs w:val="21"/>
          <w:highlight w:val="none"/>
          <w:u w:val="none"/>
          <w:lang w:val="en-US" w:eastAsia="zh-CN"/>
        </w:rPr>
        <w:t xml:space="preserve"> usage </w:t>
      </w:r>
      <w:r>
        <w:rPr>
          <w:rFonts w:hint="default" w:ascii="Times New Roman" w:hAnsi="Times New Roman" w:cs="Times New Roman"/>
          <w:b/>
          <w:bCs/>
          <w:sz w:val="21"/>
          <w:szCs w:val="21"/>
          <w:highlight w:val="none"/>
          <w:u w:val="none"/>
          <w:lang w:val="en-US" w:eastAsia="zh-CN"/>
        </w:rPr>
        <w:t>efficiency</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"irrigation</w:instrText>
      </w:r>
      <w:r>
        <w:rPr>
          <w:rFonts w:hint="eastAsia" w:ascii="Times New Roman" w:hAnsi="Times New Roman" w:cs="Times New Roman"/>
          <w:b/>
          <w:bCs/>
          <w:sz w:val="21"/>
          <w:szCs w:val="21"/>
          <w:highlight w:val="none"/>
          <w:u w:val="none"/>
          <w:lang w:val="en-US" w:eastAsia="zh-CN"/>
        </w:rPr>
        <w:instrText xml:space="preserve"> </w:instrText>
      </w:r>
      <w:r>
        <w:rPr>
          <w:rFonts w:hint="default" w:ascii="Times New Roman" w:hAnsi="Times New Roman" w:cs="Times New Roman"/>
          <w:b/>
          <w:bCs/>
          <w:sz w:val="21"/>
          <w:szCs w:val="21"/>
          <w:highlight w:val="none"/>
          <w:u w:val="none"/>
          <w:lang w:val="en-US" w:eastAsia="zh-CN"/>
        </w:rPr>
        <w:instrText xml:space="preserve">water</w:instrText>
      </w:r>
      <w:r>
        <w:rPr>
          <w:rFonts w:hint="eastAsia" w:ascii="Times New Roman" w:hAnsi="Times New Roman" w:cs="Times New Roman"/>
          <w:b/>
          <w:bCs/>
          <w:sz w:val="21"/>
          <w:szCs w:val="21"/>
          <w:highlight w:val="none"/>
          <w:u w:val="none"/>
          <w:lang w:val="en-US" w:eastAsia="zh-CN"/>
        </w:rPr>
        <w:instrText xml:space="preserve"> usage </w:instrText>
      </w:r>
      <w:r>
        <w:rPr>
          <w:rFonts w:hint="default" w:ascii="Times New Roman" w:hAnsi="Times New Roman" w:cs="Times New Roman"/>
          <w:b/>
          <w:bCs/>
          <w:sz w:val="21"/>
          <w:szCs w:val="21"/>
          <w:highlight w:val="none"/>
          <w:u w:val="none"/>
          <w:lang w:val="en-US" w:eastAsia="zh-CN"/>
        </w:rPr>
        <w:instrText xml:space="preserve">efficiency" </w:instrText>
      </w:r>
      <w:r>
        <w:rPr>
          <w:rFonts w:hint="default" w:ascii="Times New Roman" w:hAnsi="Times New Roman" w:cs="Times New Roman"/>
          <w:b/>
          <w:bCs/>
          <w:sz w:val="21"/>
          <w:szCs w:val="21"/>
          <w:highlight w:val="none"/>
          <w:u w:val="none"/>
          <w:lang w:val="en-US" w:eastAsia="zh-CN"/>
        </w:rPr>
        <w:fldChar w:fldCharType="end"/>
      </w:r>
    </w:p>
    <w:p w14:paraId="447E66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灌入田间可被作物利用的水量与渠首引进的总水量的比值。</w:t>
      </w:r>
    </w:p>
    <w:p w14:paraId="4C65CB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[来源：SL 26-2012，13</w:t>
      </w:r>
      <w:r>
        <w:rPr>
          <w:rFonts w:hint="eastAsia"/>
          <w:b w:val="0"/>
          <w:bCs w:val="0"/>
          <w:highlight w:val="none"/>
          <w:lang w:val="en-US" w:eastAsia="zh-CN"/>
        </w:rPr>
        <w:t>.2.</w:t>
      </w:r>
      <w:r>
        <w:rPr>
          <w:rFonts w:hint="eastAsia"/>
          <w:highlight w:val="none"/>
          <w:lang w:val="en-US" w:eastAsia="zh-CN"/>
        </w:rPr>
        <w:t>13]</w:t>
      </w:r>
    </w:p>
    <w:p w14:paraId="1401A0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0</w:t>
      </w:r>
    </w:p>
    <w:p w14:paraId="5827456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灌水</w:t>
      </w:r>
      <w:r>
        <w:rPr>
          <w:rFonts w:hint="eastAsia" w:ascii="黑体" w:hAnsi="黑体" w:eastAsia="黑体" w:cs="黑体"/>
          <w:b w:val="0"/>
          <w:bCs w:val="0"/>
          <w:sz w:val="21"/>
          <w:szCs w:val="21"/>
          <w:highlight w:val="none"/>
          <w:u w:val="none"/>
          <w:lang w:val="en-US" w:eastAsia="zh-CN"/>
        </w:rPr>
        <w:t>定额</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irrigati</w:t>
      </w:r>
      <w:r>
        <w:rPr>
          <w:rFonts w:hint="eastAsia" w:cs="Times New Roman"/>
          <w:b/>
          <w:bCs/>
          <w:sz w:val="21"/>
          <w:szCs w:val="21"/>
          <w:highlight w:val="none"/>
          <w:u w:val="none"/>
          <w:lang w:val="en-US" w:eastAsia="zh-CN"/>
        </w:rPr>
        <w:t xml:space="preserve">on water </w:t>
      </w:r>
      <w:r>
        <w:rPr>
          <w:rFonts w:hint="default" w:ascii="Times New Roman" w:hAnsi="Times New Roman" w:cs="Times New Roman"/>
          <w:b/>
          <w:bCs/>
          <w:sz w:val="21"/>
          <w:szCs w:val="21"/>
          <w:highlight w:val="none"/>
          <w:u w:val="none"/>
        </w:rPr>
        <w:t>quota</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"irrigati</w:instrText>
      </w:r>
      <w:r>
        <w:rPr>
          <w:rFonts w:hint="eastAsia" w:cs="Times New Roman"/>
          <w:b/>
          <w:bCs/>
          <w:sz w:val="21"/>
          <w:szCs w:val="21"/>
          <w:highlight w:val="none"/>
          <w:u w:val="none"/>
          <w:lang w:val="en-US" w:eastAsia="zh-CN"/>
        </w:rPr>
        <w:instrText xml:space="preserve">on water </w:instrText>
      </w:r>
      <w:r>
        <w:rPr>
          <w:rFonts w:hint="default" w:ascii="Times New Roman" w:hAnsi="Times New Roman" w:cs="Times New Roman"/>
          <w:b/>
          <w:bCs/>
          <w:sz w:val="21"/>
          <w:szCs w:val="21"/>
          <w:highlight w:val="none"/>
          <w:u w:val="none"/>
        </w:rPr>
        <w:instrText xml:space="preserve">quota" </w:instrText>
      </w:r>
      <w:r>
        <w:rPr>
          <w:rFonts w:hint="default" w:ascii="Times New Roman" w:hAnsi="Times New Roman" w:cs="Times New Roman"/>
          <w:b/>
          <w:bCs/>
          <w:sz w:val="21"/>
          <w:szCs w:val="21"/>
          <w:highlight w:val="none"/>
          <w:u w:val="none"/>
        </w:rPr>
        <w:fldChar w:fldCharType="end"/>
      </w:r>
    </w:p>
    <w:p w14:paraId="5A05AB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在规定位置和规定水文年型下核定的某种作物在一个生育期内单位面积的灌溉用水量。</w:t>
      </w:r>
    </w:p>
    <w:p w14:paraId="3E3ECD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29404-2012，2</w:t>
      </w:r>
      <w:r>
        <w:rPr>
          <w:rFonts w:hint="eastAsia"/>
          <w:b w:val="0"/>
          <w:bCs w:val="0"/>
          <w:highlight w:val="none"/>
          <w:lang w:val="en-US" w:eastAsia="zh-CN"/>
        </w:rPr>
        <w:t>.</w:t>
      </w:r>
      <w:r>
        <w:rPr>
          <w:rFonts w:hint="eastAsia"/>
          <w:highlight w:val="none"/>
          <w:lang w:val="en-US" w:eastAsia="zh-CN"/>
        </w:rPr>
        <w:t>1、GB/T 21534-2021，6.15]</w:t>
      </w:r>
    </w:p>
    <w:p w14:paraId="6AB894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4.11</w:t>
      </w:r>
    </w:p>
    <w:p w14:paraId="55A8E5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auto"/>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地膜使用强度</w:t>
      </w:r>
      <w:r>
        <w:rPr>
          <w:rFonts w:hint="eastAsia" w:cs="Times New Roman"/>
          <w:b/>
          <w:bCs/>
          <w:color w:val="auto"/>
          <w:sz w:val="21"/>
          <w:szCs w:val="21"/>
          <w:highlight w:val="none"/>
          <w:u w:val="none"/>
          <w:lang w:val="en-US" w:eastAsia="zh-CN"/>
        </w:rPr>
        <w:t xml:space="preserve"> </w:t>
      </w:r>
      <w:r>
        <w:rPr>
          <w:rFonts w:hint="default" w:ascii="Times New Roman" w:hAnsi="Times New Roman" w:cs="Times New Roman"/>
          <w:b/>
          <w:bCs/>
          <w:color w:val="auto"/>
          <w:sz w:val="21"/>
          <w:szCs w:val="21"/>
          <w:highlight w:val="none"/>
          <w:u w:val="none"/>
          <w:lang w:val="en-US" w:eastAsia="zh-CN"/>
        </w:rPr>
        <w:t>plastic mulch application intensity</w:t>
      </w:r>
      <w:r>
        <w:rPr>
          <w:rFonts w:hint="default" w:ascii="Times New Roman" w:hAnsi="Times New Roman" w:cs="Times New Roman"/>
          <w:b/>
          <w:bCs/>
          <w:color w:val="auto"/>
          <w:sz w:val="21"/>
          <w:szCs w:val="21"/>
          <w:highlight w:val="none"/>
          <w:u w:val="none"/>
          <w:lang w:val="en-US" w:eastAsia="zh-CN"/>
        </w:rPr>
        <w:fldChar w:fldCharType="begin"/>
      </w:r>
      <w:r>
        <w:rPr>
          <w:rFonts w:hint="default" w:ascii="Times New Roman" w:hAnsi="Times New Roman" w:cs="Times New Roman"/>
          <w:b/>
          <w:bCs/>
          <w:color w:val="auto"/>
          <w:sz w:val="21"/>
          <w:szCs w:val="21"/>
          <w:highlight w:val="none"/>
          <w:u w:val="none"/>
          <w:lang w:val="en-US" w:eastAsia="zh-CN"/>
        </w:rPr>
        <w:instrText xml:space="preserve"> XE "plastic mulch application intensity" </w:instrText>
      </w:r>
      <w:r>
        <w:rPr>
          <w:rFonts w:hint="default" w:ascii="Times New Roman" w:hAnsi="Times New Roman" w:cs="Times New Roman"/>
          <w:b/>
          <w:bCs/>
          <w:color w:val="auto"/>
          <w:sz w:val="21"/>
          <w:szCs w:val="21"/>
          <w:highlight w:val="none"/>
          <w:u w:val="none"/>
          <w:lang w:val="en-US" w:eastAsia="zh-CN"/>
        </w:rPr>
        <w:fldChar w:fldCharType="end"/>
      </w:r>
    </w:p>
    <w:p w14:paraId="4D3682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单位耕地面积的地膜使用量。</w:t>
      </w:r>
    </w:p>
    <w:p w14:paraId="03FC63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eastAsia" w:cs="Times New Roman"/>
          <w:sz w:val="21"/>
          <w:szCs w:val="21"/>
          <w:highlight w:val="none"/>
          <w:u w:val="none"/>
          <w:lang w:val="en-US" w:eastAsia="zh-CN"/>
        </w:rPr>
        <w:t>4.12</w:t>
      </w:r>
    </w:p>
    <w:p w14:paraId="62D6CC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val="0"/>
          <w:sz w:val="21"/>
          <w:szCs w:val="21"/>
          <w:highlight w:val="none"/>
          <w:u w:val="none"/>
          <w:lang w:val="en-US" w:eastAsia="zh-CN"/>
        </w:rPr>
        <w:t>地膜残留量</w:t>
      </w:r>
      <w:r>
        <w:rPr>
          <w:rFonts w:hint="eastAsia" w:cs="Times New Roman"/>
          <w:b/>
          <w:bCs w:val="0"/>
          <w:color w:val="000000" w:themeColor="text1"/>
          <w:szCs w:val="21"/>
          <w:highlight w:val="none"/>
          <w:lang w:val="en-US" w:eastAsia="zh-CN"/>
          <w14:textFill>
            <w14:solidFill>
              <w14:schemeClr w14:val="tx1"/>
            </w14:solidFill>
          </w14:textFill>
        </w:rPr>
        <w:t xml:space="preserve"> residual quantity of agricultural mulch film</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"residual quantity of agricultural mulch film"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535BBD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highlight w:val="none"/>
          <w:u w:val="none"/>
          <w:lang w:val="en-US" w:eastAsia="zh-CN"/>
        </w:rPr>
      </w:pPr>
      <w:r>
        <w:rPr>
          <w:rFonts w:hint="eastAsia" w:cs="Times New Roman"/>
          <w:sz w:val="21"/>
          <w:szCs w:val="21"/>
          <w:highlight w:val="none"/>
          <w:u w:val="none"/>
          <w:lang w:val="en-US" w:eastAsia="zh-CN"/>
        </w:rPr>
        <w:t>农田土壤中残留地膜的量</w:t>
      </w:r>
      <w:r>
        <w:rPr>
          <w:rFonts w:hint="default" w:ascii="Times New Roman" w:hAnsi="Times New Roman" w:cs="Times New Roman"/>
          <w:sz w:val="21"/>
          <w:szCs w:val="21"/>
          <w:highlight w:val="none"/>
          <w:u w:val="none"/>
          <w:lang w:val="en-US" w:eastAsia="zh-CN"/>
        </w:rPr>
        <w:t>。</w:t>
      </w:r>
    </w:p>
    <w:p w14:paraId="670D54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highlight w:val="none"/>
          <w:u w:val="none"/>
          <w:lang w:val="en-US" w:eastAsia="zh-CN"/>
        </w:rPr>
      </w:pPr>
      <w:r>
        <w:rPr>
          <w:rFonts w:hint="eastAsia" w:cs="Times New Roman"/>
          <w:sz w:val="21"/>
          <w:szCs w:val="21"/>
          <w:highlight w:val="none"/>
          <w:u w:val="none"/>
          <w:lang w:val="en-US" w:eastAsia="zh-CN"/>
        </w:rPr>
        <w:t>[</w:t>
      </w:r>
      <w:r>
        <w:rPr>
          <w:rFonts w:hint="eastAsia"/>
          <w:highlight w:val="none"/>
          <w:lang w:val="en-US" w:eastAsia="zh-CN"/>
        </w:rPr>
        <w:t>来源：</w:t>
      </w:r>
      <w:r>
        <w:rPr>
          <w:rFonts w:hint="eastAsia" w:cs="Times New Roman"/>
          <w:sz w:val="21"/>
          <w:szCs w:val="21"/>
          <w:highlight w:val="none"/>
          <w:u w:val="none"/>
          <w:lang w:val="en-US" w:eastAsia="zh-CN"/>
        </w:rPr>
        <w:t>GB/T</w:t>
      </w:r>
      <w:r>
        <w:rPr>
          <w:rFonts w:hint="default" w:ascii="Times New Roman" w:hAnsi="Times New Roman" w:cs="Times New Roman"/>
          <w:sz w:val="21"/>
          <w:szCs w:val="21"/>
          <w:highlight w:val="none"/>
          <w:u w:val="none"/>
          <w:lang w:val="en-US" w:eastAsia="zh-CN"/>
        </w:rPr>
        <w:t xml:space="preserve"> 25413-2010</w:t>
      </w:r>
      <w:r>
        <w:rPr>
          <w:rFonts w:hint="eastAsia" w:cs="Times New Roman"/>
          <w:sz w:val="21"/>
          <w:szCs w:val="21"/>
          <w:highlight w:val="none"/>
          <w:u w:val="none"/>
          <w:lang w:val="en-US" w:eastAsia="zh-CN"/>
        </w:rPr>
        <w:t>，3.2]</w:t>
      </w:r>
    </w:p>
    <w:p w14:paraId="5FFD569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3</w:t>
      </w:r>
    </w:p>
    <w:p w14:paraId="3B6BBC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地膜残留系数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 xml:space="preserve">residual coefficient of </w:t>
      </w:r>
      <w:r>
        <w:rPr>
          <w:rFonts w:hint="eastAsia" w:cs="Times New Roman"/>
          <w:b/>
          <w:bCs/>
          <w:sz w:val="21"/>
          <w:szCs w:val="21"/>
          <w:highlight w:val="none"/>
          <w:u w:val="none"/>
          <w:lang w:val="en-US" w:eastAsia="zh-CN"/>
        </w:rPr>
        <w:t xml:space="preserve">film </w:t>
      </w:r>
      <w:r>
        <w:rPr>
          <w:rFonts w:hint="default" w:ascii="Times New Roman" w:hAnsi="Times New Roman" w:cs="Times New Roman"/>
          <w:b/>
          <w:bCs/>
          <w:sz w:val="21"/>
          <w:szCs w:val="21"/>
          <w:highlight w:val="none"/>
          <w:u w:val="none"/>
          <w:lang w:val="en-US" w:eastAsia="zh-CN"/>
        </w:rPr>
        <w:t>mulch in farmland</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"residual coefficient of </w:instrText>
      </w:r>
      <w:r>
        <w:rPr>
          <w:rFonts w:hint="eastAsia" w:cs="Times New Roman"/>
          <w:b/>
          <w:bCs/>
          <w:sz w:val="21"/>
          <w:szCs w:val="21"/>
          <w:highlight w:val="none"/>
          <w:u w:val="none"/>
          <w:lang w:val="en-US" w:eastAsia="zh-CN"/>
        </w:rPr>
        <w:instrText xml:space="preserve">film </w:instrText>
      </w:r>
      <w:r>
        <w:rPr>
          <w:rFonts w:hint="default" w:ascii="Times New Roman" w:hAnsi="Times New Roman" w:cs="Times New Roman"/>
          <w:b/>
          <w:bCs/>
          <w:sz w:val="21"/>
          <w:szCs w:val="21"/>
          <w:highlight w:val="none"/>
          <w:u w:val="none"/>
          <w:lang w:val="en-US" w:eastAsia="zh-CN"/>
        </w:rPr>
        <w:instrText xml:space="preserve">mulch in farmland" </w:instrText>
      </w:r>
      <w:r>
        <w:rPr>
          <w:rFonts w:hint="default" w:ascii="Times New Roman" w:hAnsi="Times New Roman" w:cs="Times New Roman"/>
          <w:b/>
          <w:bCs/>
          <w:sz w:val="21"/>
          <w:szCs w:val="21"/>
          <w:highlight w:val="none"/>
          <w:u w:val="none"/>
          <w:lang w:val="en-US" w:eastAsia="zh-CN"/>
        </w:rPr>
        <w:fldChar w:fldCharType="end"/>
      </w:r>
    </w:p>
    <w:p w14:paraId="79C3DB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当年地膜残留量在地膜使用量中所占的百分数</w:t>
      </w:r>
      <w:r>
        <w:rPr>
          <w:rFonts w:hint="eastAsia"/>
          <w:highlight w:val="none"/>
          <w:lang w:val="en-US" w:eastAsia="zh-CN"/>
        </w:rPr>
        <w:t>。</w:t>
      </w:r>
    </w:p>
    <w:p w14:paraId="73D11B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4</w:t>
      </w:r>
    </w:p>
    <w:p w14:paraId="2A82581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eastAsia" w:ascii="黑体" w:hAnsi="黑体" w:eastAsia="黑体" w:cs="黑体"/>
          <w:b w:val="0"/>
          <w:bCs w:val="0"/>
          <w:sz w:val="21"/>
          <w:szCs w:val="21"/>
          <w:highlight w:val="none"/>
          <w:u w:val="none"/>
          <w:lang w:val="en-US" w:eastAsia="zh-CN"/>
        </w:rPr>
        <w:t>秸秆理论资源量</w:t>
      </w:r>
      <w:r>
        <w:rPr>
          <w:rFonts w:hint="eastAsia" w:cs="Times New Roman"/>
          <w:b/>
          <w:bCs/>
          <w:sz w:val="21"/>
          <w:szCs w:val="21"/>
          <w:highlight w:val="none"/>
          <w:u w:val="none"/>
          <w:lang w:val="en-US" w:eastAsia="zh-CN"/>
        </w:rPr>
        <w:t xml:space="preserve"> theoretical output of straw</w:t>
      </w:r>
    </w:p>
    <w:p w14:paraId="3C5BB9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根据播种面积和草谷比等因素计算得到的某一区域农作物秸秆年总产量，表明理论上该地区每年可能产生的秸秆资源数量。</w:t>
      </w:r>
    </w:p>
    <w:p w14:paraId="00490BF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highlight w:val="none"/>
          <w:u w:val="none"/>
          <w:lang w:val="en-US" w:eastAsia="zh-CN"/>
        </w:rPr>
      </w:pPr>
      <w:r>
        <w:rPr>
          <w:rFonts w:hint="eastAsia"/>
          <w:highlight w:val="none"/>
          <w:lang w:val="en-US" w:eastAsia="zh-CN"/>
        </w:rPr>
        <w:t>[来源：NY/T 1701-2009，3.6，有修改]</w:t>
      </w:r>
    </w:p>
    <w:p w14:paraId="02316A9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5</w:t>
      </w:r>
    </w:p>
    <w:p w14:paraId="211401A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秸秆可收集量</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straw</w:t>
      </w:r>
      <w:r>
        <w:rPr>
          <w:rFonts w:hint="eastAsia" w:cs="Times New Roman"/>
          <w:b/>
          <w:bCs/>
          <w:sz w:val="21"/>
          <w:szCs w:val="21"/>
          <w:highlight w:val="none"/>
          <w:u w:val="none"/>
          <w:lang w:val="en-US" w:eastAsia="zh-CN"/>
        </w:rPr>
        <w:t xml:space="preserve"> collectable</w:t>
      </w:r>
      <w:r>
        <w:rPr>
          <w:rFonts w:hint="default" w:ascii="Times New Roman" w:hAnsi="Times New Roman" w:cs="Times New Roman"/>
          <w:b/>
          <w:bCs/>
          <w:sz w:val="21"/>
          <w:szCs w:val="21"/>
          <w:highlight w:val="none"/>
          <w:u w:val="none"/>
        </w:rPr>
        <w:t xml:space="preserve"> quantity</w:t>
      </w:r>
    </w:p>
    <w:p w14:paraId="34C564CC">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outlineLvl w:val="2"/>
        <w:rPr>
          <w:rFonts w:hint="eastAsia" w:ascii="Times New Roman" w:hAnsi="Times New Roman" w:eastAsia="宋体" w:cs="Times New Roman"/>
          <w:b/>
          <w:bCs/>
          <w:sz w:val="21"/>
          <w:szCs w:val="21"/>
          <w:highlight w:val="none"/>
          <w:u w:val="none"/>
          <w:lang w:val="en-US" w:eastAsia="zh-CN"/>
        </w:rPr>
      </w:pPr>
      <w:r>
        <w:rPr>
          <w:rFonts w:hint="eastAsia"/>
          <w:b/>
          <w:bCs/>
          <w:highlight w:val="none"/>
          <w:lang w:val="en-US" w:eastAsia="zh-CN"/>
        </w:rPr>
        <w:t>collectable resources of straw</w:t>
      </w:r>
      <w:r>
        <w:rPr>
          <w:rFonts w:hint="eastAsia"/>
          <w:b/>
          <w:bCs/>
          <w:highlight w:val="none"/>
          <w:lang w:val="en-US" w:eastAsia="zh-CN"/>
        </w:rPr>
        <w:fldChar w:fldCharType="begin"/>
      </w:r>
      <w:r>
        <w:rPr>
          <w:rFonts w:hint="eastAsia"/>
          <w:b/>
          <w:bCs/>
          <w:highlight w:val="none"/>
          <w:lang w:val="en-US" w:eastAsia="zh-CN"/>
        </w:rPr>
        <w:instrText xml:space="preserve"> XE "</w:instrText>
      </w:r>
      <w:r>
        <w:rPr>
          <w:rFonts w:hint="default" w:ascii="Times New Roman" w:hAnsi="Times New Roman" w:cs="Times New Roman"/>
          <w:b/>
          <w:bCs/>
          <w:sz w:val="21"/>
          <w:szCs w:val="21"/>
          <w:highlight w:val="none"/>
          <w:u w:val="none"/>
        </w:rPr>
        <w:instrText xml:space="preserve">straw</w:instrText>
      </w:r>
      <w:r>
        <w:rPr>
          <w:rFonts w:hint="eastAsia" w:cs="Times New Roman"/>
          <w:b/>
          <w:bCs/>
          <w:sz w:val="21"/>
          <w:szCs w:val="21"/>
          <w:highlight w:val="none"/>
          <w:u w:val="none"/>
          <w:lang w:val="en-US" w:eastAsia="zh-CN"/>
        </w:rPr>
        <w:instrText xml:space="preserve"> collectable</w:instrText>
      </w:r>
      <w:r>
        <w:rPr>
          <w:rFonts w:hint="default" w:ascii="Times New Roman" w:hAnsi="Times New Roman" w:cs="Times New Roman"/>
          <w:b/>
          <w:bCs/>
          <w:sz w:val="21"/>
          <w:szCs w:val="21"/>
          <w:highlight w:val="none"/>
          <w:u w:val="none"/>
        </w:rPr>
        <w:instrText xml:space="preserve"> quantity</w:instrText>
      </w:r>
      <w:r>
        <w:rPr>
          <w:rFonts w:hint="eastAsia" w:cs="Times New Roman"/>
          <w:b/>
          <w:bCs/>
          <w:sz w:val="21"/>
          <w:szCs w:val="21"/>
          <w:highlight w:val="none"/>
          <w:u w:val="none"/>
          <w:lang w:val="en-US" w:eastAsia="zh-CN"/>
        </w:rPr>
        <w:instrText xml:space="preserve"> ; </w:instrText>
      </w:r>
      <w:r>
        <w:rPr>
          <w:rFonts w:hint="eastAsia"/>
          <w:b/>
          <w:bCs/>
          <w:highlight w:val="none"/>
          <w:lang w:val="en-US" w:eastAsia="zh-CN"/>
        </w:rPr>
        <w:instrText xml:space="preserve">collectable resources of straw" </w:instrText>
      </w:r>
      <w:r>
        <w:rPr>
          <w:rFonts w:hint="eastAsia"/>
          <w:b/>
          <w:bCs/>
          <w:highlight w:val="none"/>
          <w:lang w:val="en-US" w:eastAsia="zh-CN"/>
        </w:rPr>
        <w:fldChar w:fldCharType="end"/>
      </w:r>
    </w:p>
    <w:p w14:paraId="67561F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某一区域利用现有收集方式，收集获得可供实际利用的农作物秸秆重量。</w:t>
      </w:r>
    </w:p>
    <w:p w14:paraId="36635E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default"/>
          <w:highlight w:val="none"/>
          <w:lang w:val="en-US" w:eastAsia="zh-CN"/>
        </w:rPr>
        <w:t>GBT 51461-2024</w:t>
      </w:r>
      <w:r>
        <w:rPr>
          <w:rFonts w:hint="eastAsia"/>
          <w:highlight w:val="none"/>
          <w:lang w:val="en-US" w:eastAsia="zh-CN"/>
        </w:rPr>
        <w:t>，</w:t>
      </w:r>
      <w:r>
        <w:rPr>
          <w:rFonts w:hint="eastAsia"/>
          <w:b w:val="0"/>
          <w:bCs w:val="0"/>
          <w:highlight w:val="none"/>
          <w:lang w:val="en-US" w:eastAsia="zh-CN"/>
        </w:rPr>
        <w:t>7.2.3、</w:t>
      </w:r>
      <w:r>
        <w:rPr>
          <w:rFonts w:hint="default" w:ascii="Times New Roman" w:hAnsi="Times New Roman" w:eastAsia="宋体" w:cs="Times New Roman"/>
          <w:i w:val="0"/>
          <w:iCs w:val="0"/>
          <w:color w:val="000000"/>
          <w:kern w:val="0"/>
          <w:sz w:val="21"/>
          <w:szCs w:val="21"/>
          <w:highlight w:val="none"/>
          <w:u w:val="none"/>
          <w:lang w:val="en-US" w:eastAsia="zh-CN" w:bidi="ar"/>
        </w:rPr>
        <w:t>NY/T 4157-2022</w:t>
      </w:r>
      <w:r>
        <w:rPr>
          <w:rFonts w:hint="eastAsia"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3.4</w:t>
      </w:r>
      <w:r>
        <w:rPr>
          <w:rFonts w:hint="eastAsia"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NY/T 1701-2009</w:t>
      </w:r>
      <w:r>
        <w:rPr>
          <w:rFonts w:hint="eastAsia"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3.7</w:t>
      </w:r>
      <w:r>
        <w:rPr>
          <w:rFonts w:hint="eastAsia" w:cs="Times New Roman"/>
          <w:i w:val="0"/>
          <w:iCs w:val="0"/>
          <w:color w:val="000000"/>
          <w:kern w:val="0"/>
          <w:sz w:val="21"/>
          <w:szCs w:val="21"/>
          <w:highlight w:val="none"/>
          <w:u w:val="none"/>
          <w:lang w:val="en-US" w:eastAsia="zh-CN" w:bidi="ar"/>
        </w:rPr>
        <w:t>，</w:t>
      </w:r>
      <w:r>
        <w:rPr>
          <w:rFonts w:hint="eastAsia"/>
          <w:highlight w:val="none"/>
          <w:lang w:val="en-US" w:eastAsia="zh-CN"/>
        </w:rPr>
        <w:t>有修改]</w:t>
      </w:r>
    </w:p>
    <w:p w14:paraId="475971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6</w:t>
      </w:r>
    </w:p>
    <w:p w14:paraId="69F6635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秸秆可收集系数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collectable coefficient of straw</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"collectable coefficient of straw" </w:instrText>
      </w:r>
      <w:r>
        <w:rPr>
          <w:rFonts w:hint="default" w:ascii="Times New Roman" w:hAnsi="Times New Roman" w:cs="Times New Roman"/>
          <w:b/>
          <w:bCs/>
          <w:sz w:val="21"/>
          <w:szCs w:val="21"/>
          <w:highlight w:val="none"/>
          <w:u w:val="none"/>
        </w:rPr>
        <w:fldChar w:fldCharType="end"/>
      </w:r>
    </w:p>
    <w:p w14:paraId="0759DA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某种农作物单位面积秸秆可收集量与产生量的比值。</w:t>
      </w:r>
    </w:p>
    <w:p w14:paraId="111113F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default" w:ascii="Times New Roman" w:hAnsi="Times New Roman" w:cs="Times New Roman"/>
          <w:sz w:val="21"/>
          <w:szCs w:val="21"/>
          <w:highlight w:val="none"/>
          <w:u w:val="none"/>
          <w:lang w:val="en-US" w:eastAsia="zh-CN"/>
        </w:rPr>
      </w:pPr>
      <w:r>
        <w:rPr>
          <w:rFonts w:hint="eastAsia"/>
          <w:highlight w:val="none"/>
          <w:lang w:val="en-US" w:eastAsia="zh-CN"/>
        </w:rPr>
        <w:t>[来源：NY/T 1701-2009，3</w:t>
      </w:r>
      <w:r>
        <w:rPr>
          <w:rFonts w:hint="eastAsia"/>
          <w:b w:val="0"/>
          <w:bCs w:val="0"/>
          <w:highlight w:val="none"/>
          <w:lang w:val="en-US" w:eastAsia="zh-CN"/>
        </w:rPr>
        <w:t>.</w:t>
      </w:r>
      <w:r>
        <w:rPr>
          <w:rFonts w:hint="eastAsia"/>
          <w:highlight w:val="none"/>
          <w:lang w:val="en-US" w:eastAsia="zh-CN"/>
        </w:rPr>
        <w:t>8，有修改]</w:t>
      </w:r>
    </w:p>
    <w:p w14:paraId="11AA2A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4.1</w:t>
      </w:r>
      <w:r>
        <w:rPr>
          <w:rFonts w:hint="eastAsia" w:cs="Times New Roman"/>
          <w:sz w:val="21"/>
          <w:szCs w:val="21"/>
          <w:highlight w:val="none"/>
          <w:u w:val="none"/>
          <w:lang w:val="en-US" w:eastAsia="zh-CN"/>
        </w:rPr>
        <w:t>7</w:t>
      </w:r>
    </w:p>
    <w:p w14:paraId="58EC5B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b/>
          <w:bCs/>
          <w:highlight w:val="none"/>
          <w:lang w:val="en-US" w:eastAsia="zh-CN"/>
        </w:rPr>
      </w:pPr>
      <w:r>
        <w:rPr>
          <w:rFonts w:hint="default" w:ascii="黑体" w:hAnsi="黑体" w:eastAsia="黑体" w:cs="黑体"/>
          <w:b w:val="0"/>
          <w:bCs w:val="0"/>
          <w:sz w:val="21"/>
          <w:szCs w:val="21"/>
          <w:highlight w:val="none"/>
          <w:u w:val="none"/>
          <w:lang w:val="en-US" w:eastAsia="zh-CN"/>
        </w:rPr>
        <w:t>秸秆可利用资源量</w:t>
      </w:r>
      <w:r>
        <w:rPr>
          <w:rFonts w:hint="eastAsia"/>
          <w:highlight w:val="none"/>
          <w:lang w:val="en-US" w:eastAsia="zh-CN"/>
        </w:rPr>
        <w:t xml:space="preserve"> </w:t>
      </w:r>
      <w:r>
        <w:rPr>
          <w:rFonts w:hint="eastAsia"/>
          <w:b/>
          <w:bCs/>
          <w:highlight w:val="none"/>
          <w:lang w:val="en-US" w:eastAsia="zh-CN"/>
        </w:rPr>
        <w:t>utilizable output of straw</w:t>
      </w:r>
    </w:p>
    <w:p w14:paraId="70C786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b w:val="0"/>
          <w:bCs w:val="0"/>
          <w:highlight w:val="none"/>
          <w:lang w:val="en-US" w:eastAsia="zh-CN"/>
        </w:rPr>
      </w:pPr>
      <w:r>
        <w:rPr>
          <w:rFonts w:hint="default"/>
          <w:b w:val="0"/>
          <w:bCs w:val="0"/>
          <w:highlight w:val="none"/>
          <w:lang w:val="en-US" w:eastAsia="zh-CN"/>
        </w:rPr>
        <w:t>某一区域可供实际利用的农作物秸秆资源量，主要包括农村居民家庭生活燃用和废物焚烧资源量。</w:t>
      </w:r>
    </w:p>
    <w:p w14:paraId="30AA1C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b w:val="0"/>
          <w:bCs w:val="0"/>
          <w:highlight w:val="none"/>
          <w:lang w:val="en-US" w:eastAsia="zh-CN"/>
        </w:rPr>
      </w:pPr>
      <w:r>
        <w:rPr>
          <w:rFonts w:hint="eastAsia"/>
          <w:b w:val="0"/>
          <w:bCs w:val="0"/>
          <w:highlight w:val="none"/>
          <w:lang w:val="en-US" w:eastAsia="zh-CN"/>
        </w:rPr>
        <w:t>[来源：NY/T 1701-2009，3.13，有修改]</w:t>
      </w:r>
    </w:p>
    <w:p w14:paraId="2FE66B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18</w:t>
      </w:r>
    </w:p>
    <w:p w14:paraId="60D8FE7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eastAsia" w:ascii="黑体" w:hAnsi="黑体" w:eastAsia="黑体" w:cs="黑体"/>
          <w:b w:val="0"/>
          <w:bCs w:val="0"/>
          <w:sz w:val="21"/>
          <w:szCs w:val="21"/>
          <w:highlight w:val="none"/>
          <w:u w:val="none"/>
          <w:lang w:val="en-US" w:eastAsia="zh-CN"/>
        </w:rPr>
        <w:t>秸秆</w:t>
      </w:r>
      <w:r>
        <w:rPr>
          <w:rFonts w:hint="default" w:ascii="黑体" w:hAnsi="黑体" w:eastAsia="黑体" w:cs="黑体"/>
          <w:b w:val="0"/>
          <w:bCs w:val="0"/>
          <w:sz w:val="21"/>
          <w:szCs w:val="21"/>
          <w:highlight w:val="none"/>
          <w:u w:val="none"/>
          <w:lang w:val="en-US" w:eastAsia="zh-CN"/>
        </w:rPr>
        <w:t>可利用系数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utilizable coefficient</w:t>
      </w:r>
      <w:r>
        <w:rPr>
          <w:rFonts w:hint="eastAsia" w:cs="Times New Roman"/>
          <w:b/>
          <w:bCs/>
          <w:sz w:val="21"/>
          <w:szCs w:val="21"/>
          <w:highlight w:val="none"/>
          <w:u w:val="none"/>
          <w:lang w:val="en-US" w:eastAsia="zh-CN"/>
        </w:rPr>
        <w:t xml:space="preserve"> of straw</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lang w:val="en-US" w:eastAsia="zh-CN"/>
        </w:rPr>
        <w:instrText xml:space="preserve">utilizable coefficient</w:instrText>
      </w:r>
      <w:r>
        <w:rPr>
          <w:rFonts w:hint="eastAsia" w:cs="Times New Roman"/>
          <w:b/>
          <w:bCs/>
          <w:sz w:val="21"/>
          <w:szCs w:val="21"/>
          <w:highlight w:val="none"/>
          <w:u w:val="none"/>
          <w:lang w:val="en-US" w:eastAsia="zh-CN"/>
        </w:rPr>
        <w:instrText xml:space="preserve"> of straw" </w:instrText>
      </w:r>
      <w:r>
        <w:rPr>
          <w:rFonts w:hint="eastAsia" w:cs="Times New Roman"/>
          <w:b/>
          <w:bCs/>
          <w:sz w:val="21"/>
          <w:szCs w:val="21"/>
          <w:highlight w:val="none"/>
          <w:u w:val="none"/>
          <w:lang w:val="en-US" w:eastAsia="zh-CN"/>
        </w:rPr>
        <w:fldChar w:fldCharType="end"/>
      </w:r>
    </w:p>
    <w:p w14:paraId="134E16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某一区域某种农作物秸秆可利用资源量与秸秆可收集量的比值</w:t>
      </w:r>
      <w:r>
        <w:rPr>
          <w:rFonts w:hint="eastAsia"/>
          <w:highlight w:val="none"/>
          <w:lang w:val="en-US" w:eastAsia="zh-CN"/>
        </w:rPr>
        <w:t>。</w:t>
      </w:r>
    </w:p>
    <w:p w14:paraId="0A88D7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 w:val="21"/>
          <w:szCs w:val="21"/>
          <w:highlight w:val="none"/>
          <w:u w:val="none"/>
          <w:lang w:val="en-US" w:eastAsia="zh-CN"/>
        </w:rPr>
      </w:pPr>
      <w:r>
        <w:rPr>
          <w:rFonts w:hint="eastAsia"/>
          <w:highlight w:val="none"/>
          <w:lang w:val="en-US" w:eastAsia="zh-CN"/>
        </w:rPr>
        <w:t>[来源：NY/T 1701-2009，3</w:t>
      </w:r>
      <w:r>
        <w:rPr>
          <w:rFonts w:hint="eastAsia"/>
          <w:b w:val="0"/>
          <w:bCs w:val="0"/>
          <w:highlight w:val="none"/>
          <w:lang w:val="en-US" w:eastAsia="zh-CN"/>
        </w:rPr>
        <w:t>.</w:t>
      </w:r>
      <w:r>
        <w:rPr>
          <w:rFonts w:hint="eastAsia"/>
          <w:highlight w:val="none"/>
          <w:lang w:val="en-US" w:eastAsia="zh-CN"/>
        </w:rPr>
        <w:t>14，有修改]</w:t>
      </w:r>
    </w:p>
    <w:p w14:paraId="3D3029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default" w:cs="Times New Roman"/>
          <w:sz w:val="21"/>
          <w:szCs w:val="21"/>
          <w:highlight w:val="none"/>
          <w:u w:val="none"/>
          <w:lang w:val="en-US" w:eastAsia="zh-CN"/>
        </w:rPr>
        <w:t>4.</w:t>
      </w:r>
      <w:r>
        <w:rPr>
          <w:rFonts w:hint="eastAsia" w:cs="Times New Roman"/>
          <w:sz w:val="21"/>
          <w:szCs w:val="21"/>
          <w:highlight w:val="none"/>
          <w:u w:val="none"/>
          <w:lang w:val="en-US" w:eastAsia="zh-CN"/>
        </w:rPr>
        <w:t>19</w:t>
      </w:r>
    </w:p>
    <w:p w14:paraId="1C38208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ascii="Times New Roman" w:hAnsi="Times New Roman" w:eastAsia="宋体" w:cs="Times New Roman"/>
          <w:b/>
          <w:bCs/>
          <w:sz w:val="21"/>
          <w:szCs w:val="21"/>
          <w:highlight w:val="none"/>
          <w:u w:val="none"/>
          <w:lang w:eastAsia="zh-CN"/>
        </w:rPr>
      </w:pPr>
      <w:r>
        <w:rPr>
          <w:rFonts w:hint="default" w:ascii="黑体" w:hAnsi="黑体" w:eastAsia="黑体" w:cs="黑体"/>
          <w:b w:val="0"/>
          <w:bCs w:val="0"/>
          <w:sz w:val="21"/>
          <w:szCs w:val="21"/>
          <w:highlight w:val="none"/>
          <w:u w:val="none"/>
          <w:lang w:val="en-US" w:eastAsia="zh-CN"/>
        </w:rPr>
        <w:t>秸秆产生量</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 xml:space="preserve">straw </w:t>
      </w:r>
      <w:r>
        <w:rPr>
          <w:rFonts w:hint="eastAsia" w:cs="Times New Roman"/>
          <w:b/>
          <w:bCs/>
          <w:sz w:val="21"/>
          <w:szCs w:val="21"/>
          <w:highlight w:val="none"/>
          <w:u w:val="none"/>
          <w:lang w:val="en-US" w:eastAsia="zh-CN"/>
        </w:rPr>
        <w:t>output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rPr>
        <w:instrText xml:space="preserve">straw </w:instrText>
      </w:r>
      <w:r>
        <w:rPr>
          <w:rFonts w:hint="eastAsia" w:cs="Times New Roman"/>
          <w:b/>
          <w:bCs/>
          <w:sz w:val="21"/>
          <w:szCs w:val="21"/>
          <w:highlight w:val="none"/>
          <w:u w:val="none"/>
          <w:lang w:val="en-US" w:eastAsia="zh-CN"/>
        </w:rPr>
        <w:instrText xml:space="preserve">output" </w:instrText>
      </w:r>
      <w:r>
        <w:rPr>
          <w:rFonts w:hint="eastAsia" w:cs="Times New Roman"/>
          <w:b/>
          <w:bCs/>
          <w:sz w:val="21"/>
          <w:szCs w:val="21"/>
          <w:highlight w:val="none"/>
          <w:u w:val="none"/>
          <w:lang w:val="en-US" w:eastAsia="zh-CN"/>
        </w:rPr>
        <w:fldChar w:fldCharType="end"/>
      </w:r>
    </w:p>
    <w:p w14:paraId="1B5510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农作物籽实收获后，残留的茎、叶等不包括地下部分的副产品总量。</w:t>
      </w:r>
    </w:p>
    <w:p w14:paraId="787B8C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4157-2022，3.2]</w:t>
      </w:r>
    </w:p>
    <w:p w14:paraId="5C8526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4.20</w:t>
      </w:r>
    </w:p>
    <w:p w14:paraId="299611C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秸秆</w:t>
      </w:r>
      <w:r>
        <w:rPr>
          <w:rFonts w:hint="eastAsia" w:ascii="黑体" w:hAnsi="黑体" w:eastAsia="黑体" w:cs="黑体"/>
          <w:b w:val="0"/>
          <w:bCs w:val="0"/>
          <w:sz w:val="21"/>
          <w:szCs w:val="21"/>
          <w:highlight w:val="none"/>
          <w:u w:val="none"/>
          <w:lang w:val="en-US" w:eastAsia="zh-CN"/>
        </w:rPr>
        <w:t>产生</w:t>
      </w:r>
      <w:r>
        <w:rPr>
          <w:rFonts w:hint="default" w:ascii="黑体" w:hAnsi="黑体" w:eastAsia="黑体" w:cs="黑体"/>
          <w:b w:val="0"/>
          <w:bCs w:val="0"/>
          <w:sz w:val="21"/>
          <w:szCs w:val="21"/>
          <w:highlight w:val="none"/>
          <w:u w:val="none"/>
          <w:lang w:val="en-US" w:eastAsia="zh-CN"/>
        </w:rPr>
        <w:t>系数</w:t>
      </w:r>
      <w:r>
        <w:rPr>
          <w:rFonts w:hint="eastAsia" w:cs="Times New Roman"/>
          <w:b/>
          <w:bCs/>
          <w:sz w:val="21"/>
          <w:szCs w:val="21"/>
          <w:highlight w:val="none"/>
          <w:u w:val="none"/>
          <w:lang w:val="en-US" w:eastAsia="zh-CN"/>
        </w:rPr>
        <w:t xml:space="preserve"> straw output coefficient</w:t>
      </w:r>
    </w:p>
    <w:p w14:paraId="6316FBE3">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outlineLvl w:val="2"/>
        <w:rPr>
          <w:rFonts w:hint="eastAsia" w:cs="Times New Roman"/>
          <w:b/>
          <w:bCs/>
          <w:sz w:val="21"/>
          <w:szCs w:val="21"/>
          <w:highlight w:val="none"/>
          <w:u w:val="none"/>
          <w:lang w:val="en-US" w:eastAsia="zh-CN"/>
        </w:rPr>
      </w:pPr>
      <w:r>
        <w:rPr>
          <w:rFonts w:hint="eastAsia" w:cs="Times New Roman"/>
          <w:b/>
          <w:bCs/>
          <w:sz w:val="21"/>
          <w:szCs w:val="21"/>
          <w:highlight w:val="none"/>
          <w:u w:val="none"/>
          <w:lang w:val="en-US" w:eastAsia="zh-CN"/>
        </w:rPr>
        <w:t>ratio of straw to grain</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"straw output coefficient ; ratio of straw to grain" </w:instrText>
      </w:r>
      <w:r>
        <w:rPr>
          <w:rFonts w:hint="eastAsia" w:cs="Times New Roman"/>
          <w:b/>
          <w:bCs/>
          <w:sz w:val="21"/>
          <w:szCs w:val="21"/>
          <w:highlight w:val="none"/>
          <w:u w:val="none"/>
          <w:lang w:val="en-US" w:eastAsia="zh-CN"/>
        </w:rPr>
        <w:fldChar w:fldCharType="end"/>
      </w:r>
    </w:p>
    <w:p w14:paraId="50DABF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单位面积某种农作物秸秆产生量与籽粒产量的比值，又称草谷比。当给出某种作物的草谷比时，需同时注明含水量。通常按风干（含水量为15%）计。</w:t>
      </w:r>
    </w:p>
    <w:p w14:paraId="244F86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1701-2009，3.5、NY/T 4157-2022，</w:t>
      </w:r>
      <w:r>
        <w:rPr>
          <w:rFonts w:hint="eastAsia"/>
          <w:b w:val="0"/>
          <w:bCs w:val="0"/>
          <w:highlight w:val="none"/>
          <w:lang w:val="en-US" w:eastAsia="zh-CN"/>
        </w:rPr>
        <w:t>7.2.1</w:t>
      </w:r>
      <w:r>
        <w:rPr>
          <w:rFonts w:hint="eastAsia"/>
          <w:highlight w:val="none"/>
          <w:lang w:val="en-US" w:eastAsia="zh-CN"/>
        </w:rPr>
        <w:t>，有修改]</w:t>
      </w:r>
    </w:p>
    <w:p w14:paraId="630FC0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4.21</w:t>
      </w:r>
    </w:p>
    <w:p w14:paraId="6963E6E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秸秆离田量</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straw removal from field</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"straw removal from field" </w:instrText>
      </w:r>
      <w:r>
        <w:rPr>
          <w:rFonts w:hint="default" w:ascii="Times New Roman" w:hAnsi="Times New Roman" w:cs="Times New Roman"/>
          <w:b/>
          <w:bCs/>
          <w:sz w:val="21"/>
          <w:szCs w:val="21"/>
          <w:highlight w:val="none"/>
          <w:u w:val="none"/>
          <w:lang w:val="en-US" w:eastAsia="zh-CN"/>
        </w:rPr>
        <w:fldChar w:fldCharType="end"/>
      </w:r>
    </w:p>
    <w:p w14:paraId="77113A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农作物收获后，从田间移走的秸秆数量，通常以重量（如吨）来衡量。</w:t>
      </w:r>
    </w:p>
    <w:p w14:paraId="2CF39C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4.22</w:t>
      </w:r>
    </w:p>
    <w:p w14:paraId="0E533C3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eastAsia" w:ascii="黑体" w:hAnsi="黑体" w:eastAsia="黑体" w:cs="黑体"/>
          <w:b w:val="0"/>
          <w:bCs w:val="0"/>
          <w:sz w:val="21"/>
          <w:szCs w:val="21"/>
          <w:highlight w:val="none"/>
          <w:u w:val="none"/>
          <w:lang w:val="en-US" w:eastAsia="zh-CN"/>
        </w:rPr>
        <w:t>秸秆还田量</w:t>
      </w:r>
      <w:r>
        <w:rPr>
          <w:rFonts w:hint="eastAsia" w:cs="Times New Roman"/>
          <w:b/>
          <w:bCs/>
          <w:sz w:val="21"/>
          <w:szCs w:val="21"/>
          <w:highlight w:val="none"/>
          <w:u w:val="none"/>
          <w:lang w:val="en-US" w:eastAsia="zh-CN"/>
        </w:rPr>
        <w:t xml:space="preserve"> straw returning to field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"straw returning to field" </w:instrText>
      </w:r>
      <w:r>
        <w:rPr>
          <w:rFonts w:hint="eastAsia" w:cs="Times New Roman"/>
          <w:b/>
          <w:bCs/>
          <w:sz w:val="21"/>
          <w:szCs w:val="21"/>
          <w:highlight w:val="none"/>
          <w:u w:val="none"/>
          <w:lang w:val="en-US" w:eastAsia="zh-CN"/>
        </w:rPr>
        <w:fldChar w:fldCharType="end"/>
      </w:r>
    </w:p>
    <w:p w14:paraId="750CC5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农作物收获后，将秸秆通过各种方式（如粉碎翻压、覆盖等）直接还回到农田中的数量，通常以重量（如吨、千克）来衡量。</w:t>
      </w:r>
    </w:p>
    <w:p w14:paraId="5E2731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4.23</w:t>
      </w:r>
    </w:p>
    <w:p w14:paraId="075E51B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畜禽</w:t>
      </w:r>
      <w:r>
        <w:rPr>
          <w:rFonts w:hint="eastAsia" w:ascii="黑体" w:hAnsi="黑体" w:eastAsia="黑体" w:cs="黑体"/>
          <w:b w:val="0"/>
          <w:bCs w:val="0"/>
          <w:sz w:val="21"/>
          <w:szCs w:val="21"/>
          <w:highlight w:val="none"/>
          <w:u w:val="none"/>
          <w:lang w:val="en-US" w:eastAsia="zh-CN"/>
        </w:rPr>
        <w:t>养殖</w:t>
      </w:r>
      <w:r>
        <w:rPr>
          <w:rFonts w:hint="default" w:ascii="黑体" w:hAnsi="黑体" w:eastAsia="黑体" w:cs="黑体"/>
          <w:b w:val="0"/>
          <w:bCs w:val="0"/>
          <w:sz w:val="21"/>
          <w:szCs w:val="21"/>
          <w:highlight w:val="none"/>
          <w:u w:val="none"/>
          <w:lang w:val="en-US" w:eastAsia="zh-CN"/>
        </w:rPr>
        <w:t>产污系数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pollut</w:t>
      </w:r>
      <w:r>
        <w:rPr>
          <w:rFonts w:hint="eastAsia" w:cs="Times New Roman"/>
          <w:b/>
          <w:bCs/>
          <w:sz w:val="21"/>
          <w:szCs w:val="21"/>
          <w:highlight w:val="none"/>
          <w:u w:val="none"/>
          <w:lang w:val="en-US" w:eastAsia="zh-CN"/>
        </w:rPr>
        <w:t>ion</w:t>
      </w:r>
      <w:r>
        <w:rPr>
          <w:rFonts w:hint="default" w:ascii="Times New Roman" w:hAnsi="Times New Roman" w:cs="Times New Roman"/>
          <w:b/>
          <w:bCs/>
          <w:sz w:val="21"/>
          <w:szCs w:val="21"/>
          <w:highlight w:val="none"/>
          <w:u w:val="none"/>
        </w:rPr>
        <w:t xml:space="preserve"> generation coefficient of </w:t>
      </w:r>
      <w:r>
        <w:rPr>
          <w:rFonts w:hint="default" w:ascii="Times New Roman" w:hAnsi="Times New Roman" w:cs="Times New Roman"/>
          <w:b/>
          <w:bCs/>
          <w:sz w:val="21"/>
          <w:szCs w:val="21"/>
          <w:highlight w:val="none"/>
          <w:u w:val="none"/>
          <w:lang w:val="en-US" w:eastAsia="zh-CN"/>
        </w:rPr>
        <w:t>livestock and poultry breeding</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rPr>
        <w:instrText xml:space="preserve">pollut</w:instrText>
      </w:r>
      <w:r>
        <w:rPr>
          <w:rFonts w:hint="eastAsia" w:cs="Times New Roman"/>
          <w:b/>
          <w:bCs/>
          <w:sz w:val="21"/>
          <w:szCs w:val="21"/>
          <w:highlight w:val="none"/>
          <w:u w:val="none"/>
          <w:lang w:val="en-US" w:eastAsia="zh-CN"/>
        </w:rPr>
        <w:instrText xml:space="preserve">ion</w:instrText>
      </w:r>
      <w:r>
        <w:rPr>
          <w:rFonts w:hint="default" w:ascii="Times New Roman" w:hAnsi="Times New Roman" w:cs="Times New Roman"/>
          <w:b/>
          <w:bCs/>
          <w:sz w:val="21"/>
          <w:szCs w:val="21"/>
          <w:highlight w:val="none"/>
          <w:u w:val="none"/>
        </w:rPr>
        <w:instrText xml:space="preserve"> generation coefficient of </w:instrText>
      </w:r>
      <w:r>
        <w:rPr>
          <w:rFonts w:hint="default" w:ascii="Times New Roman" w:hAnsi="Times New Roman" w:cs="Times New Roman"/>
          <w:b/>
          <w:bCs/>
          <w:sz w:val="21"/>
          <w:szCs w:val="21"/>
          <w:highlight w:val="none"/>
          <w:u w:val="none"/>
          <w:lang w:val="en-US" w:eastAsia="zh-CN"/>
        </w:rPr>
        <w:instrText xml:space="preserve">livestock and poultry breeding" </w:instrText>
      </w:r>
      <w:r>
        <w:rPr>
          <w:rFonts w:hint="default" w:ascii="Times New Roman" w:hAnsi="Times New Roman" w:cs="Times New Roman"/>
          <w:b/>
          <w:bCs/>
          <w:sz w:val="21"/>
          <w:szCs w:val="21"/>
          <w:highlight w:val="none"/>
          <w:u w:val="none"/>
          <w:lang w:val="en-US" w:eastAsia="zh-CN"/>
        </w:rPr>
        <w:fldChar w:fldCharType="end"/>
      </w:r>
    </w:p>
    <w:p w14:paraId="53C897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在正常生产和管理条件下，一定时间内，单个畜禽所排泄的粪便量和尿液量，以及粪便尿液中所含的各种污染物量。</w:t>
      </w:r>
    </w:p>
    <w:p w14:paraId="44175E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4.24</w:t>
      </w:r>
    </w:p>
    <w:p w14:paraId="77B56BD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畜禽</w:t>
      </w:r>
      <w:r>
        <w:rPr>
          <w:rFonts w:hint="eastAsia" w:ascii="黑体" w:hAnsi="黑体" w:eastAsia="黑体" w:cs="黑体"/>
          <w:b w:val="0"/>
          <w:bCs w:val="0"/>
          <w:sz w:val="21"/>
          <w:szCs w:val="21"/>
          <w:highlight w:val="none"/>
          <w:u w:val="none"/>
          <w:lang w:val="en-US" w:eastAsia="zh-CN"/>
        </w:rPr>
        <w:t>养殖</w:t>
      </w:r>
      <w:r>
        <w:rPr>
          <w:rFonts w:hint="default" w:ascii="黑体" w:hAnsi="黑体" w:eastAsia="黑体" w:cs="黑体"/>
          <w:b w:val="0"/>
          <w:bCs w:val="0"/>
          <w:sz w:val="21"/>
          <w:szCs w:val="21"/>
          <w:highlight w:val="none"/>
          <w:u w:val="none"/>
          <w:lang w:val="en-US" w:eastAsia="zh-CN"/>
        </w:rPr>
        <w:t>排污系数</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val="en-US" w:eastAsia="zh-CN"/>
        </w:rPr>
        <w:t>excretion coefficient of livestock and poultry breeding</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"excretion coefficient of livestock and poultry breeding" </w:instrText>
      </w:r>
      <w:r>
        <w:rPr>
          <w:rFonts w:hint="default" w:ascii="Times New Roman" w:hAnsi="Times New Roman" w:cs="Times New Roman"/>
          <w:b/>
          <w:bCs/>
          <w:sz w:val="21"/>
          <w:szCs w:val="21"/>
          <w:highlight w:val="none"/>
          <w:u w:val="none"/>
          <w:lang w:val="en-US" w:eastAsia="zh-CN"/>
        </w:rPr>
        <w:fldChar w:fldCharType="end"/>
      </w:r>
    </w:p>
    <w:p w14:paraId="04A776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在正常生产和管理条件下，单个畜禽产生的原始污染物未经资源化利用的部分经处理设施消减或未经处理利用而直接排放到环境中的污染物量。</w:t>
      </w:r>
    </w:p>
    <w:p w14:paraId="032F0E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4.25</w:t>
      </w:r>
    </w:p>
    <w:p w14:paraId="14DD99C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color w:val="auto"/>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畜禽粪便安全还田施用量</w:t>
      </w:r>
      <w:r>
        <w:rPr>
          <w:rFonts w:hint="eastAsia" w:cs="Times New Roman"/>
          <w:b/>
          <w:bCs/>
          <w:color w:val="auto"/>
          <w:sz w:val="21"/>
          <w:szCs w:val="21"/>
          <w:highlight w:val="none"/>
          <w:u w:val="none"/>
          <w:lang w:val="en-US" w:eastAsia="zh-CN"/>
        </w:rPr>
        <w:t xml:space="preserve"> </w:t>
      </w:r>
      <w:r>
        <w:rPr>
          <w:rFonts w:hint="eastAsia"/>
          <w:b/>
          <w:bCs/>
          <w:highlight w:val="none"/>
          <w:lang w:val="en-US" w:eastAsia="zh-CN"/>
        </w:rPr>
        <w:t>safety threshold of livestock and poultry manure returned to filed</w:t>
      </w:r>
      <w:r>
        <w:rPr>
          <w:rFonts w:hint="eastAsia"/>
          <w:b/>
          <w:bCs/>
          <w:highlight w:val="none"/>
          <w:lang w:val="en-US" w:eastAsia="zh-CN"/>
        </w:rPr>
        <w:fldChar w:fldCharType="begin"/>
      </w:r>
      <w:r>
        <w:rPr>
          <w:rFonts w:hint="eastAsia"/>
          <w:b/>
          <w:bCs/>
          <w:highlight w:val="none"/>
          <w:lang w:val="en-US" w:eastAsia="zh-CN"/>
        </w:rPr>
        <w:instrText xml:space="preserve"> XE "safety threshold of livestock and poultry manure returned to filed" </w:instrText>
      </w:r>
      <w:r>
        <w:rPr>
          <w:rFonts w:hint="eastAsia"/>
          <w:b/>
          <w:bCs/>
          <w:highlight w:val="none"/>
          <w:lang w:val="en-US" w:eastAsia="zh-CN"/>
        </w:rPr>
        <w:fldChar w:fldCharType="end"/>
      </w:r>
    </w:p>
    <w:p w14:paraId="76BA17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畜禽粪便还田后对农产品产量、质量和周边环境等不产生明显不利影响的施用量。</w:t>
      </w:r>
    </w:p>
    <w:p w14:paraId="6A2581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b w:val="0"/>
          <w:bCs w:val="0"/>
          <w:highlight w:val="none"/>
          <w:lang w:val="en-US" w:eastAsia="zh-CN"/>
        </w:rPr>
        <w:t>[</w:t>
      </w:r>
      <w:r>
        <w:rPr>
          <w:rFonts w:hint="eastAsia"/>
          <w:highlight w:val="none"/>
          <w:lang w:val="en-US" w:eastAsia="zh-CN"/>
        </w:rPr>
        <w:t>来源：NY/T 3958-2021，3</w:t>
      </w:r>
      <w:r>
        <w:rPr>
          <w:rFonts w:hint="eastAsia"/>
          <w:b w:val="0"/>
          <w:bCs w:val="0"/>
          <w:highlight w:val="none"/>
          <w:lang w:val="en-US" w:eastAsia="zh-CN"/>
        </w:rPr>
        <w:t>.</w:t>
      </w:r>
      <w:r>
        <w:rPr>
          <w:rFonts w:hint="eastAsia"/>
          <w:highlight w:val="none"/>
          <w:lang w:val="en-US" w:eastAsia="zh-CN"/>
        </w:rPr>
        <w:t>1，</w:t>
      </w:r>
      <w:r>
        <w:rPr>
          <w:rFonts w:hint="eastAsia"/>
          <w:b w:val="0"/>
          <w:bCs w:val="0"/>
          <w:highlight w:val="none"/>
          <w:lang w:val="en-US" w:eastAsia="zh-CN"/>
        </w:rPr>
        <w:t>有修改]</w:t>
      </w:r>
    </w:p>
    <w:p w14:paraId="0D3EE1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4.26</w:t>
      </w:r>
    </w:p>
    <w:p w14:paraId="05C97D2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color w:val="auto"/>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水产养殖业</w:t>
      </w:r>
      <w:r>
        <w:rPr>
          <w:rFonts w:hint="eastAsia" w:ascii="黑体" w:hAnsi="黑体" w:eastAsia="黑体" w:cs="黑体"/>
          <w:b w:val="0"/>
          <w:bCs w:val="0"/>
          <w:sz w:val="21"/>
          <w:szCs w:val="21"/>
          <w:highlight w:val="none"/>
          <w:u w:val="none"/>
          <w:lang w:val="en-US" w:eastAsia="zh-CN"/>
        </w:rPr>
        <w:t>产</w:t>
      </w:r>
      <w:r>
        <w:rPr>
          <w:rFonts w:hint="default" w:ascii="黑体" w:hAnsi="黑体" w:eastAsia="黑体" w:cs="黑体"/>
          <w:b w:val="0"/>
          <w:bCs w:val="0"/>
          <w:sz w:val="21"/>
          <w:szCs w:val="21"/>
          <w:highlight w:val="none"/>
          <w:u w:val="none"/>
          <w:lang w:val="en-US" w:eastAsia="zh-CN"/>
        </w:rPr>
        <w:t>污系数</w:t>
      </w:r>
      <w:r>
        <w:rPr>
          <w:rFonts w:hint="eastAsia" w:cs="Times New Roman"/>
          <w:b/>
          <w:bCs/>
          <w:color w:val="auto"/>
          <w:sz w:val="21"/>
          <w:szCs w:val="21"/>
          <w:highlight w:val="none"/>
          <w:u w:val="none"/>
          <w:lang w:val="en-US" w:eastAsia="zh-CN"/>
        </w:rPr>
        <w:t xml:space="preserve"> </w:t>
      </w:r>
      <w:r>
        <w:rPr>
          <w:rFonts w:hint="default"/>
          <w:b/>
          <w:bCs/>
          <w:highlight w:val="none"/>
          <w:lang w:val="en-US" w:eastAsia="zh-CN"/>
        </w:rPr>
        <w:t>pollution generation coefficient of aquaculture</w:t>
      </w:r>
      <w:r>
        <w:rPr>
          <w:rFonts w:hint="default"/>
          <w:b/>
          <w:bCs/>
          <w:highlight w:val="none"/>
          <w:lang w:val="en-US" w:eastAsia="zh-CN"/>
        </w:rPr>
        <w:fldChar w:fldCharType="begin"/>
      </w:r>
      <w:r>
        <w:rPr>
          <w:rFonts w:hint="default"/>
          <w:b/>
          <w:bCs/>
          <w:highlight w:val="none"/>
          <w:lang w:val="en-US" w:eastAsia="zh-CN"/>
        </w:rPr>
        <w:instrText xml:space="preserve"> XE "pollution generation coefficient of aquaculture" </w:instrText>
      </w:r>
      <w:r>
        <w:rPr>
          <w:rFonts w:hint="default"/>
          <w:b/>
          <w:bCs/>
          <w:highlight w:val="none"/>
          <w:lang w:val="en-US" w:eastAsia="zh-CN"/>
        </w:rPr>
        <w:fldChar w:fldCharType="end"/>
      </w:r>
      <w:r>
        <w:rPr>
          <w:rFonts w:hint="eastAsia"/>
          <w:b/>
          <w:bCs/>
          <w:highlight w:val="none"/>
          <w:lang w:val="en-US" w:eastAsia="zh-CN"/>
        </w:rPr>
        <w:fldChar w:fldCharType="begin"/>
      </w:r>
      <w:r>
        <w:rPr>
          <w:rFonts w:hint="eastAsia"/>
          <w:b/>
          <w:bCs/>
          <w:highlight w:val="none"/>
          <w:lang w:val="en-US" w:eastAsia="zh-CN"/>
        </w:rPr>
        <w:instrText xml:space="preserve"> XE "</w:instrText>
      </w:r>
      <w:r>
        <w:rPr>
          <w:rFonts w:hint="default"/>
          <w:b/>
          <w:bCs/>
          <w:highlight w:val="none"/>
          <w:lang w:val="en-US" w:eastAsia="zh-CN"/>
        </w:rPr>
        <w:instrText xml:space="preserve">excretion coefficient of </w:instrText>
      </w:r>
      <w:r>
        <w:rPr>
          <w:rFonts w:hint="eastAsia"/>
          <w:b/>
          <w:bCs/>
          <w:highlight w:val="none"/>
          <w:lang w:val="en-US" w:eastAsia="zh-CN"/>
        </w:rPr>
        <w:instrText xml:space="preserve">aquaculture" </w:instrText>
      </w:r>
      <w:r>
        <w:rPr>
          <w:rFonts w:hint="eastAsia"/>
          <w:b/>
          <w:bCs/>
          <w:highlight w:val="none"/>
          <w:lang w:val="en-US" w:eastAsia="zh-CN"/>
        </w:rPr>
        <w:fldChar w:fldCharType="end"/>
      </w:r>
    </w:p>
    <w:p w14:paraId="662D79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在正常养殖生产条件下，养殖生产1千克水产品在水体中所产生的污染物量，不含底泥沉降部分，单位用克/千克表示。</w:t>
      </w:r>
    </w:p>
    <w:p w14:paraId="6765D4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27</w:t>
      </w:r>
    </w:p>
    <w:p w14:paraId="25F9C4A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color w:val="auto"/>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水产养殖业排污系数</w:t>
      </w:r>
      <w:r>
        <w:rPr>
          <w:rFonts w:hint="eastAsia" w:cs="Times New Roman"/>
          <w:b/>
          <w:bCs/>
          <w:color w:val="auto"/>
          <w:sz w:val="21"/>
          <w:szCs w:val="21"/>
          <w:highlight w:val="none"/>
          <w:u w:val="none"/>
          <w:lang w:val="en-US" w:eastAsia="zh-CN"/>
        </w:rPr>
        <w:t xml:space="preserve"> </w:t>
      </w:r>
      <w:r>
        <w:rPr>
          <w:rFonts w:hint="default"/>
          <w:b/>
          <w:bCs/>
          <w:highlight w:val="none"/>
          <w:lang w:val="en-US" w:eastAsia="zh-CN"/>
        </w:rPr>
        <w:t xml:space="preserve">excretion coefficient of </w:t>
      </w:r>
      <w:r>
        <w:rPr>
          <w:rFonts w:hint="eastAsia"/>
          <w:b/>
          <w:bCs/>
          <w:highlight w:val="none"/>
          <w:lang w:val="en-US" w:eastAsia="zh-CN"/>
        </w:rPr>
        <w:t>aquaculture</w:t>
      </w:r>
      <w:r>
        <w:rPr>
          <w:rFonts w:hint="eastAsia"/>
          <w:b/>
          <w:bCs/>
          <w:highlight w:val="none"/>
          <w:lang w:val="en-US" w:eastAsia="zh-CN"/>
        </w:rPr>
        <w:fldChar w:fldCharType="begin"/>
      </w:r>
      <w:r>
        <w:rPr>
          <w:rFonts w:hint="eastAsia"/>
          <w:b/>
          <w:bCs/>
          <w:highlight w:val="none"/>
          <w:lang w:val="en-US" w:eastAsia="zh-CN"/>
        </w:rPr>
        <w:instrText xml:space="preserve"> XE "</w:instrText>
      </w:r>
      <w:r>
        <w:rPr>
          <w:rFonts w:hint="default"/>
          <w:b/>
          <w:bCs/>
          <w:highlight w:val="none"/>
          <w:lang w:val="en-US" w:eastAsia="zh-CN"/>
        </w:rPr>
        <w:instrText xml:space="preserve">excretion coefficient of </w:instrText>
      </w:r>
      <w:r>
        <w:rPr>
          <w:rFonts w:hint="eastAsia"/>
          <w:b/>
          <w:bCs/>
          <w:highlight w:val="none"/>
          <w:lang w:val="en-US" w:eastAsia="zh-CN"/>
        </w:rPr>
        <w:instrText xml:space="preserve">aquaculture" </w:instrText>
      </w:r>
      <w:r>
        <w:rPr>
          <w:rFonts w:hint="eastAsia"/>
          <w:b/>
          <w:bCs/>
          <w:highlight w:val="none"/>
          <w:lang w:val="en-US" w:eastAsia="zh-CN"/>
        </w:rPr>
        <w:fldChar w:fldCharType="end"/>
      </w:r>
    </w:p>
    <w:p w14:paraId="41B2AC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在正常养殖生产条件下，养殖生产 1 千克水产品所产生的污染物中，经不同排放渠道直接排放到湖泊、河流及海洋等（不包括排放到农田及水产养殖再利用等部分）外部水体环境中的污染物量，单位用克/千克表示。</w:t>
      </w:r>
    </w:p>
    <w:p w14:paraId="4050AC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4.28</w:t>
      </w:r>
    </w:p>
    <w:p w14:paraId="60A505C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主动排水</w:t>
      </w:r>
      <w:r>
        <w:rPr>
          <w:rFonts w:hint="eastAsia"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active drainage</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"active drainage" </w:instrText>
      </w:r>
      <w:r>
        <w:rPr>
          <w:rFonts w:hint="default" w:ascii="Times New Roman" w:hAnsi="Times New Roman" w:cs="Times New Roman"/>
          <w:b/>
          <w:bCs/>
          <w:sz w:val="21"/>
          <w:szCs w:val="21"/>
          <w:highlight w:val="none"/>
          <w:u w:val="none"/>
        </w:rPr>
        <w:fldChar w:fldCharType="end"/>
      </w:r>
    </w:p>
    <w:p w14:paraId="1E56FB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通过人工干预手段，对农田区域内地表水或地下水实施定向疏排的行为。</w:t>
      </w:r>
    </w:p>
    <w:p w14:paraId="3391DB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4.29</w:t>
      </w:r>
    </w:p>
    <w:p w14:paraId="6DC8A98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直排</w:t>
      </w:r>
      <w:r>
        <w:rPr>
          <w:rFonts w:hint="eastAsia"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direct discharge</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"direct discharge" </w:instrText>
      </w:r>
      <w:r>
        <w:rPr>
          <w:rFonts w:hint="default" w:ascii="Times New Roman" w:hAnsi="Times New Roman" w:cs="Times New Roman"/>
          <w:b/>
          <w:bCs/>
          <w:sz w:val="21"/>
          <w:szCs w:val="21"/>
          <w:highlight w:val="none"/>
          <w:u w:val="none"/>
        </w:rPr>
        <w:fldChar w:fldCharType="end"/>
      </w:r>
    </w:p>
    <w:p w14:paraId="3C79F4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污染源直接向环境水体排放污染物的行为</w:t>
      </w:r>
      <w:r>
        <w:rPr>
          <w:rFonts w:hint="default"/>
          <w:highlight w:val="none"/>
          <w:lang w:val="en-US" w:eastAsia="zh-CN"/>
        </w:rPr>
        <w:t>。</w:t>
      </w:r>
    </w:p>
    <w:p w14:paraId="728428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default"/>
          <w:highlight w:val="none"/>
          <w:lang w:val="en-US" w:eastAsia="zh-CN"/>
        </w:rPr>
        <w:t>GB 21523-2024</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7，有修改]</w:t>
      </w:r>
    </w:p>
    <w:p w14:paraId="5E7693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4.30</w:t>
      </w:r>
    </w:p>
    <w:p w14:paraId="32BC8E5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暗管排水</w:t>
      </w:r>
      <w:r>
        <w:rPr>
          <w:rFonts w:hint="eastAsia" w:ascii="黑体" w:hAnsi="黑体" w:eastAsia="黑体" w:cs="黑体"/>
          <w:b w:val="0"/>
          <w:bCs w:val="0"/>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pipe drainage</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"pipe drainage" </w:instrText>
      </w:r>
      <w:r>
        <w:rPr>
          <w:rFonts w:hint="default" w:ascii="Times New Roman" w:hAnsi="Times New Roman" w:cs="Times New Roman"/>
          <w:b/>
          <w:bCs/>
          <w:sz w:val="21"/>
          <w:szCs w:val="21"/>
          <w:highlight w:val="none"/>
          <w:u w:val="none"/>
        </w:rPr>
        <w:fldChar w:fldCharType="end"/>
      </w:r>
    </w:p>
    <w:p w14:paraId="672622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利用地下管道排除多余地下水及土壤水，降低地下水位的措施。</w:t>
      </w:r>
    </w:p>
    <w:p w14:paraId="0AE1AE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4.31</w:t>
      </w:r>
    </w:p>
    <w:p w14:paraId="1F8B38A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地表径流</w:t>
      </w:r>
      <w:r>
        <w:rPr>
          <w:rFonts w:hint="default" w:ascii="Times New Roman" w:hAnsi="Times New Roman" w:cs="Times New Roman"/>
          <w:b/>
          <w:bCs/>
          <w:sz w:val="21"/>
          <w:szCs w:val="21"/>
          <w:highlight w:val="none"/>
          <w:u w:val="none"/>
          <w:lang w:val="en-US" w:eastAsia="zh-CN"/>
        </w:rPr>
        <w:t xml:space="preserve"> surface runoff</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"surface runoff" </w:instrText>
      </w:r>
      <w:r>
        <w:rPr>
          <w:rFonts w:hint="default" w:ascii="Times New Roman" w:hAnsi="Times New Roman" w:cs="Times New Roman"/>
          <w:b/>
          <w:bCs/>
          <w:sz w:val="21"/>
          <w:szCs w:val="21"/>
          <w:highlight w:val="none"/>
          <w:u w:val="none"/>
          <w:lang w:val="en-US" w:eastAsia="zh-CN"/>
        </w:rPr>
        <w:fldChar w:fldCharType="end"/>
      </w:r>
    </w:p>
    <w:p w14:paraId="632D01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降雨、灌溉或冰雪融化过程中，被截流、土壤吸收或下渗后，所剩余的水沿坡向形成的漫流。</w:t>
      </w:r>
    </w:p>
    <w:p w14:paraId="571D89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4.32</w:t>
      </w:r>
    </w:p>
    <w:p w14:paraId="2F4EBE3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壤中流</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inter</w:t>
      </w:r>
      <w:r>
        <w:rPr>
          <w:rFonts w:hint="eastAsia" w:cs="Times New Roman"/>
          <w:b/>
          <w:bCs/>
          <w:sz w:val="21"/>
          <w:szCs w:val="21"/>
          <w:highlight w:val="none"/>
          <w:u w:val="none"/>
          <w:lang w:val="en-US" w:eastAsia="zh-CN"/>
        </w:rPr>
        <w:t>-</w:t>
      </w:r>
      <w:r>
        <w:rPr>
          <w:rFonts w:hint="default" w:ascii="Times New Roman" w:hAnsi="Times New Roman" w:cs="Times New Roman"/>
          <w:b/>
          <w:bCs/>
          <w:sz w:val="21"/>
          <w:szCs w:val="21"/>
          <w:highlight w:val="none"/>
          <w:u w:val="none"/>
        </w:rPr>
        <w:t>flow</w:t>
      </w:r>
    </w:p>
    <w:p w14:paraId="78342D45">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outlineLvl w:val="2"/>
        <w:rPr>
          <w:rFonts w:hint="default" w:ascii="Times New Roman" w:hAnsi="Times New Roman" w:cs="Times New Roman"/>
          <w:b/>
          <w:bCs/>
          <w:sz w:val="21"/>
          <w:szCs w:val="21"/>
          <w:highlight w:val="none"/>
          <w:u w:val="none"/>
        </w:rPr>
      </w:pPr>
      <w:r>
        <w:rPr>
          <w:rFonts w:hint="default" w:ascii="Times New Roman" w:hAnsi="Times New Roman" w:cs="Times New Roman"/>
          <w:b/>
          <w:bCs/>
          <w:sz w:val="21"/>
          <w:szCs w:val="21"/>
          <w:highlight w:val="none"/>
          <w:u w:val="none"/>
        </w:rPr>
        <w:t>subsurface flow</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"inter</w:instrText>
      </w:r>
      <w:r>
        <w:rPr>
          <w:rFonts w:hint="eastAsia" w:cs="Times New Roman"/>
          <w:b/>
          <w:bCs/>
          <w:sz w:val="21"/>
          <w:szCs w:val="21"/>
          <w:highlight w:val="none"/>
          <w:u w:val="none"/>
          <w:lang w:val="en-US" w:eastAsia="zh-CN"/>
        </w:rPr>
        <w:instrText xml:space="preserve">-</w:instrText>
      </w:r>
      <w:r>
        <w:rPr>
          <w:rFonts w:hint="default" w:ascii="Times New Roman" w:hAnsi="Times New Roman" w:cs="Times New Roman"/>
          <w:b/>
          <w:bCs/>
          <w:sz w:val="21"/>
          <w:szCs w:val="21"/>
          <w:highlight w:val="none"/>
          <w:u w:val="none"/>
        </w:rPr>
        <w:instrText xml:space="preserve">flow</w:instrText>
      </w:r>
      <w:r>
        <w:rPr>
          <w:rFonts w:hint="eastAsia" w:cs="Times New Roman"/>
          <w:b/>
          <w:bCs/>
          <w:sz w:val="21"/>
          <w:szCs w:val="21"/>
          <w:highlight w:val="none"/>
          <w:u w:val="none"/>
          <w:lang w:val="en-US" w:eastAsia="zh-CN"/>
        </w:rPr>
        <w:instrText xml:space="preserve"> ; </w:instrText>
      </w:r>
      <w:r>
        <w:rPr>
          <w:rFonts w:hint="default" w:ascii="Times New Roman" w:hAnsi="Times New Roman" w:cs="Times New Roman"/>
          <w:b/>
          <w:bCs/>
          <w:sz w:val="21"/>
          <w:szCs w:val="21"/>
          <w:highlight w:val="none"/>
          <w:u w:val="none"/>
        </w:rPr>
        <w:instrText xml:space="preserve">subsurface flow" </w:instrText>
      </w:r>
      <w:r>
        <w:rPr>
          <w:rFonts w:hint="default" w:ascii="Times New Roman" w:hAnsi="Times New Roman" w:cs="Times New Roman"/>
          <w:b/>
          <w:bCs/>
          <w:sz w:val="21"/>
          <w:szCs w:val="21"/>
          <w:highlight w:val="none"/>
          <w:u w:val="none"/>
        </w:rPr>
        <w:fldChar w:fldCharType="end"/>
      </w:r>
    </w:p>
    <w:p w14:paraId="6F2012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在土壤中相对不透水层界面上形成的一种水流。</w:t>
      </w:r>
    </w:p>
    <w:p w14:paraId="702F5B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50095-2014，2</w:t>
      </w:r>
      <w:r>
        <w:rPr>
          <w:rFonts w:hint="eastAsia"/>
          <w:b w:val="0"/>
          <w:bCs w:val="0"/>
          <w:highlight w:val="none"/>
          <w:lang w:val="en-US" w:eastAsia="zh-CN"/>
        </w:rPr>
        <w:t>.3.21.</w:t>
      </w:r>
      <w:r>
        <w:rPr>
          <w:rFonts w:hint="eastAsia"/>
          <w:highlight w:val="none"/>
          <w:lang w:val="en-US" w:eastAsia="zh-CN"/>
        </w:rPr>
        <w:t>3]</w:t>
      </w:r>
    </w:p>
    <w:p w14:paraId="36B981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4.33</w:t>
      </w:r>
    </w:p>
    <w:p w14:paraId="05A47F3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土壤侵蚀</w:t>
      </w:r>
      <w:r>
        <w:rPr>
          <w:rFonts w:hint="default" w:ascii="Times New Roman" w:hAnsi="Times New Roman" w:cs="Times New Roman"/>
          <w:b/>
          <w:bCs/>
          <w:sz w:val="21"/>
          <w:szCs w:val="21"/>
          <w:highlight w:val="none"/>
          <w:u w:val="none"/>
          <w:lang w:val="en-US" w:eastAsia="zh-CN"/>
        </w:rPr>
        <w:t xml:space="preserve"> soil erosion</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"soil erosion" </w:instrText>
      </w:r>
      <w:r>
        <w:rPr>
          <w:rFonts w:hint="default" w:ascii="Times New Roman" w:hAnsi="Times New Roman" w:cs="Times New Roman"/>
          <w:b/>
          <w:bCs/>
          <w:sz w:val="21"/>
          <w:szCs w:val="21"/>
          <w:highlight w:val="none"/>
          <w:u w:val="none"/>
          <w:lang w:val="en-US" w:eastAsia="zh-CN"/>
        </w:rPr>
        <w:fldChar w:fldCharType="end"/>
      </w:r>
    </w:p>
    <w:p w14:paraId="575301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在水力、风力、冻融、重力等自然营力和人类活动作用下，土壤或其他地面组成物质被破坏、剥蚀、搬运和沉积的过程。</w:t>
      </w:r>
    </w:p>
    <w:p w14:paraId="261C8E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w:t>
      </w:r>
      <w:r>
        <w:rPr>
          <w:rFonts w:hint="default"/>
          <w:highlight w:val="none"/>
          <w:lang w:val="en-US" w:eastAsia="zh-CN"/>
        </w:rPr>
        <w:t xml:space="preserve"> 20465</w:t>
      </w:r>
      <w:r>
        <w:rPr>
          <w:rFonts w:hint="eastAsia"/>
          <w:highlight w:val="none"/>
          <w:lang w:val="en-US" w:eastAsia="zh-CN"/>
        </w:rPr>
        <w:t>-</w:t>
      </w:r>
      <w:r>
        <w:rPr>
          <w:rFonts w:hint="default"/>
          <w:highlight w:val="none"/>
          <w:lang w:val="en-US" w:eastAsia="zh-CN"/>
        </w:rPr>
        <w:t>2006</w:t>
      </w:r>
      <w:r>
        <w:rPr>
          <w:rFonts w:hint="eastAsia"/>
          <w:highlight w:val="none"/>
          <w:lang w:val="en-US" w:eastAsia="zh-CN"/>
        </w:rPr>
        <w:t>，2</w:t>
      </w:r>
      <w:r>
        <w:rPr>
          <w:rFonts w:hint="eastAsia"/>
          <w:b w:val="0"/>
          <w:bCs w:val="0"/>
          <w:highlight w:val="none"/>
          <w:lang w:val="en-US" w:eastAsia="zh-CN"/>
        </w:rPr>
        <w:t>.2.</w:t>
      </w:r>
      <w:r>
        <w:rPr>
          <w:rFonts w:hint="eastAsia"/>
          <w:highlight w:val="none"/>
          <w:lang w:val="en-US" w:eastAsia="zh-CN"/>
        </w:rPr>
        <w:t>1]</w:t>
      </w:r>
    </w:p>
    <w:p w14:paraId="0CEFBA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4.34</w:t>
      </w:r>
    </w:p>
    <w:p w14:paraId="5C02F3A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eastAsia="zh-CN"/>
        </w:rPr>
      </w:pPr>
      <w:r>
        <w:rPr>
          <w:rFonts w:hint="eastAsia" w:ascii="黑体" w:hAnsi="黑体" w:eastAsia="黑体" w:cs="黑体"/>
          <w:b w:val="0"/>
          <w:bCs w:val="0"/>
          <w:sz w:val="21"/>
          <w:szCs w:val="21"/>
          <w:highlight w:val="none"/>
          <w:u w:val="none"/>
          <w:lang w:val="en-US" w:eastAsia="zh-CN"/>
        </w:rPr>
        <w:t>农田地下</w:t>
      </w:r>
      <w:r>
        <w:rPr>
          <w:rFonts w:hint="default" w:ascii="黑体" w:hAnsi="黑体" w:eastAsia="黑体" w:cs="黑体"/>
          <w:b w:val="0"/>
          <w:bCs w:val="0"/>
          <w:sz w:val="21"/>
          <w:szCs w:val="21"/>
          <w:highlight w:val="none"/>
          <w:u w:val="none"/>
          <w:lang w:val="en-US" w:eastAsia="zh-CN"/>
        </w:rPr>
        <w:t>淋溶</w:t>
      </w:r>
      <w:r>
        <w:rPr>
          <w:rFonts w:hint="default" w:ascii="Times New Roman" w:hAnsi="Times New Roman" w:cs="Times New Roman"/>
          <w:b/>
          <w:bCs/>
          <w:sz w:val="21"/>
          <w:szCs w:val="21"/>
          <w:highlight w:val="none"/>
          <w:u w:val="none"/>
          <w:lang w:eastAsia="zh-CN"/>
        </w:rPr>
        <w:t xml:space="preserve"> farmland leaching</w:t>
      </w:r>
      <w:r>
        <w:rPr>
          <w:rFonts w:hint="default" w:ascii="Times New Roman" w:hAnsi="Times New Roman" w:cs="Times New Roman"/>
          <w:b/>
          <w:bCs/>
          <w:sz w:val="21"/>
          <w:szCs w:val="21"/>
          <w:highlight w:val="none"/>
          <w:u w:val="none"/>
          <w:lang w:eastAsia="zh-CN"/>
        </w:rPr>
        <w:fldChar w:fldCharType="begin"/>
      </w:r>
      <w:r>
        <w:rPr>
          <w:rFonts w:hint="default" w:ascii="Times New Roman" w:hAnsi="Times New Roman" w:cs="Times New Roman"/>
          <w:b/>
          <w:bCs/>
          <w:sz w:val="21"/>
          <w:szCs w:val="21"/>
          <w:highlight w:val="none"/>
          <w:u w:val="none"/>
          <w:lang w:eastAsia="zh-CN"/>
        </w:rPr>
        <w:instrText xml:space="preserve"> XE "leaching" </w:instrText>
      </w:r>
      <w:r>
        <w:rPr>
          <w:rFonts w:hint="default" w:ascii="Times New Roman" w:hAnsi="Times New Roman" w:cs="Times New Roman"/>
          <w:b/>
          <w:bCs/>
          <w:sz w:val="21"/>
          <w:szCs w:val="21"/>
          <w:highlight w:val="none"/>
          <w:u w:val="none"/>
          <w:lang w:eastAsia="zh-CN"/>
        </w:rPr>
        <w:fldChar w:fldCharType="end"/>
      </w:r>
    </w:p>
    <w:p w14:paraId="64C330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借助降水、灌溉水或冰雪融水将农田土壤表层或土体中的氮、磷等污染物向地下水淋洗的过程。</w:t>
      </w:r>
    </w:p>
    <w:p w14:paraId="45D7DF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4.35</w:t>
      </w:r>
    </w:p>
    <w:p w14:paraId="74D0BC2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基流</w:t>
      </w:r>
      <w:r>
        <w:rPr>
          <w:rFonts w:hint="eastAsia" w:cs="Times New Roman"/>
          <w:b/>
          <w:bCs/>
          <w:sz w:val="21"/>
          <w:szCs w:val="21"/>
          <w:highlight w:val="none"/>
          <w:u w:val="none"/>
          <w:lang w:val="en-US" w:eastAsia="zh-CN"/>
        </w:rPr>
        <w:t xml:space="preserve"> base-flow</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"base-flow" </w:instrText>
      </w:r>
      <w:r>
        <w:rPr>
          <w:rFonts w:hint="eastAsia" w:cs="Times New Roman"/>
          <w:b/>
          <w:bCs/>
          <w:sz w:val="21"/>
          <w:szCs w:val="21"/>
          <w:highlight w:val="none"/>
          <w:u w:val="none"/>
          <w:lang w:val="en-US" w:eastAsia="zh-CN"/>
        </w:rPr>
        <w:fldChar w:fldCharType="end"/>
      </w:r>
    </w:p>
    <w:p w14:paraId="71C5E4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由前期降水形成的地下水和汇集速度缓慢的壤中流补给形成的河川径流。</w:t>
      </w:r>
    </w:p>
    <w:p w14:paraId="4FDB1D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50095-2014，2</w:t>
      </w:r>
      <w:r>
        <w:rPr>
          <w:rFonts w:hint="eastAsia"/>
          <w:b w:val="0"/>
          <w:bCs w:val="0"/>
          <w:highlight w:val="none"/>
          <w:lang w:val="en-US" w:eastAsia="zh-CN"/>
        </w:rPr>
        <w:t>.3.22.5</w:t>
      </w:r>
      <w:r>
        <w:rPr>
          <w:rFonts w:hint="eastAsia"/>
          <w:highlight w:val="none"/>
          <w:lang w:val="en-US" w:eastAsia="zh-CN"/>
        </w:rPr>
        <w:t>]</w:t>
      </w:r>
    </w:p>
    <w:p w14:paraId="18464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4.36</w:t>
      </w:r>
    </w:p>
    <w:p w14:paraId="3898166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干沉降</w:t>
      </w:r>
      <w:r>
        <w:rPr>
          <w:rFonts w:hint="eastAsia" w:cs="Times New Roman"/>
          <w:b/>
          <w:bCs/>
          <w:sz w:val="21"/>
          <w:szCs w:val="21"/>
          <w:highlight w:val="none"/>
          <w:u w:val="none"/>
          <w:lang w:val="en-US" w:eastAsia="zh-CN"/>
        </w:rPr>
        <w:t xml:space="preserve"> dry deposition</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"dry deposition" </w:instrText>
      </w:r>
      <w:r>
        <w:rPr>
          <w:rFonts w:hint="eastAsia" w:cs="Times New Roman"/>
          <w:b/>
          <w:bCs/>
          <w:sz w:val="21"/>
          <w:szCs w:val="21"/>
          <w:highlight w:val="none"/>
          <w:u w:val="none"/>
          <w:lang w:val="en-US" w:eastAsia="zh-CN"/>
        </w:rPr>
        <w:fldChar w:fldCharType="end"/>
      </w:r>
    </w:p>
    <w:p w14:paraId="71C624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imes New Roman"/>
          <w:b w:val="0"/>
          <w:bCs w:val="0"/>
          <w:sz w:val="21"/>
          <w:szCs w:val="21"/>
          <w:highlight w:val="none"/>
          <w:u w:val="none"/>
          <w:lang w:val="en-US" w:eastAsia="zh-CN"/>
        </w:rPr>
      </w:pPr>
      <w:r>
        <w:rPr>
          <w:rFonts w:hint="eastAsia"/>
          <w:highlight w:val="none"/>
          <w:lang w:val="en-US" w:eastAsia="zh-CN"/>
        </w:rPr>
        <w:t>在</w:t>
      </w:r>
      <w:r>
        <w:rPr>
          <w:rFonts w:hint="default"/>
          <w:highlight w:val="none"/>
          <w:lang w:val="en-US" w:eastAsia="zh-CN"/>
        </w:rPr>
        <w:t>不发生降水时，大气中污染物受重力、颗粒物吸附等作用由大气沉降到地面的过程</w:t>
      </w:r>
      <w:r>
        <w:rPr>
          <w:rFonts w:hint="default" w:cs="Times New Roman"/>
          <w:b w:val="0"/>
          <w:bCs w:val="0"/>
          <w:sz w:val="21"/>
          <w:szCs w:val="21"/>
          <w:highlight w:val="none"/>
          <w:u w:val="none"/>
          <w:lang w:val="en-US" w:eastAsia="zh-CN"/>
        </w:rPr>
        <w:t>。</w:t>
      </w:r>
    </w:p>
    <w:p w14:paraId="0B259C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[来源：HJ/T 165-2004，3</w:t>
      </w:r>
      <w:r>
        <w:rPr>
          <w:rFonts w:hint="eastAsia"/>
          <w:b w:val="0"/>
          <w:bCs w:val="0"/>
          <w:highlight w:val="none"/>
          <w:lang w:val="en-US" w:eastAsia="zh-CN"/>
        </w:rPr>
        <w:t>.</w:t>
      </w:r>
      <w:r>
        <w:rPr>
          <w:rFonts w:hint="eastAsia"/>
          <w:highlight w:val="none"/>
          <w:lang w:val="en-US" w:eastAsia="zh-CN"/>
        </w:rPr>
        <w:t>3，有修改]</w:t>
      </w:r>
    </w:p>
    <w:p w14:paraId="084146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4.37</w:t>
      </w:r>
    </w:p>
    <w:p w14:paraId="3CB13D5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湿沉降</w:t>
      </w:r>
      <w:r>
        <w:rPr>
          <w:rFonts w:hint="eastAsia" w:cs="Times New Roman"/>
          <w:b/>
          <w:bCs/>
          <w:sz w:val="21"/>
          <w:szCs w:val="21"/>
          <w:highlight w:val="none"/>
          <w:u w:val="none"/>
          <w:lang w:val="en-US" w:eastAsia="zh-CN"/>
        </w:rPr>
        <w:t xml:space="preserve"> wet deposition</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"wet deposition" </w:instrText>
      </w:r>
      <w:r>
        <w:rPr>
          <w:rFonts w:hint="eastAsia" w:cs="Times New Roman"/>
          <w:b/>
          <w:bCs/>
          <w:sz w:val="21"/>
          <w:szCs w:val="21"/>
          <w:highlight w:val="none"/>
          <w:u w:val="none"/>
          <w:lang w:val="en-US" w:eastAsia="zh-CN"/>
        </w:rPr>
        <w:fldChar w:fldCharType="end"/>
      </w:r>
    </w:p>
    <w:p w14:paraId="243D38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降水事件发生时，高空雨滴吸收大气中污染物降到地面的沉降过程，包括雨、雪、雹、雾等</w:t>
      </w:r>
      <w:r>
        <w:rPr>
          <w:rFonts w:hint="eastAsia"/>
          <w:highlight w:val="none"/>
          <w:lang w:val="en-US" w:eastAsia="zh-CN"/>
        </w:rPr>
        <w:t>。</w:t>
      </w:r>
    </w:p>
    <w:p w14:paraId="202B6D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[来源：HJ/T 165-2004，3</w:t>
      </w:r>
      <w:r>
        <w:rPr>
          <w:rFonts w:hint="eastAsia"/>
          <w:b w:val="0"/>
          <w:bCs w:val="0"/>
          <w:highlight w:val="none"/>
          <w:lang w:val="en-US" w:eastAsia="zh-CN"/>
        </w:rPr>
        <w:t>.</w:t>
      </w:r>
      <w:r>
        <w:rPr>
          <w:rFonts w:hint="eastAsia"/>
          <w:highlight w:val="none"/>
          <w:lang w:val="en-US" w:eastAsia="zh-CN"/>
        </w:rPr>
        <w:t>2，有修改]</w:t>
      </w:r>
    </w:p>
    <w:p w14:paraId="1B089A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4.38</w:t>
      </w:r>
    </w:p>
    <w:p w14:paraId="2D69A36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流量</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discharge</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"discharge" </w:instrText>
      </w:r>
      <w:r>
        <w:rPr>
          <w:rFonts w:hint="default" w:ascii="Times New Roman" w:hAnsi="Times New Roman" w:cs="Times New Roman"/>
          <w:b/>
          <w:bCs/>
          <w:sz w:val="21"/>
          <w:szCs w:val="21"/>
          <w:highlight w:val="none"/>
          <w:u w:val="none"/>
        </w:rPr>
        <w:fldChar w:fldCharType="end"/>
      </w:r>
      <w:r>
        <w:rPr>
          <w:rFonts w:hint="default" w:ascii="Times New Roman" w:hAnsi="Times New Roman" w:cs="Times New Roman"/>
          <w:b/>
          <w:bCs/>
          <w:sz w:val="21"/>
          <w:szCs w:val="21"/>
          <w:highlight w:val="none"/>
          <w:u w:val="none"/>
        </w:rPr>
        <w:t xml:space="preserve"> </w:t>
      </w:r>
    </w:p>
    <w:p w14:paraId="07198E0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单位时间内通过河流某一断面的水体体积，其常用单位为立方米每秒。</w:t>
      </w:r>
    </w:p>
    <w:p w14:paraId="0E5E7A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50095-2014，2</w:t>
      </w:r>
      <w:r>
        <w:rPr>
          <w:rFonts w:hint="eastAsia"/>
          <w:b w:val="0"/>
          <w:bCs w:val="0"/>
          <w:highlight w:val="none"/>
          <w:lang w:val="en-US" w:eastAsia="zh-CN"/>
        </w:rPr>
        <w:t>.6.15</w:t>
      </w:r>
      <w:r>
        <w:rPr>
          <w:rFonts w:hint="eastAsia"/>
          <w:highlight w:val="none"/>
          <w:lang w:val="en-US" w:eastAsia="zh-CN"/>
        </w:rPr>
        <w:t>]</w:t>
      </w:r>
    </w:p>
    <w:p w14:paraId="73CA8F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4.39</w:t>
      </w:r>
    </w:p>
    <w:p w14:paraId="2913CE7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eastAsia="zh-CN"/>
        </w:rPr>
      </w:pPr>
      <w:r>
        <w:rPr>
          <w:rFonts w:hint="default" w:ascii="黑体" w:hAnsi="黑体" w:eastAsia="黑体" w:cs="黑体"/>
          <w:b w:val="0"/>
          <w:bCs w:val="0"/>
          <w:sz w:val="21"/>
          <w:szCs w:val="21"/>
          <w:highlight w:val="none"/>
          <w:u w:val="none"/>
          <w:lang w:val="en-US" w:eastAsia="zh-CN"/>
        </w:rPr>
        <w:t>总氮</w:t>
      </w:r>
      <w:r>
        <w:rPr>
          <w:rFonts w:hint="default"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eastAsia="zh-CN"/>
        </w:rPr>
        <w:t>total nitrogen</w:t>
      </w:r>
      <w:r>
        <w:rPr>
          <w:rFonts w:hint="default" w:ascii="Times New Roman" w:hAnsi="Times New Roman" w:cs="Times New Roman"/>
          <w:b/>
          <w:bCs/>
          <w:sz w:val="21"/>
          <w:szCs w:val="21"/>
          <w:highlight w:val="none"/>
          <w:u w:val="none"/>
          <w:lang w:eastAsia="zh-CN"/>
        </w:rPr>
        <w:fldChar w:fldCharType="begin"/>
      </w:r>
      <w:r>
        <w:rPr>
          <w:rFonts w:hint="default" w:ascii="Times New Roman" w:hAnsi="Times New Roman" w:cs="Times New Roman"/>
          <w:b/>
          <w:bCs/>
          <w:sz w:val="21"/>
          <w:szCs w:val="21"/>
          <w:highlight w:val="none"/>
          <w:u w:val="none"/>
          <w:lang w:eastAsia="zh-CN"/>
        </w:rPr>
        <w:instrText xml:space="preserve"> XE "total nitrogen" </w:instrText>
      </w:r>
      <w:r>
        <w:rPr>
          <w:rFonts w:hint="default" w:ascii="Times New Roman" w:hAnsi="Times New Roman" w:cs="Times New Roman"/>
          <w:b/>
          <w:bCs/>
          <w:sz w:val="21"/>
          <w:szCs w:val="21"/>
          <w:highlight w:val="none"/>
          <w:u w:val="none"/>
          <w:lang w:eastAsia="zh-CN"/>
        </w:rPr>
        <w:fldChar w:fldCharType="end"/>
      </w:r>
    </w:p>
    <w:p w14:paraId="166ADC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水体中各种形态氮的总和。</w:t>
      </w:r>
    </w:p>
    <w:p w14:paraId="1926C0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22213-2008，3</w:t>
      </w:r>
      <w:r>
        <w:rPr>
          <w:rFonts w:hint="eastAsia"/>
          <w:b w:val="0"/>
          <w:bCs w:val="0"/>
          <w:highlight w:val="none"/>
          <w:lang w:val="en-US" w:eastAsia="zh-CN"/>
        </w:rPr>
        <w:t>.</w:t>
      </w:r>
      <w:r>
        <w:rPr>
          <w:rFonts w:hint="eastAsia"/>
          <w:highlight w:val="none"/>
          <w:lang w:val="en-US" w:eastAsia="zh-CN"/>
        </w:rPr>
        <w:t>5]</w:t>
      </w:r>
    </w:p>
    <w:p w14:paraId="5DA621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4.40</w:t>
      </w:r>
    </w:p>
    <w:p w14:paraId="000325F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eastAsia="zh-CN"/>
        </w:rPr>
      </w:pPr>
      <w:r>
        <w:rPr>
          <w:rFonts w:hint="default" w:ascii="黑体" w:hAnsi="黑体" w:eastAsia="黑体" w:cs="黑体"/>
          <w:b w:val="0"/>
          <w:bCs w:val="0"/>
          <w:sz w:val="21"/>
          <w:szCs w:val="21"/>
          <w:highlight w:val="none"/>
          <w:u w:val="none"/>
          <w:lang w:val="en-US" w:eastAsia="zh-CN"/>
        </w:rPr>
        <w:t>总磷</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eastAsia="zh-CN"/>
        </w:rPr>
        <w:t>total phosphorus</w:t>
      </w:r>
      <w:r>
        <w:rPr>
          <w:rFonts w:hint="default" w:ascii="Times New Roman" w:hAnsi="Times New Roman" w:cs="Times New Roman"/>
          <w:b/>
          <w:bCs/>
          <w:sz w:val="21"/>
          <w:szCs w:val="21"/>
          <w:highlight w:val="none"/>
          <w:u w:val="none"/>
          <w:lang w:eastAsia="zh-CN"/>
        </w:rPr>
        <w:fldChar w:fldCharType="begin"/>
      </w:r>
      <w:r>
        <w:rPr>
          <w:rFonts w:hint="default" w:ascii="Times New Roman" w:hAnsi="Times New Roman" w:cs="Times New Roman"/>
          <w:b/>
          <w:bCs/>
          <w:sz w:val="21"/>
          <w:szCs w:val="21"/>
          <w:highlight w:val="none"/>
          <w:u w:val="none"/>
          <w:lang w:eastAsia="zh-CN"/>
        </w:rPr>
        <w:instrText xml:space="preserve"> XE "total phosphorus" </w:instrText>
      </w:r>
      <w:r>
        <w:rPr>
          <w:rFonts w:hint="default" w:ascii="Times New Roman" w:hAnsi="Times New Roman" w:cs="Times New Roman"/>
          <w:b/>
          <w:bCs/>
          <w:sz w:val="21"/>
          <w:szCs w:val="21"/>
          <w:highlight w:val="none"/>
          <w:u w:val="none"/>
          <w:lang w:eastAsia="zh-CN"/>
        </w:rPr>
        <w:fldChar w:fldCharType="end"/>
      </w:r>
    </w:p>
    <w:p w14:paraId="16283A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水体中各种形态磷的总和。</w:t>
      </w:r>
    </w:p>
    <w:p w14:paraId="1845DF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22213-2008，3</w:t>
      </w:r>
      <w:r>
        <w:rPr>
          <w:rFonts w:hint="eastAsia"/>
          <w:b w:val="0"/>
          <w:bCs w:val="0"/>
          <w:highlight w:val="none"/>
          <w:lang w:val="en-US" w:eastAsia="zh-CN"/>
        </w:rPr>
        <w:t>.</w:t>
      </w:r>
      <w:r>
        <w:rPr>
          <w:rFonts w:hint="eastAsia"/>
          <w:highlight w:val="none"/>
          <w:lang w:val="en-US" w:eastAsia="zh-CN"/>
        </w:rPr>
        <w:t>6]</w:t>
      </w:r>
    </w:p>
    <w:p w14:paraId="779242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4.41</w:t>
      </w:r>
    </w:p>
    <w:p w14:paraId="03F3C53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化学需氧量</w:t>
      </w:r>
      <w:r>
        <w:rPr>
          <w:rFonts w:hint="default" w:ascii="Times New Roman" w:hAnsi="Times New Roman" w:cs="Times New Roman"/>
          <w:b/>
          <w:bCs/>
          <w:sz w:val="21"/>
          <w:szCs w:val="21"/>
          <w:highlight w:val="none"/>
          <w:u w:val="none"/>
          <w:lang w:val="en-US" w:eastAsia="zh-CN"/>
        </w:rPr>
        <w:t xml:space="preserve"> chemical oxygen demand</w:t>
      </w:r>
      <w:r>
        <w:rPr>
          <w:rFonts w:hint="eastAsia" w:cs="Times New Roman"/>
          <w:b/>
          <w:bCs/>
          <w:sz w:val="21"/>
          <w:szCs w:val="21"/>
          <w:highlight w:val="none"/>
          <w:u w:val="none"/>
          <w:lang w:val="en-US" w:eastAsia="zh-CN"/>
        </w:rPr>
        <w:t>, COD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lang w:val="en-US" w:eastAsia="zh-CN"/>
        </w:rPr>
        <w:instrText xml:space="preserve">chemical oxygen demand</w:instrText>
      </w:r>
      <w:r>
        <w:rPr>
          <w:rFonts w:hint="eastAsia" w:cs="Times New Roman"/>
          <w:b/>
          <w:bCs/>
          <w:sz w:val="21"/>
          <w:szCs w:val="21"/>
          <w:highlight w:val="none"/>
          <w:u w:val="none"/>
          <w:lang w:val="en-US" w:eastAsia="zh-CN"/>
        </w:rPr>
        <w:instrText xml:space="preserve">, COD" </w:instrText>
      </w:r>
      <w:r>
        <w:rPr>
          <w:rFonts w:hint="eastAsia" w:cs="Times New Roman"/>
          <w:b/>
          <w:bCs/>
          <w:sz w:val="21"/>
          <w:szCs w:val="21"/>
          <w:highlight w:val="none"/>
          <w:u w:val="none"/>
          <w:lang w:val="en-US" w:eastAsia="zh-CN"/>
        </w:rPr>
        <w:fldChar w:fldCharType="end"/>
      </w:r>
    </w:p>
    <w:p w14:paraId="4F3A08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在规定条件下，以强氧化剂氧化水体中有机物和其他还原物质所消耗的氧化剂折算为氧的量。</w:t>
      </w:r>
    </w:p>
    <w:p w14:paraId="1F3467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 xml:space="preserve">[来源：HJ </w:t>
      </w:r>
      <w:r>
        <w:rPr>
          <w:rFonts w:hint="default"/>
          <w:highlight w:val="none"/>
          <w:lang w:val="en-US" w:eastAsia="zh-CN"/>
        </w:rPr>
        <w:t>596.2</w:t>
      </w:r>
      <w:r>
        <w:rPr>
          <w:rFonts w:hint="eastAsia"/>
          <w:highlight w:val="none"/>
          <w:lang w:val="en-US" w:eastAsia="zh-CN"/>
        </w:rPr>
        <w:t>-</w:t>
      </w:r>
      <w:r>
        <w:rPr>
          <w:rFonts w:hint="default"/>
          <w:highlight w:val="none"/>
          <w:lang w:val="en-US" w:eastAsia="zh-CN"/>
        </w:rPr>
        <w:t>2010</w:t>
      </w:r>
      <w:r>
        <w:rPr>
          <w:rFonts w:hint="eastAsia"/>
          <w:highlight w:val="none"/>
          <w:lang w:val="en-US" w:eastAsia="zh-CN"/>
        </w:rPr>
        <w:t>，2</w:t>
      </w:r>
      <w:r>
        <w:rPr>
          <w:rFonts w:hint="eastAsia"/>
          <w:b w:val="0"/>
          <w:bCs w:val="0"/>
          <w:highlight w:val="none"/>
          <w:lang w:val="en-US" w:eastAsia="zh-CN"/>
        </w:rPr>
        <w:t>.</w:t>
      </w:r>
      <w:r>
        <w:rPr>
          <w:rFonts w:hint="eastAsia"/>
          <w:highlight w:val="none"/>
          <w:lang w:val="en-US" w:eastAsia="zh-CN"/>
        </w:rPr>
        <w:t>55，有修改]</w:t>
      </w:r>
    </w:p>
    <w:p w14:paraId="61DCDD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4.42</w:t>
      </w:r>
    </w:p>
    <w:p w14:paraId="3956F00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i w:val="0"/>
          <w:iCs w:val="0"/>
          <w:color w:val="333333"/>
          <w:spacing w:val="0"/>
          <w:sz w:val="21"/>
          <w:szCs w:val="21"/>
          <w:highlight w:val="none"/>
          <w:shd w:val="clear" w:fill="FFFFFF"/>
          <w:lang w:val="en-US" w:eastAsia="zh-CN"/>
        </w:rPr>
      </w:pPr>
      <w:r>
        <w:rPr>
          <w:rFonts w:hint="eastAsia" w:ascii="黑体" w:hAnsi="黑体" w:eastAsia="黑体" w:cs="黑体"/>
          <w:b w:val="0"/>
          <w:bCs w:val="0"/>
          <w:sz w:val="21"/>
          <w:szCs w:val="21"/>
          <w:highlight w:val="none"/>
          <w:u w:val="none"/>
          <w:lang w:val="en-US" w:eastAsia="zh-CN"/>
        </w:rPr>
        <w:t>生化需氧量</w:t>
      </w:r>
      <w:r>
        <w:rPr>
          <w:rFonts w:hint="eastAsia" w:cs="Times New Roman"/>
          <w:b/>
          <w:bCs/>
          <w:i w:val="0"/>
          <w:iCs w:val="0"/>
          <w:color w:val="333333"/>
          <w:spacing w:val="0"/>
          <w:sz w:val="21"/>
          <w:szCs w:val="21"/>
          <w:highlight w:val="none"/>
          <w:shd w:val="clear" w:fill="FFFFFF"/>
          <w:lang w:val="en-US" w:eastAsia="zh-CN"/>
        </w:rPr>
        <w:t xml:space="preserve"> biochemical oxygen demand, BOD</w:t>
      </w:r>
      <w:r>
        <w:rPr>
          <w:rFonts w:hint="eastAsia" w:cs="Times New Roman"/>
          <w:b/>
          <w:bCs/>
          <w:i w:val="0"/>
          <w:iCs w:val="0"/>
          <w:color w:val="333333"/>
          <w:spacing w:val="0"/>
          <w:sz w:val="21"/>
          <w:szCs w:val="21"/>
          <w:highlight w:val="none"/>
          <w:shd w:val="clear" w:fill="FFFFFF"/>
          <w:lang w:val="en-US" w:eastAsia="zh-CN"/>
        </w:rPr>
        <w:fldChar w:fldCharType="begin"/>
      </w:r>
      <w:r>
        <w:rPr>
          <w:rFonts w:hint="eastAsia" w:cs="Times New Roman"/>
          <w:b/>
          <w:bCs/>
          <w:i w:val="0"/>
          <w:iCs w:val="0"/>
          <w:color w:val="333333"/>
          <w:spacing w:val="0"/>
          <w:sz w:val="21"/>
          <w:szCs w:val="21"/>
          <w:highlight w:val="none"/>
          <w:shd w:val="clear" w:fill="FFFFFF"/>
          <w:lang w:val="en-US" w:eastAsia="zh-CN"/>
        </w:rPr>
        <w:instrText xml:space="preserve"> XE "biochemical oxygen demand, BOD" </w:instrText>
      </w:r>
      <w:r>
        <w:rPr>
          <w:rFonts w:hint="eastAsia" w:cs="Times New Roman"/>
          <w:b/>
          <w:bCs/>
          <w:i w:val="0"/>
          <w:iCs w:val="0"/>
          <w:color w:val="333333"/>
          <w:spacing w:val="0"/>
          <w:sz w:val="21"/>
          <w:szCs w:val="21"/>
          <w:highlight w:val="none"/>
          <w:shd w:val="clear" w:fill="FFFFFF"/>
          <w:lang w:val="en-US" w:eastAsia="zh-CN"/>
        </w:rPr>
        <w:fldChar w:fldCharType="end"/>
      </w:r>
    </w:p>
    <w:p w14:paraId="730344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在特定条件下，水中的有机物被需氧性细菌所消耗的溶解氧量。</w:t>
      </w:r>
    </w:p>
    <w:p w14:paraId="30D842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 xml:space="preserve">[来源：HJ </w:t>
      </w:r>
      <w:r>
        <w:rPr>
          <w:rFonts w:hint="default"/>
          <w:highlight w:val="none"/>
          <w:lang w:val="en-US" w:eastAsia="zh-CN"/>
        </w:rPr>
        <w:t>596.2</w:t>
      </w:r>
      <w:r>
        <w:rPr>
          <w:rFonts w:hint="eastAsia"/>
          <w:highlight w:val="none"/>
          <w:lang w:val="en-US" w:eastAsia="zh-CN"/>
        </w:rPr>
        <w:t>-</w:t>
      </w:r>
      <w:r>
        <w:rPr>
          <w:rFonts w:hint="default"/>
          <w:highlight w:val="none"/>
          <w:lang w:val="en-US" w:eastAsia="zh-CN"/>
        </w:rPr>
        <w:t>2010</w:t>
      </w:r>
      <w:r>
        <w:rPr>
          <w:rFonts w:hint="eastAsia"/>
          <w:highlight w:val="none"/>
          <w:lang w:val="en-US" w:eastAsia="zh-CN"/>
        </w:rPr>
        <w:t>，2</w:t>
      </w:r>
      <w:r>
        <w:rPr>
          <w:rFonts w:hint="eastAsia"/>
          <w:b w:val="0"/>
          <w:bCs w:val="0"/>
          <w:highlight w:val="none"/>
          <w:lang w:val="en-US" w:eastAsia="zh-CN"/>
        </w:rPr>
        <w:t>.</w:t>
      </w:r>
      <w:r>
        <w:rPr>
          <w:rFonts w:hint="eastAsia"/>
          <w:highlight w:val="none"/>
          <w:lang w:val="en-US" w:eastAsia="zh-CN"/>
        </w:rPr>
        <w:t>96，有修改]</w:t>
      </w:r>
    </w:p>
    <w:p w14:paraId="44052B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4.43</w:t>
      </w:r>
    </w:p>
    <w:p w14:paraId="5B8A09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highlight w:val="none"/>
          <w:lang w:val="en-US" w:eastAsia="zh-CN"/>
        </w:rPr>
      </w:pPr>
      <w:r>
        <w:rPr>
          <w:rFonts w:hint="default" w:ascii="黑体" w:hAnsi="黑体" w:eastAsia="黑体" w:cs="黑体"/>
          <w:b w:val="0"/>
          <w:bCs w:val="0"/>
          <w:sz w:val="21"/>
          <w:szCs w:val="21"/>
          <w:highlight w:val="none"/>
          <w:u w:val="none"/>
          <w:lang w:val="en-US" w:eastAsia="zh-CN"/>
        </w:rPr>
        <w:t>监测断面</w:t>
      </w:r>
      <w:r>
        <w:rPr>
          <w:rFonts w:hint="eastAsia"/>
          <w:highlight w:val="none"/>
          <w:lang w:val="en-US" w:eastAsia="zh-CN"/>
        </w:rPr>
        <w:t xml:space="preserve"> </w:t>
      </w:r>
      <w:r>
        <w:rPr>
          <w:rFonts w:hint="eastAsia"/>
          <w:b/>
          <w:bCs/>
          <w:highlight w:val="none"/>
          <w:lang w:val="en-US" w:eastAsia="zh-CN"/>
        </w:rPr>
        <w:t>monitoring cross-section</w:t>
      </w:r>
    </w:p>
    <w:p w14:paraId="0E21A3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在流域监测时，实施流量/水质监测的河流断面，可包括控制断面和背景断面。</w:t>
      </w:r>
    </w:p>
    <w:p w14:paraId="222D00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3824-2020，3.3]</w:t>
      </w:r>
    </w:p>
    <w:p w14:paraId="139E33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4.44</w:t>
      </w:r>
    </w:p>
    <w:p w14:paraId="499D5B3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eastAsia="zh-CN"/>
        </w:rPr>
      </w:pPr>
      <w:r>
        <w:rPr>
          <w:rFonts w:hint="default" w:ascii="黑体" w:hAnsi="黑体" w:eastAsia="黑体" w:cs="黑体"/>
          <w:b w:val="0"/>
          <w:bCs w:val="0"/>
          <w:sz w:val="21"/>
          <w:szCs w:val="21"/>
          <w:highlight w:val="none"/>
          <w:u w:val="none"/>
          <w:lang w:val="en-US" w:eastAsia="zh-CN"/>
        </w:rPr>
        <w:t>控制断面</w:t>
      </w:r>
      <w:r>
        <w:rPr>
          <w:rFonts w:hint="default" w:ascii="Times New Roman" w:hAnsi="Times New Roman" w:cs="Times New Roman"/>
          <w:b/>
          <w:bCs/>
          <w:sz w:val="21"/>
          <w:szCs w:val="21"/>
          <w:highlight w:val="none"/>
          <w:u w:val="none"/>
          <w:lang w:eastAsia="zh-CN"/>
        </w:rPr>
        <w:t xml:space="preserve"> control cross-section</w:t>
      </w:r>
      <w:r>
        <w:rPr>
          <w:rFonts w:hint="default" w:ascii="Times New Roman" w:hAnsi="Times New Roman" w:cs="Times New Roman"/>
          <w:b/>
          <w:bCs/>
          <w:sz w:val="21"/>
          <w:szCs w:val="21"/>
          <w:highlight w:val="none"/>
          <w:u w:val="none"/>
          <w:lang w:eastAsia="zh-CN"/>
        </w:rPr>
        <w:fldChar w:fldCharType="begin"/>
      </w:r>
      <w:r>
        <w:rPr>
          <w:rFonts w:hint="default" w:ascii="Times New Roman" w:hAnsi="Times New Roman" w:cs="Times New Roman"/>
          <w:b/>
          <w:bCs/>
          <w:sz w:val="21"/>
          <w:szCs w:val="21"/>
          <w:highlight w:val="none"/>
          <w:u w:val="none"/>
          <w:lang w:eastAsia="zh-CN"/>
        </w:rPr>
        <w:instrText xml:space="preserve"> XE "control cross-section" </w:instrText>
      </w:r>
      <w:r>
        <w:rPr>
          <w:rFonts w:hint="default" w:ascii="Times New Roman" w:hAnsi="Times New Roman" w:cs="Times New Roman"/>
          <w:b/>
          <w:bCs/>
          <w:sz w:val="21"/>
          <w:szCs w:val="21"/>
          <w:highlight w:val="none"/>
          <w:u w:val="none"/>
          <w:lang w:eastAsia="zh-CN"/>
        </w:rPr>
        <w:fldChar w:fldCharType="end"/>
      </w:r>
    </w:p>
    <w:p w14:paraId="1C23BC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用于反映流域或区域内水环境受污染程度及其输出通量变化的监测断面。</w:t>
      </w:r>
    </w:p>
    <w:p w14:paraId="4FFAC2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eastAsia"/>
          <w:highlight w:val="none"/>
          <w:lang w:val="en-US" w:eastAsia="zh-CN"/>
        </w:rPr>
        <w:t>[来源：</w:t>
      </w:r>
      <w:r>
        <w:rPr>
          <w:rFonts w:hint="eastAsia"/>
          <w:highlight w:val="none"/>
          <w:lang w:eastAsia="zh-CN"/>
        </w:rPr>
        <w:t xml:space="preserve">HJ </w:t>
      </w:r>
      <w:r>
        <w:rPr>
          <w:rFonts w:hint="default"/>
          <w:highlight w:val="none"/>
          <w:lang w:eastAsia="zh-CN"/>
        </w:rPr>
        <w:t>91.2</w:t>
      </w:r>
      <w:r>
        <w:rPr>
          <w:rFonts w:hint="eastAsia"/>
          <w:highlight w:val="none"/>
          <w:lang w:val="en-US" w:eastAsia="zh-CN"/>
        </w:rPr>
        <w:t>-</w:t>
      </w:r>
      <w:r>
        <w:rPr>
          <w:rFonts w:hint="default"/>
          <w:highlight w:val="none"/>
          <w:lang w:eastAsia="zh-CN"/>
        </w:rPr>
        <w:t>2022</w:t>
      </w:r>
      <w:r>
        <w:rPr>
          <w:rFonts w:hint="eastAsia"/>
          <w:highlight w:val="none"/>
          <w:lang w:eastAsia="zh-CN"/>
        </w:rPr>
        <w:t>，</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12，有修改]</w:t>
      </w:r>
    </w:p>
    <w:p w14:paraId="5E9C61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4.45</w:t>
      </w:r>
    </w:p>
    <w:p w14:paraId="79C368D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eastAsia="zh-CN"/>
        </w:rPr>
      </w:pPr>
      <w:r>
        <w:rPr>
          <w:rFonts w:hint="default" w:ascii="黑体" w:hAnsi="黑体" w:eastAsia="黑体" w:cs="黑体"/>
          <w:b w:val="0"/>
          <w:bCs w:val="0"/>
          <w:sz w:val="21"/>
          <w:szCs w:val="21"/>
          <w:highlight w:val="none"/>
          <w:u w:val="none"/>
          <w:lang w:val="en-US" w:eastAsia="zh-CN"/>
        </w:rPr>
        <w:t>背景断面</w:t>
      </w:r>
      <w:r>
        <w:rPr>
          <w:rFonts w:hint="default" w:ascii="Times New Roman" w:hAnsi="Times New Roman"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eastAsia="zh-CN"/>
        </w:rPr>
        <w:t>background cross-section</w:t>
      </w:r>
      <w:r>
        <w:rPr>
          <w:rFonts w:hint="default" w:ascii="Times New Roman" w:hAnsi="Times New Roman" w:cs="Times New Roman"/>
          <w:b/>
          <w:bCs/>
          <w:sz w:val="21"/>
          <w:szCs w:val="21"/>
          <w:highlight w:val="none"/>
          <w:u w:val="none"/>
          <w:lang w:eastAsia="zh-CN"/>
        </w:rPr>
        <w:fldChar w:fldCharType="begin"/>
      </w:r>
      <w:r>
        <w:rPr>
          <w:rFonts w:hint="default" w:ascii="Times New Roman" w:hAnsi="Times New Roman" w:cs="Times New Roman"/>
          <w:b/>
          <w:bCs/>
          <w:sz w:val="21"/>
          <w:szCs w:val="21"/>
          <w:highlight w:val="none"/>
          <w:u w:val="none"/>
          <w:lang w:eastAsia="zh-CN"/>
        </w:rPr>
        <w:instrText xml:space="preserve"> XE "background cross-section" </w:instrText>
      </w:r>
      <w:r>
        <w:rPr>
          <w:rFonts w:hint="default" w:ascii="Times New Roman" w:hAnsi="Times New Roman" w:cs="Times New Roman"/>
          <w:b/>
          <w:bCs/>
          <w:sz w:val="21"/>
          <w:szCs w:val="21"/>
          <w:highlight w:val="none"/>
          <w:u w:val="none"/>
          <w:lang w:eastAsia="zh-CN"/>
        </w:rPr>
        <w:fldChar w:fldCharType="end"/>
      </w:r>
    </w:p>
    <w:p w14:paraId="552795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基本未受生产生活活动影响，用于反映流域或区域内水环境背景信息的监测断面。</w:t>
      </w:r>
    </w:p>
    <w:p w14:paraId="190DDD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w:t>
      </w:r>
      <w:r>
        <w:rPr>
          <w:rFonts w:hint="eastAsia"/>
          <w:highlight w:val="none"/>
          <w:lang w:eastAsia="zh-CN"/>
        </w:rPr>
        <w:t xml:space="preserve">HJ </w:t>
      </w:r>
      <w:r>
        <w:rPr>
          <w:rFonts w:hint="default"/>
          <w:highlight w:val="none"/>
          <w:lang w:eastAsia="zh-CN"/>
        </w:rPr>
        <w:t>91.2</w:t>
      </w:r>
      <w:r>
        <w:rPr>
          <w:rFonts w:hint="eastAsia"/>
          <w:highlight w:val="none"/>
          <w:lang w:val="en-US" w:eastAsia="zh-CN"/>
        </w:rPr>
        <w:t>-</w:t>
      </w:r>
      <w:r>
        <w:rPr>
          <w:rFonts w:hint="default"/>
          <w:highlight w:val="none"/>
          <w:lang w:eastAsia="zh-CN"/>
        </w:rPr>
        <w:t>2022</w:t>
      </w:r>
      <w:r>
        <w:rPr>
          <w:rFonts w:hint="eastAsia"/>
          <w:highlight w:val="none"/>
          <w:lang w:eastAsia="zh-CN"/>
        </w:rPr>
        <w:t>，</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10]</w:t>
      </w:r>
    </w:p>
    <w:p w14:paraId="0C85CF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eastAsia" w:cs="Times New Roman"/>
          <w:sz w:val="21"/>
          <w:szCs w:val="21"/>
          <w:highlight w:val="none"/>
          <w:u w:val="none"/>
          <w:lang w:val="en-US" w:eastAsia="zh-CN"/>
        </w:rPr>
        <w:t>4.46</w:t>
      </w:r>
    </w:p>
    <w:p w14:paraId="4BF44F4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在线监测</w:t>
      </w:r>
      <w:r>
        <w:rPr>
          <w:rFonts w:hint="eastAsia" w:cs="Times New Roman"/>
          <w:b/>
          <w:bCs/>
          <w:sz w:val="21"/>
          <w:szCs w:val="21"/>
          <w:highlight w:val="none"/>
          <w:u w:val="none"/>
          <w:lang w:val="en-US" w:eastAsia="zh-CN"/>
        </w:rPr>
        <w:t xml:space="preserve"> on-line monitoring</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"on-line monitoring" </w:instrText>
      </w:r>
      <w:r>
        <w:rPr>
          <w:rFonts w:hint="eastAsia" w:cs="Times New Roman"/>
          <w:b/>
          <w:bCs/>
          <w:sz w:val="21"/>
          <w:szCs w:val="21"/>
          <w:highlight w:val="none"/>
          <w:u w:val="none"/>
          <w:lang w:val="en-US" w:eastAsia="zh-CN"/>
        </w:rPr>
        <w:fldChar w:fldCharType="end"/>
      </w:r>
    </w:p>
    <w:p w14:paraId="04DB9A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依托传感器以及相应的数据传输系统对环境质量相关要素数据进行连续、自动采集并将其上传至接收终端的监测方式。</w:t>
      </w:r>
    </w:p>
    <w:p w14:paraId="538087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[来源：SC/T 9112-2023，3</w:t>
      </w:r>
      <w:r>
        <w:rPr>
          <w:rFonts w:hint="eastAsia"/>
          <w:b w:val="0"/>
          <w:bCs w:val="0"/>
          <w:highlight w:val="none"/>
          <w:lang w:val="en-US" w:eastAsia="zh-CN"/>
        </w:rPr>
        <w:t>.</w:t>
      </w:r>
      <w:r>
        <w:rPr>
          <w:rFonts w:hint="eastAsia"/>
          <w:highlight w:val="none"/>
          <w:lang w:val="en-US" w:eastAsia="zh-CN"/>
        </w:rPr>
        <w:t>4，</w:t>
      </w:r>
      <w:r>
        <w:rPr>
          <w:rFonts w:hint="eastAsia"/>
          <w:b w:val="0"/>
          <w:bCs w:val="0"/>
          <w:highlight w:val="none"/>
          <w:lang w:val="en-US" w:eastAsia="zh-CN"/>
        </w:rPr>
        <w:t>有修改</w:t>
      </w:r>
      <w:r>
        <w:rPr>
          <w:rFonts w:hint="eastAsia"/>
          <w:highlight w:val="none"/>
          <w:lang w:val="en-US" w:eastAsia="zh-CN"/>
        </w:rPr>
        <w:t>]</w:t>
      </w:r>
    </w:p>
    <w:p w14:paraId="0830AD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r>
        <w:rPr>
          <w:rFonts w:hint="eastAsia" w:cs="Times New Roman"/>
          <w:sz w:val="21"/>
          <w:szCs w:val="21"/>
          <w:highlight w:val="none"/>
          <w:u w:val="none"/>
          <w:lang w:val="en-US" w:eastAsia="zh-CN"/>
        </w:rPr>
        <w:t>4.47</w:t>
      </w:r>
    </w:p>
    <w:p w14:paraId="2828290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highlight w:val="none"/>
        </w:rPr>
      </w:pPr>
      <w:r>
        <w:rPr>
          <w:rFonts w:hint="default" w:ascii="黑体" w:hAnsi="黑体" w:eastAsia="黑体" w:cs="黑体"/>
          <w:b w:val="0"/>
          <w:bCs w:val="0"/>
          <w:sz w:val="21"/>
          <w:szCs w:val="21"/>
          <w:highlight w:val="none"/>
          <w:u w:val="none"/>
          <w:lang w:val="en-US" w:eastAsia="zh-CN"/>
        </w:rPr>
        <w:t>水质水量同步监测</w:t>
      </w:r>
      <w:r>
        <w:rPr>
          <w:rFonts w:hint="eastAsia" w:cs="Times New Roman"/>
          <w:b/>
          <w:bCs/>
          <w:sz w:val="21"/>
          <w:szCs w:val="21"/>
          <w:highlight w:val="none"/>
          <w:u w:val="none"/>
          <w:lang w:val="en-US" w:eastAsia="zh-CN"/>
        </w:rPr>
        <w:t xml:space="preserve"> concurrent monitoring of water quality and quantity</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"concurrent monitoring of water quality and quantity" </w:instrText>
      </w:r>
      <w:r>
        <w:rPr>
          <w:rFonts w:hint="eastAsia" w:cs="Times New Roman"/>
          <w:b/>
          <w:bCs/>
          <w:sz w:val="21"/>
          <w:szCs w:val="21"/>
          <w:highlight w:val="none"/>
          <w:u w:val="none"/>
          <w:lang w:val="en-US" w:eastAsia="zh-CN"/>
        </w:rPr>
        <w:fldChar w:fldCharType="end"/>
      </w:r>
    </w:p>
    <w:p w14:paraId="4082D4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rPr>
        <w:t>对水体理化指标与水文参数进行实时或周期性协同监测的方法。</w:t>
      </w:r>
    </w:p>
    <w:p w14:paraId="4C160B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highlight w:val="none"/>
          <w:lang w:val="en-US" w:eastAsia="zh-CN"/>
        </w:rPr>
      </w:pPr>
      <w:r>
        <w:rPr>
          <w:rFonts w:hint="eastAsia" w:cs="Times New Roman"/>
          <w:sz w:val="21"/>
          <w:szCs w:val="21"/>
          <w:highlight w:val="none"/>
          <w:u w:val="none"/>
          <w:lang w:val="en-US" w:eastAsia="zh-CN"/>
        </w:rPr>
        <w:t>4.48</w:t>
      </w:r>
    </w:p>
    <w:p w14:paraId="4A2F0B1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eastAsia" w:ascii="黑体" w:hAnsi="黑体" w:eastAsia="黑体" w:cs="黑体"/>
          <w:b w:val="0"/>
          <w:bCs w:val="0"/>
          <w:sz w:val="21"/>
          <w:szCs w:val="21"/>
          <w:highlight w:val="none"/>
          <w:u w:val="none"/>
          <w:lang w:val="en-US" w:eastAsia="zh-CN"/>
        </w:rPr>
        <w:t>水质监测</w:t>
      </w:r>
      <w:r>
        <w:rPr>
          <w:rFonts w:hint="eastAsia" w:ascii="黑体" w:hAnsi="黑体" w:eastAsia="黑体" w:cs="黑体"/>
          <w:b w:val="0"/>
          <w:bCs w:val="0"/>
          <w:sz w:val="21"/>
          <w:szCs w:val="21"/>
          <w:highlight w:val="none"/>
          <w:u w:val="none"/>
        </w:rPr>
        <w:t>站</w:t>
      </w:r>
      <w:r>
        <w:rPr>
          <w:rFonts w:hint="eastAsia" w:cs="Times New Roman"/>
          <w:b/>
          <w:bCs/>
          <w:sz w:val="21"/>
          <w:szCs w:val="21"/>
          <w:highlight w:val="none"/>
          <w:u w:val="none"/>
          <w:lang w:val="en-US" w:eastAsia="zh-CN"/>
        </w:rPr>
        <w:t xml:space="preserve"> </w:t>
      </w:r>
      <w:r>
        <w:rPr>
          <w:rFonts w:hint="default"/>
          <w:b/>
          <w:bCs/>
          <w:highlight w:val="none"/>
          <w:lang w:eastAsia="zh-CN"/>
        </w:rPr>
        <w:t>water quality monitoring station</w:t>
      </w:r>
      <w:r>
        <w:rPr>
          <w:rFonts w:hint="default"/>
          <w:b/>
          <w:bCs/>
          <w:highlight w:val="none"/>
          <w:lang w:eastAsia="zh-CN"/>
        </w:rPr>
        <w:fldChar w:fldCharType="begin"/>
      </w:r>
      <w:r>
        <w:rPr>
          <w:rFonts w:hint="default"/>
          <w:b/>
          <w:bCs/>
          <w:highlight w:val="none"/>
          <w:lang w:eastAsia="zh-CN"/>
        </w:rPr>
        <w:instrText xml:space="preserve"> XE "water quality monitoring station" </w:instrText>
      </w:r>
      <w:r>
        <w:rPr>
          <w:rFonts w:hint="default"/>
          <w:b/>
          <w:bCs/>
          <w:highlight w:val="none"/>
          <w:lang w:eastAsia="zh-CN"/>
        </w:rPr>
        <w:fldChar w:fldCharType="end"/>
      </w:r>
    </w:p>
    <w:p w14:paraId="2AC8E9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default"/>
          <w:highlight w:val="none"/>
          <w:lang w:eastAsia="zh-CN"/>
        </w:rPr>
        <w:t>以收集水质资料为主要任务的测站。</w:t>
      </w:r>
    </w:p>
    <w:p w14:paraId="01014B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w:t>
      </w:r>
      <w:r>
        <w:rPr>
          <w:rFonts w:hint="eastAsia"/>
          <w:highlight w:val="none"/>
          <w:lang w:eastAsia="zh-CN"/>
        </w:rPr>
        <w:t>SL 26-2012，3.1.2.4</w:t>
      </w:r>
      <w:r>
        <w:rPr>
          <w:rFonts w:hint="eastAsia"/>
          <w:highlight w:val="none"/>
          <w:lang w:val="en-US" w:eastAsia="zh-CN"/>
        </w:rPr>
        <w:t>]</w:t>
      </w:r>
    </w:p>
    <w:p w14:paraId="09D112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r>
        <w:rPr>
          <w:rFonts w:hint="eastAsia" w:cs="Times New Roman"/>
          <w:sz w:val="21"/>
          <w:szCs w:val="21"/>
          <w:highlight w:val="none"/>
          <w:u w:val="none"/>
          <w:lang w:val="en-US" w:eastAsia="zh-CN"/>
        </w:rPr>
        <w:t>4.49</w:t>
      </w:r>
    </w:p>
    <w:p w14:paraId="0E6B9DF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rPr>
      </w:pPr>
      <w:r>
        <w:rPr>
          <w:rFonts w:hint="default" w:ascii="黑体" w:hAnsi="黑体" w:eastAsia="黑体" w:cs="黑体"/>
          <w:b w:val="0"/>
          <w:bCs w:val="0"/>
          <w:sz w:val="21"/>
          <w:szCs w:val="21"/>
          <w:highlight w:val="none"/>
          <w:u w:val="none"/>
          <w:lang w:val="en-US" w:eastAsia="zh-CN"/>
        </w:rPr>
        <w:t>监测小区</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monitoring plot</w:t>
      </w:r>
    </w:p>
    <w:p w14:paraId="2E71DCF8">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outlineLvl w:val="2"/>
        <w:rPr>
          <w:rFonts w:hint="eastAsia" w:ascii="Times New Roman" w:hAnsi="Times New Roman" w:eastAsia="宋体" w:cs="Times New Roman"/>
          <w:b/>
          <w:bCs/>
          <w:sz w:val="21"/>
          <w:szCs w:val="21"/>
          <w:highlight w:val="none"/>
          <w:u w:val="none"/>
          <w:lang w:val="en-US" w:eastAsia="zh-CN"/>
        </w:rPr>
      </w:pPr>
      <w:r>
        <w:rPr>
          <w:rFonts w:hint="default" w:ascii="Times New Roman" w:hAnsi="Times New Roman" w:cs="Times New Roman"/>
          <w:b/>
          <w:bCs/>
          <w:sz w:val="21"/>
          <w:szCs w:val="21"/>
          <w:highlight w:val="none"/>
          <w:u w:val="none"/>
        </w:rPr>
        <w:t xml:space="preserve">monitoring </w:t>
      </w:r>
      <w:r>
        <w:rPr>
          <w:rFonts w:hint="eastAsia" w:cs="Times New Roman"/>
          <w:b/>
          <w:bCs/>
          <w:sz w:val="21"/>
          <w:szCs w:val="21"/>
          <w:highlight w:val="none"/>
          <w:u w:val="none"/>
          <w:lang w:val="en-US" w:eastAsia="zh-CN"/>
        </w:rPr>
        <w:t>cell</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rPr>
        <w:instrText xml:space="preserve">monitoring plot</w:instrText>
      </w:r>
      <w:r>
        <w:rPr>
          <w:rFonts w:hint="eastAsia" w:cs="Times New Roman"/>
          <w:b/>
          <w:bCs/>
          <w:sz w:val="21"/>
          <w:szCs w:val="21"/>
          <w:highlight w:val="none"/>
          <w:u w:val="none"/>
          <w:lang w:val="en-US" w:eastAsia="zh-CN"/>
        </w:rPr>
        <w:instrText xml:space="preserve">; </w:instrText>
      </w:r>
      <w:r>
        <w:rPr>
          <w:rFonts w:hint="default" w:ascii="Times New Roman" w:hAnsi="Times New Roman" w:cs="Times New Roman"/>
          <w:b/>
          <w:bCs/>
          <w:sz w:val="21"/>
          <w:szCs w:val="21"/>
          <w:highlight w:val="none"/>
          <w:u w:val="none"/>
        </w:rPr>
        <w:instrText xml:space="preserve">monitoring </w:instrText>
      </w:r>
      <w:r>
        <w:rPr>
          <w:rFonts w:hint="eastAsia" w:cs="Times New Roman"/>
          <w:b/>
          <w:bCs/>
          <w:sz w:val="21"/>
          <w:szCs w:val="21"/>
          <w:highlight w:val="none"/>
          <w:u w:val="none"/>
          <w:lang w:val="en-US" w:eastAsia="zh-CN"/>
        </w:rPr>
        <w:instrText xml:space="preserve">cell" </w:instrText>
      </w:r>
      <w:r>
        <w:rPr>
          <w:rFonts w:hint="eastAsia" w:cs="Times New Roman"/>
          <w:b/>
          <w:bCs/>
          <w:sz w:val="21"/>
          <w:szCs w:val="21"/>
          <w:highlight w:val="none"/>
          <w:u w:val="none"/>
          <w:lang w:val="en-US" w:eastAsia="zh-CN"/>
        </w:rPr>
        <w:fldChar w:fldCharType="end"/>
      </w:r>
    </w:p>
    <w:p w14:paraId="5F8083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default"/>
          <w:highlight w:val="none"/>
          <w:lang w:eastAsia="zh-CN"/>
        </w:rPr>
        <w:t>为监测农田面源污染而设置的具有固定边界和面积并按特定施肥、灌溉、耕作等措施进行管理的种植小区</w:t>
      </w:r>
      <w:r>
        <w:rPr>
          <w:rFonts w:hint="eastAsia"/>
          <w:highlight w:val="none"/>
          <w:lang w:eastAsia="zh-CN"/>
        </w:rPr>
        <w:t>。</w:t>
      </w:r>
    </w:p>
    <w:p w14:paraId="700DF56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pPr>
      <w:bookmarkStart w:id="24" w:name="_Toc13692"/>
      <w:bookmarkStart w:id="25" w:name="_Toc3403"/>
      <w:r>
        <w:rPr>
          <w:rFonts w:hint="eastAsia" w:eastAsia="黑体" w:cs="Times New Roman"/>
          <w:color w:val="000000" w:themeColor="text1"/>
          <w:szCs w:val="21"/>
          <w:highlight w:val="none"/>
          <w:lang w:val="en-US" w:eastAsia="zh-CN"/>
          <w14:textFill>
            <w14:solidFill>
              <w14:schemeClr w14:val="tx1"/>
            </w14:solidFill>
          </w14:textFill>
        </w:rPr>
        <w:t>5</w:t>
      </w:r>
      <w:r>
        <w:rPr>
          <w:rFonts w:hint="default" w:ascii="Times New Roman" w:hAnsi="Times New Roman" w:eastAsia="黑体" w:cs="Times New Roman"/>
          <w:color w:val="000000" w:themeColor="text1"/>
          <w:szCs w:val="21"/>
          <w:highlight w:val="none"/>
          <w14:textFill>
            <w14:solidFill>
              <w14:schemeClr w14:val="tx1"/>
            </w14:solidFill>
          </w14:textFill>
        </w:rPr>
        <w:t xml:space="preserve"> </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农业面源污染</w:t>
      </w:r>
      <w:r>
        <w:rPr>
          <w:rFonts w:hint="eastAsia" w:eastAsia="黑体" w:cs="Times New Roman"/>
          <w:color w:val="000000" w:themeColor="text1"/>
          <w:szCs w:val="21"/>
          <w:highlight w:val="none"/>
          <w:lang w:val="en-US" w:eastAsia="zh-CN"/>
          <w14:textFill>
            <w14:solidFill>
              <w14:schemeClr w14:val="tx1"/>
            </w14:solidFill>
          </w14:textFill>
        </w:rPr>
        <w:t>负荷</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评估术语</w:t>
      </w:r>
      <w:bookmarkEnd w:id="24"/>
      <w:bookmarkEnd w:id="25"/>
    </w:p>
    <w:p w14:paraId="6E5CE0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26" w:name="_Toc25469"/>
      <w:r>
        <w:rPr>
          <w:rFonts w:hint="eastAsia" w:eastAsia="黑体" w:cs="Times New Roman"/>
          <w:bCs/>
          <w:color w:val="000000" w:themeColor="text1"/>
          <w:szCs w:val="21"/>
          <w:highlight w:val="none"/>
          <w:lang w:val="en-US" w:eastAsia="zh-CN"/>
          <w14:textFill>
            <w14:solidFill>
              <w14:schemeClr w14:val="tx1"/>
            </w14:solidFill>
          </w14:textFill>
        </w:rPr>
        <w:t>5</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bookmarkEnd w:id="26"/>
    </w:p>
    <w:p w14:paraId="2CE5F1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sz w:val="21"/>
          <w:szCs w:val="21"/>
          <w:highlight w:val="none"/>
          <w:u w:val="none"/>
          <w:lang w:val="en-US" w:eastAsia="zh-CN"/>
        </w:rPr>
      </w:pPr>
      <w:bookmarkStart w:id="27" w:name="_Toc6012"/>
      <w:r>
        <w:rPr>
          <w:rFonts w:hint="default" w:ascii="黑体" w:hAnsi="黑体" w:eastAsia="黑体" w:cs="黑体"/>
          <w:b w:val="0"/>
          <w:bCs w:val="0"/>
          <w:sz w:val="21"/>
          <w:szCs w:val="21"/>
          <w:highlight w:val="none"/>
          <w:u w:val="none"/>
          <w:lang w:val="en-US"/>
        </w:rPr>
        <w:t>农业面源污染</w:t>
      </w:r>
      <w:r>
        <w:rPr>
          <w:rFonts w:hint="default" w:ascii="黑体" w:hAnsi="黑体" w:eastAsia="黑体" w:cs="黑体"/>
          <w:b w:val="0"/>
          <w:bCs w:val="0"/>
          <w:sz w:val="21"/>
          <w:szCs w:val="21"/>
          <w:highlight w:val="none"/>
          <w:u w:val="none"/>
          <w:lang w:val="en-US" w:eastAsia="zh-CN"/>
        </w:rPr>
        <w:t>负荷</w:t>
      </w:r>
      <w:r>
        <w:rPr>
          <w:rFonts w:hint="default" w:ascii="黑体" w:hAnsi="黑体" w:eastAsia="黑体" w:cs="黑体"/>
          <w:b w:val="0"/>
          <w:bCs w:val="0"/>
          <w:sz w:val="21"/>
          <w:szCs w:val="21"/>
          <w:highlight w:val="none"/>
          <w:u w:val="none"/>
          <w:lang w:val="en-US"/>
        </w:rPr>
        <w:t>评估</w:t>
      </w:r>
      <w:r>
        <w:rPr>
          <w:rFonts w:hint="eastAsia" w:ascii="Times New Roman" w:hAnsi="Times New Roman" w:cs="Times New Roman"/>
          <w:b/>
          <w:bCs/>
          <w:sz w:val="21"/>
          <w:szCs w:val="21"/>
          <w:highlight w:val="none"/>
          <w:u w:val="none"/>
          <w:lang w:val="en-US" w:eastAsia="zh-CN"/>
        </w:rPr>
        <w:t xml:space="preserve"> </w:t>
      </w:r>
      <w:r>
        <w:rPr>
          <w:rFonts w:hint="eastAsia" w:cs="Times New Roman"/>
          <w:b/>
          <w:bCs/>
          <w:sz w:val="21"/>
          <w:szCs w:val="21"/>
          <w:highlight w:val="none"/>
          <w:u w:val="none"/>
          <w:lang w:val="en-US" w:eastAsia="zh-CN"/>
        </w:rPr>
        <w:t>a</w:t>
      </w:r>
      <w:r>
        <w:rPr>
          <w:rFonts w:hint="default" w:ascii="Times New Roman" w:hAnsi="Times New Roman" w:cs="Times New Roman"/>
          <w:b/>
          <w:bCs/>
          <w:sz w:val="21"/>
          <w:szCs w:val="21"/>
          <w:highlight w:val="none"/>
          <w:u w:val="none"/>
          <w:lang w:val="en-US"/>
        </w:rPr>
        <w:t xml:space="preserve">gricultural </w:t>
      </w:r>
      <w:r>
        <w:rPr>
          <w:rFonts w:hint="eastAsia" w:cs="Times New Roman"/>
          <w:b/>
          <w:bCs/>
          <w:sz w:val="21"/>
          <w:szCs w:val="21"/>
          <w:highlight w:val="none"/>
          <w:u w:val="none"/>
          <w:lang w:val="en-US" w:eastAsia="zh-CN"/>
        </w:rPr>
        <w:t>n</w:t>
      </w:r>
      <w:r>
        <w:rPr>
          <w:rFonts w:hint="default" w:ascii="Times New Roman" w:hAnsi="Times New Roman" w:cs="Times New Roman"/>
          <w:b/>
          <w:bCs/>
          <w:sz w:val="21"/>
          <w:szCs w:val="21"/>
          <w:highlight w:val="none"/>
          <w:u w:val="none"/>
          <w:lang w:val="en-US"/>
        </w:rPr>
        <w:t xml:space="preserve">on-point </w:t>
      </w:r>
      <w:r>
        <w:rPr>
          <w:rFonts w:hint="eastAsia" w:cs="Times New Roman"/>
          <w:b/>
          <w:bCs/>
          <w:sz w:val="21"/>
          <w:szCs w:val="21"/>
          <w:highlight w:val="none"/>
          <w:u w:val="none"/>
          <w:lang w:val="en-US" w:eastAsia="zh-CN"/>
        </w:rPr>
        <w:t>s</w:t>
      </w:r>
      <w:r>
        <w:rPr>
          <w:rFonts w:hint="default" w:ascii="Times New Roman" w:hAnsi="Times New Roman" w:cs="Times New Roman"/>
          <w:b/>
          <w:bCs/>
          <w:sz w:val="21"/>
          <w:szCs w:val="21"/>
          <w:highlight w:val="none"/>
          <w:u w:val="none"/>
          <w:lang w:val="en-US"/>
        </w:rPr>
        <w:t xml:space="preserve">ource </w:t>
      </w:r>
      <w:r>
        <w:rPr>
          <w:rFonts w:hint="eastAsia" w:cs="Times New Roman"/>
          <w:b/>
          <w:bCs/>
          <w:sz w:val="21"/>
          <w:szCs w:val="21"/>
          <w:highlight w:val="none"/>
          <w:u w:val="none"/>
          <w:lang w:val="en-US" w:eastAsia="zh-CN"/>
        </w:rPr>
        <w:t>p</w:t>
      </w:r>
      <w:r>
        <w:rPr>
          <w:rFonts w:hint="default" w:ascii="Times New Roman" w:hAnsi="Times New Roman" w:cs="Times New Roman"/>
          <w:b/>
          <w:bCs/>
          <w:sz w:val="21"/>
          <w:szCs w:val="21"/>
          <w:highlight w:val="none"/>
          <w:u w:val="none"/>
          <w:lang w:val="en-US"/>
        </w:rPr>
        <w:t xml:space="preserve">ollution </w:t>
      </w:r>
      <w:r>
        <w:rPr>
          <w:rFonts w:hint="eastAsia" w:cs="Times New Roman"/>
          <w:b/>
          <w:bCs/>
          <w:sz w:val="21"/>
          <w:szCs w:val="21"/>
          <w:highlight w:val="none"/>
          <w:u w:val="none"/>
          <w:lang w:val="en-US" w:eastAsia="zh-CN"/>
        </w:rPr>
        <w:t>l</w:t>
      </w:r>
      <w:r>
        <w:rPr>
          <w:rFonts w:hint="default" w:ascii="Times New Roman" w:hAnsi="Times New Roman" w:cs="Times New Roman"/>
          <w:b/>
          <w:bCs/>
          <w:sz w:val="21"/>
          <w:szCs w:val="21"/>
          <w:highlight w:val="none"/>
          <w:u w:val="none"/>
          <w:lang w:val="en-US"/>
        </w:rPr>
        <w:t xml:space="preserve">oad </w:t>
      </w:r>
      <w:r>
        <w:rPr>
          <w:rFonts w:hint="eastAsia" w:cs="Times New Roman"/>
          <w:b/>
          <w:bCs/>
          <w:sz w:val="21"/>
          <w:szCs w:val="21"/>
          <w:highlight w:val="none"/>
          <w:u w:val="none"/>
          <w:lang w:val="en-US" w:eastAsia="zh-CN"/>
        </w:rPr>
        <w:t>a</w:t>
      </w:r>
      <w:r>
        <w:rPr>
          <w:rFonts w:hint="default" w:ascii="Times New Roman" w:hAnsi="Times New Roman" w:cs="Times New Roman"/>
          <w:b/>
          <w:bCs/>
          <w:sz w:val="21"/>
          <w:szCs w:val="21"/>
          <w:highlight w:val="none"/>
          <w:u w:val="none"/>
          <w:lang w:val="en-US"/>
        </w:rPr>
        <w:t>ssessment</w:t>
      </w:r>
      <w:r>
        <w:rPr>
          <w:rFonts w:hint="default" w:ascii="Times New Roman" w:hAnsi="Times New Roman" w:cs="Times New Roman"/>
          <w:b/>
          <w:bCs/>
          <w:sz w:val="21"/>
          <w:szCs w:val="21"/>
          <w:highlight w:val="none"/>
          <w:u w:val="none"/>
          <w:lang w:val="en-US"/>
        </w:rPr>
        <w:fldChar w:fldCharType="begin"/>
      </w:r>
      <w:r>
        <w:rPr>
          <w:rFonts w:hint="default" w:ascii="Times New Roman" w:hAnsi="Times New Roman" w:cs="Times New Roman"/>
          <w:b/>
          <w:bCs/>
          <w:sz w:val="21"/>
          <w:szCs w:val="21"/>
          <w:highlight w:val="none"/>
          <w:u w:val="none"/>
          <w:lang w:val="en-US"/>
        </w:rPr>
        <w:instrText xml:space="preserve"> XE "</w:instrText>
      </w:r>
      <w:r>
        <w:rPr>
          <w:rFonts w:hint="eastAsia" w:cs="Times New Roman"/>
          <w:b/>
          <w:bCs/>
          <w:sz w:val="21"/>
          <w:szCs w:val="21"/>
          <w:highlight w:val="none"/>
          <w:u w:val="none"/>
          <w:lang w:val="en-US" w:eastAsia="zh-CN"/>
        </w:rPr>
        <w:instrText xml:space="preserve">a</w:instrText>
      </w:r>
      <w:r>
        <w:rPr>
          <w:rFonts w:hint="default" w:ascii="Times New Roman" w:hAnsi="Times New Roman" w:cs="Times New Roman"/>
          <w:b/>
          <w:bCs/>
          <w:sz w:val="21"/>
          <w:szCs w:val="21"/>
          <w:highlight w:val="none"/>
          <w:u w:val="none"/>
          <w:lang w:val="en-US"/>
        </w:rPr>
        <w:instrText xml:space="preserve">gricultural </w:instrText>
      </w:r>
      <w:r>
        <w:rPr>
          <w:rFonts w:hint="eastAsia" w:cs="Times New Roman"/>
          <w:b/>
          <w:bCs/>
          <w:sz w:val="21"/>
          <w:szCs w:val="21"/>
          <w:highlight w:val="none"/>
          <w:u w:val="none"/>
          <w:lang w:val="en-US" w:eastAsia="zh-CN"/>
        </w:rPr>
        <w:instrText xml:space="preserve">n</w:instrText>
      </w:r>
      <w:r>
        <w:rPr>
          <w:rFonts w:hint="default" w:ascii="Times New Roman" w:hAnsi="Times New Roman" w:cs="Times New Roman"/>
          <w:b/>
          <w:bCs/>
          <w:sz w:val="21"/>
          <w:szCs w:val="21"/>
          <w:highlight w:val="none"/>
          <w:u w:val="none"/>
          <w:lang w:val="en-US"/>
        </w:rPr>
        <w:instrText xml:space="preserve">on-point </w:instrText>
      </w:r>
      <w:r>
        <w:rPr>
          <w:rFonts w:hint="eastAsia" w:cs="Times New Roman"/>
          <w:b/>
          <w:bCs/>
          <w:sz w:val="21"/>
          <w:szCs w:val="21"/>
          <w:highlight w:val="none"/>
          <w:u w:val="none"/>
          <w:lang w:val="en-US" w:eastAsia="zh-CN"/>
        </w:rPr>
        <w:instrText xml:space="preserve">s</w:instrText>
      </w:r>
      <w:r>
        <w:rPr>
          <w:rFonts w:hint="default" w:ascii="Times New Roman" w:hAnsi="Times New Roman" w:cs="Times New Roman"/>
          <w:b/>
          <w:bCs/>
          <w:sz w:val="21"/>
          <w:szCs w:val="21"/>
          <w:highlight w:val="none"/>
          <w:u w:val="none"/>
          <w:lang w:val="en-US"/>
        </w:rPr>
        <w:instrText xml:space="preserve">ource </w:instrText>
      </w:r>
      <w:r>
        <w:rPr>
          <w:rFonts w:hint="eastAsia" w:cs="Times New Roman"/>
          <w:b/>
          <w:bCs/>
          <w:sz w:val="21"/>
          <w:szCs w:val="21"/>
          <w:highlight w:val="none"/>
          <w:u w:val="none"/>
          <w:lang w:val="en-US" w:eastAsia="zh-CN"/>
        </w:rPr>
        <w:instrText xml:space="preserve">p</w:instrText>
      </w:r>
      <w:r>
        <w:rPr>
          <w:rFonts w:hint="default" w:ascii="Times New Roman" w:hAnsi="Times New Roman" w:cs="Times New Roman"/>
          <w:b/>
          <w:bCs/>
          <w:sz w:val="21"/>
          <w:szCs w:val="21"/>
          <w:highlight w:val="none"/>
          <w:u w:val="none"/>
          <w:lang w:val="en-US"/>
        </w:rPr>
        <w:instrText xml:space="preserve">ollution </w:instrText>
      </w:r>
      <w:r>
        <w:rPr>
          <w:rFonts w:hint="eastAsia" w:cs="Times New Roman"/>
          <w:b/>
          <w:bCs/>
          <w:sz w:val="21"/>
          <w:szCs w:val="21"/>
          <w:highlight w:val="none"/>
          <w:u w:val="none"/>
          <w:lang w:val="en-US" w:eastAsia="zh-CN"/>
        </w:rPr>
        <w:instrText xml:space="preserve">l</w:instrText>
      </w:r>
      <w:r>
        <w:rPr>
          <w:rFonts w:hint="default" w:ascii="Times New Roman" w:hAnsi="Times New Roman" w:cs="Times New Roman"/>
          <w:b/>
          <w:bCs/>
          <w:sz w:val="21"/>
          <w:szCs w:val="21"/>
          <w:highlight w:val="none"/>
          <w:u w:val="none"/>
          <w:lang w:val="en-US"/>
        </w:rPr>
        <w:instrText xml:space="preserve">oad </w:instrText>
      </w:r>
      <w:r>
        <w:rPr>
          <w:rFonts w:hint="eastAsia" w:cs="Times New Roman"/>
          <w:b/>
          <w:bCs/>
          <w:sz w:val="21"/>
          <w:szCs w:val="21"/>
          <w:highlight w:val="none"/>
          <w:u w:val="none"/>
          <w:lang w:val="en-US" w:eastAsia="zh-CN"/>
        </w:rPr>
        <w:instrText xml:space="preserve">a</w:instrText>
      </w:r>
      <w:r>
        <w:rPr>
          <w:rFonts w:hint="default" w:ascii="Times New Roman" w:hAnsi="Times New Roman" w:cs="Times New Roman"/>
          <w:b/>
          <w:bCs/>
          <w:sz w:val="21"/>
          <w:szCs w:val="21"/>
          <w:highlight w:val="none"/>
          <w:u w:val="none"/>
          <w:lang w:val="en-US"/>
        </w:rPr>
        <w:instrText xml:space="preserve">ssessment" </w:instrText>
      </w:r>
      <w:r>
        <w:rPr>
          <w:rFonts w:hint="default" w:ascii="Times New Roman" w:hAnsi="Times New Roman" w:cs="Times New Roman"/>
          <w:b/>
          <w:bCs/>
          <w:sz w:val="21"/>
          <w:szCs w:val="21"/>
          <w:highlight w:val="none"/>
          <w:u w:val="none"/>
          <w:lang w:val="en-US"/>
        </w:rPr>
        <w:fldChar w:fldCharType="end"/>
      </w:r>
      <w:bookmarkEnd w:id="27"/>
    </w:p>
    <w:p w14:paraId="619EF5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针对流域或区域内种植业、养殖业等农业源产生的总氮、总磷等污染物开展通量核算的过程。</w:t>
      </w:r>
    </w:p>
    <w:p w14:paraId="5B7704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28" w:name="_Toc6455"/>
      <w:r>
        <w:rPr>
          <w:rFonts w:hint="eastAsia" w:eastAsia="黑体" w:cs="Times New Roman"/>
          <w:bCs/>
          <w:color w:val="000000" w:themeColor="text1"/>
          <w:szCs w:val="21"/>
          <w:highlight w:val="none"/>
          <w:lang w:val="en-US" w:eastAsia="zh-CN"/>
          <w14:textFill>
            <w14:solidFill>
              <w14:schemeClr w14:val="tx1"/>
            </w14:solidFill>
          </w14:textFill>
        </w:rPr>
        <w:t>5</w:t>
      </w:r>
      <w:r>
        <w:rPr>
          <w:rFonts w:hint="default" w:eastAsia="黑体" w:cs="Times New Roman"/>
          <w:bCs/>
          <w:color w:val="000000" w:themeColor="text1"/>
          <w:szCs w:val="21"/>
          <w:highlight w:val="none"/>
          <w:lang w:val="en-US" w:eastAsia="zh-CN"/>
          <w14:textFill>
            <w14:solidFill>
              <w14:schemeClr w14:val="tx1"/>
            </w14:solidFill>
          </w14:textFill>
        </w:rPr>
        <w:t>.2</w:t>
      </w:r>
      <w:bookmarkEnd w:id="28"/>
    </w:p>
    <w:p w14:paraId="439BA08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bookmarkStart w:id="29" w:name="_Toc2835"/>
      <w:r>
        <w:rPr>
          <w:rFonts w:hint="default" w:ascii="黑体" w:hAnsi="黑体" w:eastAsia="黑体" w:cs="黑体"/>
          <w:b w:val="0"/>
          <w:bCs w:val="0"/>
          <w:sz w:val="21"/>
          <w:szCs w:val="21"/>
          <w:highlight w:val="none"/>
          <w:u w:val="none"/>
          <w:lang w:val="en-US" w:eastAsia="zh-CN"/>
        </w:rPr>
        <w:t>污染负荷</w:t>
      </w:r>
      <w:r>
        <w:rPr>
          <w:rFonts w:hint="eastAsia" w:cs="Times New Roman"/>
          <w:b/>
          <w:bCs/>
          <w:sz w:val="21"/>
          <w:szCs w:val="21"/>
          <w:highlight w:val="none"/>
          <w:u w:val="none"/>
          <w:lang w:val="en-US" w:eastAsia="zh-CN"/>
        </w:rPr>
        <w:t xml:space="preserve"> </w:t>
      </w:r>
      <w:r>
        <w:rPr>
          <w:rFonts w:hint="default" w:cs="Times New Roman"/>
          <w:b/>
          <w:bCs/>
          <w:sz w:val="21"/>
          <w:szCs w:val="21"/>
          <w:highlight w:val="none"/>
          <w:u w:val="none"/>
          <w:lang w:val="en-US" w:eastAsia="zh-CN"/>
        </w:rPr>
        <w:t>agricultural non-point source pollution load</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"agricultural non-point source pollution load"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bookmarkEnd w:id="29"/>
    </w:p>
    <w:p w14:paraId="40E1B4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highlight w:val="none"/>
          <w:lang w:val="en-US" w:eastAsia="zh-CN"/>
        </w:rPr>
      </w:pPr>
      <w:r>
        <w:rPr>
          <w:rFonts w:hint="default" w:ascii="Times New Roman" w:hAnsi="Times New Roman" w:cs="Times New Roman"/>
          <w:highlight w:val="none"/>
          <w:lang w:val="en-US" w:eastAsia="zh-CN"/>
        </w:rPr>
        <w:t>在一定时段内，进入水体的污染物质总量</w:t>
      </w:r>
      <w:r>
        <w:rPr>
          <w:rFonts w:hint="eastAsia" w:cs="Times New Roman"/>
          <w:highlight w:val="none"/>
          <w:lang w:val="en-US" w:eastAsia="zh-CN"/>
        </w:rPr>
        <w:t>。</w:t>
      </w:r>
    </w:p>
    <w:p w14:paraId="5F1A41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imes New Roman"/>
          <w:highlight w:val="none"/>
          <w:lang w:val="en-US" w:eastAsia="zh-CN"/>
        </w:rPr>
      </w:pPr>
      <w:r>
        <w:rPr>
          <w:rFonts w:hint="default" w:cs="Times New Roman"/>
          <w:highlight w:val="none"/>
          <w:lang w:val="en-US" w:eastAsia="zh-CN"/>
        </w:rPr>
        <w:t>[来源：GB/T 30943-2014</w:t>
      </w:r>
      <w:r>
        <w:rPr>
          <w:rFonts w:hint="eastAsia" w:cs="Times New Roman"/>
          <w:highlight w:val="none"/>
          <w:lang w:val="en-US" w:eastAsia="zh-CN"/>
        </w:rPr>
        <w:t>，</w:t>
      </w:r>
      <w:r>
        <w:rPr>
          <w:rFonts w:hint="default" w:cs="Times New Roman"/>
          <w:highlight w:val="none"/>
          <w:lang w:val="en-US" w:eastAsia="zh-CN"/>
        </w:rPr>
        <w:t>3.4.17]</w:t>
      </w:r>
    </w:p>
    <w:p w14:paraId="3F0F7B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30" w:name="_Toc8134"/>
      <w:r>
        <w:rPr>
          <w:rFonts w:hint="eastAsia" w:eastAsia="黑体" w:cs="Times New Roman"/>
          <w:bCs/>
          <w:color w:val="000000" w:themeColor="text1"/>
          <w:szCs w:val="21"/>
          <w:highlight w:val="none"/>
          <w:lang w:val="en-US" w:eastAsia="zh-CN"/>
          <w14:textFill>
            <w14:solidFill>
              <w14:schemeClr w14:val="tx1"/>
            </w14:solidFill>
          </w14:textFill>
        </w:rPr>
        <w:t>5</w:t>
      </w:r>
      <w:r>
        <w:rPr>
          <w:rFonts w:hint="default" w:eastAsia="黑体" w:cs="Times New Roman"/>
          <w:bCs/>
          <w:color w:val="000000" w:themeColor="text1"/>
          <w:szCs w:val="21"/>
          <w:highlight w:val="none"/>
          <w:lang w:val="en-US" w:eastAsia="zh-CN"/>
          <w14:textFill>
            <w14:solidFill>
              <w14:schemeClr w14:val="tx1"/>
            </w14:solidFill>
          </w14:textFill>
        </w:rPr>
        <w:t>.</w:t>
      </w:r>
      <w:r>
        <w:rPr>
          <w:rFonts w:hint="eastAsia" w:eastAsia="黑体" w:cs="Times New Roman"/>
          <w:bCs/>
          <w:color w:val="000000" w:themeColor="text1"/>
          <w:szCs w:val="21"/>
          <w:highlight w:val="none"/>
          <w:lang w:val="en-US" w:eastAsia="zh-CN"/>
          <w14:textFill>
            <w14:solidFill>
              <w14:schemeClr w14:val="tx1"/>
            </w14:solidFill>
          </w14:textFill>
        </w:rPr>
        <w:t>3</w:t>
      </w:r>
      <w:bookmarkEnd w:id="30"/>
    </w:p>
    <w:p w14:paraId="555776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sz w:val="21"/>
          <w:szCs w:val="21"/>
          <w:highlight w:val="none"/>
          <w:u w:val="none"/>
          <w:lang w:val="en-US" w:eastAsia="zh-CN"/>
        </w:rPr>
      </w:pPr>
      <w:bookmarkStart w:id="31" w:name="_Toc29829"/>
      <w:r>
        <w:rPr>
          <w:rFonts w:hint="default" w:ascii="黑体" w:hAnsi="黑体" w:eastAsia="黑体" w:cs="黑体"/>
          <w:b w:val="0"/>
          <w:bCs/>
          <w:color w:val="000000" w:themeColor="text1"/>
          <w:szCs w:val="21"/>
          <w:highlight w:val="none"/>
          <w:lang w:val="en-US" w:eastAsia="zh-CN"/>
          <w14:textFill>
            <w14:solidFill>
              <w14:schemeClr w14:val="tx1"/>
            </w14:solidFill>
          </w14:textFill>
        </w:rPr>
        <w:t>污染源解析</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pollution source apportionment</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"pollution source apportionment" </w:instrText>
      </w:r>
      <w:r>
        <w:rPr>
          <w:rFonts w:hint="default" w:ascii="Times New Roman" w:hAnsi="Times New Roman" w:cs="Times New Roman"/>
          <w:b/>
          <w:bCs/>
          <w:sz w:val="21"/>
          <w:szCs w:val="21"/>
          <w:highlight w:val="none"/>
          <w:u w:val="none"/>
          <w:lang w:val="en-US" w:eastAsia="zh-CN"/>
        </w:rPr>
        <w:fldChar w:fldCharType="end"/>
      </w:r>
      <w:bookmarkEnd w:id="31"/>
    </w:p>
    <w:p w14:paraId="2A79FA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通过观测、数学模型方法定性或定量识别环境介质中污染来源并确定各污染源贡献率的方法。</w:t>
      </w:r>
    </w:p>
    <w:p w14:paraId="61F672F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32" w:name="_Toc2230"/>
      <w:r>
        <w:rPr>
          <w:rFonts w:hint="eastAsia" w:eastAsia="黑体" w:cs="Times New Roman"/>
          <w:bCs/>
          <w:color w:val="000000" w:themeColor="text1"/>
          <w:szCs w:val="21"/>
          <w:highlight w:val="none"/>
          <w:lang w:val="en-US" w:eastAsia="zh-CN"/>
          <w14:textFill>
            <w14:solidFill>
              <w14:schemeClr w14:val="tx1"/>
            </w14:solidFill>
          </w14:textFill>
        </w:rPr>
        <w:t>5.4</w:t>
      </w:r>
      <w:bookmarkEnd w:id="32"/>
    </w:p>
    <w:p w14:paraId="415A54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sz w:val="21"/>
          <w:szCs w:val="21"/>
          <w:highlight w:val="none"/>
          <w:u w:val="none"/>
          <w:lang w:val="en-US" w:eastAsia="zh-CN"/>
        </w:rPr>
      </w:pPr>
      <w:bookmarkStart w:id="33" w:name="_Toc29703"/>
      <w:r>
        <w:rPr>
          <w:rFonts w:hint="default" w:ascii="黑体" w:hAnsi="黑体" w:eastAsia="黑体" w:cs="黑体"/>
          <w:b w:val="0"/>
          <w:bCs w:val="0"/>
          <w:sz w:val="21"/>
          <w:szCs w:val="21"/>
          <w:highlight w:val="none"/>
          <w:u w:val="none"/>
        </w:rPr>
        <w:t>关键源区</w:t>
      </w:r>
      <w:r>
        <w:rPr>
          <w:rFonts w:hint="eastAsia" w:cs="Times New Roman"/>
          <w:b/>
          <w:bCs/>
          <w:sz w:val="21"/>
          <w:szCs w:val="21"/>
          <w:highlight w:val="none"/>
          <w:u w:val="none"/>
          <w:lang w:val="en-US" w:eastAsia="zh-CN"/>
        </w:rPr>
        <w:t xml:space="preserve"> critical source area</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"critical source area" </w:instrText>
      </w:r>
      <w:r>
        <w:rPr>
          <w:rFonts w:hint="eastAsia" w:cs="Times New Roman"/>
          <w:b/>
          <w:bCs/>
          <w:sz w:val="21"/>
          <w:szCs w:val="21"/>
          <w:highlight w:val="none"/>
          <w:u w:val="none"/>
          <w:lang w:val="en-US" w:eastAsia="zh-CN"/>
        </w:rPr>
        <w:fldChar w:fldCharType="end"/>
      </w:r>
      <w:bookmarkEnd w:id="33"/>
    </w:p>
    <w:p w14:paraId="7BBA30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输出的农业面源污染负荷量对评估区域水环境质量有重要影响的区域</w:t>
      </w:r>
      <w:r>
        <w:rPr>
          <w:rFonts w:hint="default"/>
          <w:highlight w:val="none"/>
          <w:lang w:val="en-US" w:eastAsia="zh-CN"/>
        </w:rPr>
        <w:t>。</w:t>
      </w:r>
    </w:p>
    <w:p w14:paraId="530E90E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34" w:name="_Toc23763"/>
      <w:r>
        <w:rPr>
          <w:rFonts w:hint="eastAsia" w:eastAsia="黑体" w:cs="Times New Roman"/>
          <w:bCs/>
          <w:color w:val="000000" w:themeColor="text1"/>
          <w:szCs w:val="21"/>
          <w:highlight w:val="none"/>
          <w:lang w:val="en-US" w:eastAsia="zh-CN"/>
          <w14:textFill>
            <w14:solidFill>
              <w14:schemeClr w14:val="tx1"/>
            </w14:solidFill>
          </w14:textFill>
        </w:rPr>
        <w:t>5.5</w:t>
      </w:r>
      <w:bookmarkEnd w:id="34"/>
    </w:p>
    <w:p w14:paraId="3E58BA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bookmarkStart w:id="35" w:name="_Toc31460"/>
      <w:r>
        <w:rPr>
          <w:rFonts w:hint="default" w:ascii="黑体" w:hAnsi="黑体" w:eastAsia="黑体" w:cs="黑体"/>
          <w:b w:val="0"/>
          <w:bCs w:val="0"/>
          <w:sz w:val="21"/>
          <w:szCs w:val="21"/>
          <w:highlight w:val="none"/>
          <w:u w:val="none"/>
        </w:rPr>
        <w:t>优先控制区</w:t>
      </w:r>
      <w:r>
        <w:rPr>
          <w:rFonts w:hint="eastAsia" w:cs="Times New Roman"/>
          <w:b/>
          <w:bCs/>
          <w:sz w:val="21"/>
          <w:szCs w:val="21"/>
          <w:highlight w:val="none"/>
          <w:u w:val="none"/>
          <w:lang w:val="en-US" w:eastAsia="zh-CN"/>
        </w:rPr>
        <w:t xml:space="preserve"> priority management areas</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"priority management areas" </w:instrText>
      </w:r>
      <w:r>
        <w:rPr>
          <w:rFonts w:hint="eastAsia" w:cs="Times New Roman"/>
          <w:b/>
          <w:bCs/>
          <w:sz w:val="21"/>
          <w:szCs w:val="21"/>
          <w:highlight w:val="none"/>
          <w:u w:val="none"/>
          <w:lang w:val="en-US" w:eastAsia="zh-CN"/>
        </w:rPr>
        <w:fldChar w:fldCharType="end"/>
      </w:r>
      <w:bookmarkEnd w:id="35"/>
    </w:p>
    <w:p w14:paraId="25CB98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对流域内关键源区开展风险分级并确定优先治理的高风险区域。</w:t>
      </w:r>
    </w:p>
    <w:p w14:paraId="433F74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36" w:name="_Toc19778"/>
      <w:r>
        <w:rPr>
          <w:rFonts w:hint="eastAsia" w:eastAsia="黑体" w:cs="Times New Roman"/>
          <w:bCs/>
          <w:color w:val="000000" w:themeColor="text1"/>
          <w:szCs w:val="21"/>
          <w:highlight w:val="none"/>
          <w:lang w:val="en-US" w:eastAsia="zh-CN"/>
          <w14:textFill>
            <w14:solidFill>
              <w14:schemeClr w14:val="tx1"/>
            </w14:solidFill>
          </w14:textFill>
        </w:rPr>
        <w:t>5.6</w:t>
      </w:r>
      <w:bookmarkEnd w:id="36"/>
    </w:p>
    <w:p w14:paraId="5F4694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sz w:val="21"/>
          <w:szCs w:val="21"/>
          <w:highlight w:val="none"/>
          <w:u w:val="none"/>
          <w:lang w:val="en-US" w:eastAsia="zh-CN"/>
        </w:rPr>
      </w:pPr>
      <w:bookmarkStart w:id="37" w:name="_Toc28325"/>
      <w:r>
        <w:rPr>
          <w:rFonts w:hint="default" w:ascii="黑体" w:hAnsi="黑体" w:eastAsia="黑体" w:cs="黑体"/>
          <w:b w:val="0"/>
          <w:bCs w:val="0"/>
          <w:sz w:val="21"/>
          <w:szCs w:val="21"/>
          <w:highlight w:val="none"/>
          <w:u w:val="none"/>
        </w:rPr>
        <w:t>风险期</w:t>
      </w:r>
      <w:r>
        <w:rPr>
          <w:rFonts w:hint="eastAsia" w:cs="Times New Roman"/>
          <w:b/>
          <w:bCs/>
          <w:sz w:val="21"/>
          <w:szCs w:val="21"/>
          <w:highlight w:val="none"/>
          <w:u w:val="none"/>
          <w:lang w:val="en-US" w:eastAsia="zh-CN"/>
        </w:rPr>
        <w:t xml:space="preserve"> risk period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"risk period" </w:instrText>
      </w:r>
      <w:r>
        <w:rPr>
          <w:rFonts w:hint="eastAsia" w:cs="Times New Roman"/>
          <w:b/>
          <w:bCs/>
          <w:sz w:val="21"/>
          <w:szCs w:val="21"/>
          <w:highlight w:val="none"/>
          <w:u w:val="none"/>
          <w:lang w:val="en-US" w:eastAsia="zh-CN"/>
        </w:rPr>
        <w:fldChar w:fldCharType="end"/>
      </w:r>
      <w:bookmarkEnd w:id="37"/>
    </w:p>
    <w:p w14:paraId="27F131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农田土壤或田面水中氮、磷含量较高且易流失的时段。</w:t>
      </w:r>
    </w:p>
    <w:p w14:paraId="7711B55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3823-2020，3.3]</w:t>
      </w:r>
    </w:p>
    <w:p w14:paraId="7294BA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38" w:name="_Toc9852"/>
      <w:r>
        <w:rPr>
          <w:rFonts w:hint="eastAsia" w:eastAsia="黑体" w:cs="Times New Roman"/>
          <w:bCs/>
          <w:color w:val="000000" w:themeColor="text1"/>
          <w:szCs w:val="21"/>
          <w:highlight w:val="none"/>
          <w:lang w:val="en-US" w:eastAsia="zh-CN"/>
          <w14:textFill>
            <w14:solidFill>
              <w14:schemeClr w14:val="tx1"/>
            </w14:solidFill>
          </w14:textFill>
        </w:rPr>
        <w:t>5.7</w:t>
      </w:r>
      <w:bookmarkEnd w:id="38"/>
    </w:p>
    <w:p w14:paraId="30F00F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sz w:val="21"/>
          <w:szCs w:val="21"/>
          <w:highlight w:val="none"/>
          <w:u w:val="none"/>
          <w:lang w:val="en-US" w:eastAsia="zh-CN"/>
        </w:rPr>
      </w:pPr>
      <w:bookmarkStart w:id="39" w:name="_Toc15012"/>
      <w:r>
        <w:rPr>
          <w:rFonts w:hint="eastAsia" w:ascii="黑体" w:hAnsi="黑体" w:eastAsia="黑体" w:cs="黑体"/>
          <w:b w:val="0"/>
          <w:bCs w:val="0"/>
          <w:sz w:val="21"/>
          <w:szCs w:val="21"/>
          <w:highlight w:val="none"/>
          <w:u w:val="none"/>
          <w:lang w:val="en-US" w:eastAsia="zh-CN"/>
        </w:rPr>
        <w:t>汛</w:t>
      </w:r>
      <w:r>
        <w:rPr>
          <w:rFonts w:hint="default" w:ascii="黑体" w:hAnsi="黑体" w:eastAsia="黑体" w:cs="黑体"/>
          <w:b w:val="0"/>
          <w:bCs w:val="0"/>
          <w:sz w:val="21"/>
          <w:szCs w:val="21"/>
          <w:highlight w:val="none"/>
          <w:u w:val="none"/>
        </w:rPr>
        <w:t>期</w:t>
      </w:r>
      <w:r>
        <w:rPr>
          <w:rFonts w:hint="eastAsia" w:cs="Times New Roman"/>
          <w:b/>
          <w:bCs/>
          <w:sz w:val="21"/>
          <w:szCs w:val="21"/>
          <w:highlight w:val="none"/>
          <w:u w:val="none"/>
          <w:lang w:val="en-US" w:eastAsia="zh-CN"/>
        </w:rPr>
        <w:t xml:space="preserve"> flood season</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"flood season" </w:instrText>
      </w:r>
      <w:r>
        <w:rPr>
          <w:rFonts w:hint="eastAsia" w:cs="Times New Roman"/>
          <w:b/>
          <w:bCs/>
          <w:sz w:val="21"/>
          <w:szCs w:val="21"/>
          <w:highlight w:val="none"/>
          <w:u w:val="none"/>
          <w:lang w:val="en-US" w:eastAsia="zh-CN"/>
        </w:rPr>
        <w:fldChar w:fldCharType="end"/>
      </w:r>
      <w:bookmarkEnd w:id="39"/>
    </w:p>
    <w:p w14:paraId="234833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河流在一年中有规律发生洪水的时期。</w:t>
      </w:r>
    </w:p>
    <w:p w14:paraId="6A75FF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50095-2014，6</w:t>
      </w:r>
      <w:r>
        <w:rPr>
          <w:rFonts w:hint="eastAsia"/>
          <w:b w:val="0"/>
          <w:bCs w:val="0"/>
          <w:highlight w:val="none"/>
          <w:lang w:val="en-US" w:eastAsia="zh-CN"/>
        </w:rPr>
        <w:t>.1.</w:t>
      </w:r>
      <w:r>
        <w:rPr>
          <w:rFonts w:hint="eastAsia"/>
          <w:highlight w:val="none"/>
          <w:lang w:val="en-US" w:eastAsia="zh-CN"/>
        </w:rPr>
        <w:t>7]</w:t>
      </w:r>
    </w:p>
    <w:p w14:paraId="239187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40" w:name="_Toc23566"/>
      <w:r>
        <w:rPr>
          <w:rFonts w:hint="eastAsia" w:eastAsia="黑体" w:cs="Times New Roman"/>
          <w:bCs/>
          <w:color w:val="000000" w:themeColor="text1"/>
          <w:szCs w:val="21"/>
          <w:highlight w:val="none"/>
          <w:lang w:val="en-US" w:eastAsia="zh-CN"/>
          <w14:textFill>
            <w14:solidFill>
              <w14:schemeClr w14:val="tx1"/>
            </w14:solidFill>
          </w14:textFill>
        </w:rPr>
        <w:t>5.8</w:t>
      </w:r>
      <w:bookmarkEnd w:id="40"/>
    </w:p>
    <w:p w14:paraId="68649D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bookmarkStart w:id="41" w:name="_Toc27485"/>
      <w:r>
        <w:rPr>
          <w:rFonts w:hint="default" w:ascii="黑体" w:hAnsi="黑体" w:eastAsia="黑体" w:cs="黑体"/>
          <w:b w:val="0"/>
          <w:bCs w:val="0"/>
          <w:sz w:val="21"/>
          <w:szCs w:val="21"/>
          <w:highlight w:val="none"/>
          <w:u w:val="none"/>
        </w:rPr>
        <w:t>衰减系数</w:t>
      </w:r>
      <w:r>
        <w:rPr>
          <w:rFonts w:hint="eastAsia" w:cs="Times New Roman"/>
          <w:b/>
          <w:bCs/>
          <w:sz w:val="21"/>
          <w:szCs w:val="21"/>
          <w:highlight w:val="none"/>
          <w:u w:val="none"/>
          <w:lang w:val="en-US" w:eastAsia="zh-CN"/>
        </w:rPr>
        <w:t xml:space="preserve"> attenuation coefficient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"attenuation coefficient" </w:instrText>
      </w:r>
      <w:r>
        <w:rPr>
          <w:rFonts w:hint="eastAsia" w:cs="Times New Roman"/>
          <w:b/>
          <w:bCs/>
          <w:sz w:val="21"/>
          <w:szCs w:val="21"/>
          <w:highlight w:val="none"/>
          <w:u w:val="none"/>
          <w:lang w:val="en-US" w:eastAsia="zh-CN"/>
        </w:rPr>
        <w:fldChar w:fldCharType="end"/>
      </w:r>
      <w:bookmarkEnd w:id="41"/>
    </w:p>
    <w:p w14:paraId="264654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污染物在迁移过程中因物理、化学或生物作用导致的浓度自然减少的速率。</w:t>
      </w:r>
    </w:p>
    <w:p w14:paraId="1BC0DD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42" w:name="_Toc31549"/>
      <w:r>
        <w:rPr>
          <w:rFonts w:hint="eastAsia" w:eastAsia="黑体" w:cs="Times New Roman"/>
          <w:bCs/>
          <w:color w:val="000000" w:themeColor="text1"/>
          <w:szCs w:val="21"/>
          <w:highlight w:val="none"/>
          <w:lang w:val="en-US" w:eastAsia="zh-CN"/>
          <w14:textFill>
            <w14:solidFill>
              <w14:schemeClr w14:val="tx1"/>
            </w14:solidFill>
          </w14:textFill>
        </w:rPr>
        <w:t>5.9</w:t>
      </w:r>
      <w:bookmarkEnd w:id="42"/>
    </w:p>
    <w:p w14:paraId="2949105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43" w:name="_Toc2276"/>
      <w:r>
        <w:rPr>
          <w:rFonts w:hint="eastAsia" w:ascii="黑体" w:hAnsi="黑体" w:eastAsia="黑体" w:cs="黑体"/>
          <w:b w:val="0"/>
          <w:bCs w:val="0"/>
          <w:sz w:val="21"/>
          <w:szCs w:val="21"/>
          <w:highlight w:val="none"/>
          <w:u w:val="none"/>
          <w:lang w:val="en-US" w:eastAsia="zh-CN"/>
        </w:rPr>
        <w:t>流失系数</w:t>
      </w:r>
      <w:r>
        <w:rPr>
          <w:rFonts w:hint="eastAsia" w:cs="Times New Roman"/>
          <w:b/>
          <w:bCs/>
          <w:sz w:val="21"/>
          <w:szCs w:val="21"/>
          <w:highlight w:val="none"/>
          <w:u w:val="none"/>
          <w:lang w:val="en-US" w:eastAsia="zh-CN"/>
        </w:rPr>
        <w:t xml:space="preserve"> loss coefficient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"loss coefficient" </w:instrText>
      </w:r>
      <w:r>
        <w:rPr>
          <w:rFonts w:hint="eastAsia" w:cs="Times New Roman"/>
          <w:b/>
          <w:bCs/>
          <w:sz w:val="21"/>
          <w:szCs w:val="21"/>
          <w:highlight w:val="none"/>
          <w:u w:val="none"/>
          <w:lang w:val="en-US" w:eastAsia="zh-CN"/>
        </w:rPr>
        <w:fldChar w:fldCharType="end"/>
      </w:r>
      <w:bookmarkEnd w:id="43"/>
    </w:p>
    <w:p w14:paraId="344C05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在特定种植模式下，土壤和肥料中的氮、磷等污染物通过地表径流或其他途径从农田流失的比例</w:t>
      </w:r>
      <w:r>
        <w:rPr>
          <w:rFonts w:hint="eastAsia"/>
          <w:highlight w:val="none"/>
          <w:lang w:val="en-US" w:eastAsia="zh-CN"/>
        </w:rPr>
        <w:t>。</w:t>
      </w:r>
    </w:p>
    <w:p w14:paraId="32138A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44" w:name="_Toc1036"/>
      <w:r>
        <w:rPr>
          <w:rFonts w:hint="eastAsia" w:eastAsia="黑体" w:cs="Times New Roman"/>
          <w:bCs/>
          <w:color w:val="000000" w:themeColor="text1"/>
          <w:szCs w:val="21"/>
          <w:highlight w:val="none"/>
          <w:lang w:val="en-US" w:eastAsia="zh-CN"/>
          <w14:textFill>
            <w14:solidFill>
              <w14:schemeClr w14:val="tx1"/>
            </w14:solidFill>
          </w14:textFill>
        </w:rPr>
        <w:t>5.10</w:t>
      </w:r>
      <w:bookmarkEnd w:id="44"/>
    </w:p>
    <w:p w14:paraId="72E7D9F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45" w:name="_Toc21099"/>
      <w:r>
        <w:rPr>
          <w:rFonts w:hint="default" w:ascii="黑体" w:hAnsi="黑体" w:eastAsia="黑体" w:cs="黑体"/>
          <w:b w:val="0"/>
          <w:bCs w:val="0"/>
          <w:sz w:val="21"/>
          <w:szCs w:val="21"/>
          <w:highlight w:val="none"/>
          <w:u w:val="none"/>
          <w:lang w:val="en-US" w:eastAsia="zh-CN"/>
        </w:rPr>
        <w:t>入湖/河系数</w:t>
      </w:r>
      <w:r>
        <w:rPr>
          <w:rFonts w:hint="eastAsia" w:cs="Times New Roman"/>
          <w:b/>
          <w:bCs/>
          <w:sz w:val="21"/>
          <w:szCs w:val="21"/>
          <w:highlight w:val="none"/>
          <w:u w:val="none"/>
          <w:lang w:val="en-US" w:eastAsia="zh-CN"/>
        </w:rPr>
        <w:t xml:space="preserve"> delivery ratio to lake/river</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"delivery ratio to lake/river" </w:instrText>
      </w:r>
      <w:r>
        <w:rPr>
          <w:rFonts w:hint="eastAsia" w:cs="Times New Roman"/>
          <w:b/>
          <w:bCs/>
          <w:sz w:val="21"/>
          <w:szCs w:val="21"/>
          <w:highlight w:val="none"/>
          <w:u w:val="none"/>
          <w:lang w:val="en-US" w:eastAsia="zh-CN"/>
        </w:rPr>
        <w:fldChar w:fldCharType="end"/>
      </w:r>
      <w:bookmarkEnd w:id="45"/>
    </w:p>
    <w:p w14:paraId="4BC72A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在流域产污单元内产生、累积的污染物被降雨和下垫面介质驱动、传输、拦截后最终进入对应子流域内主河道的污染物负荷量与污染物产生量的比例</w:t>
      </w:r>
      <w:r>
        <w:rPr>
          <w:rFonts w:hint="eastAsia"/>
          <w:highlight w:val="none"/>
          <w:lang w:val="en-US" w:eastAsia="zh-CN"/>
        </w:rPr>
        <w:t>。</w:t>
      </w:r>
    </w:p>
    <w:p w14:paraId="3E5F65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eastAsia="黑体" w:cs="Times New Roman"/>
          <w:bCs/>
          <w:color w:val="000000" w:themeColor="text1"/>
          <w:szCs w:val="21"/>
          <w:highlight w:val="none"/>
          <w:lang w:val="en-US" w:eastAsia="zh-CN"/>
          <w14:textFill>
            <w14:solidFill>
              <w14:schemeClr w14:val="tx1"/>
            </w14:solidFill>
          </w14:textFill>
        </w:rPr>
      </w:pPr>
      <w:bookmarkStart w:id="46" w:name="_Toc25399"/>
      <w:r>
        <w:rPr>
          <w:rFonts w:hint="eastAsia" w:eastAsia="黑体" w:cs="Times New Roman"/>
          <w:bCs/>
          <w:color w:val="000000" w:themeColor="text1"/>
          <w:szCs w:val="21"/>
          <w:highlight w:val="none"/>
          <w:lang w:val="en-US" w:eastAsia="zh-CN"/>
          <w14:textFill>
            <w14:solidFill>
              <w14:schemeClr w14:val="tx1"/>
            </w14:solidFill>
          </w14:textFill>
        </w:rPr>
        <w:t>5.11</w:t>
      </w:r>
      <w:bookmarkEnd w:id="46"/>
    </w:p>
    <w:p w14:paraId="60ECAC4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ascii="Times New Roman" w:hAnsi="Times New Roman" w:cs="Times New Roman"/>
          <w:b/>
          <w:bCs/>
          <w:sz w:val="21"/>
          <w:szCs w:val="21"/>
          <w:highlight w:val="none"/>
          <w:u w:val="none"/>
          <w:lang w:val="en-US" w:eastAsia="zh-CN"/>
        </w:rPr>
      </w:pPr>
      <w:bookmarkStart w:id="47" w:name="_Toc19148"/>
      <w:r>
        <w:rPr>
          <w:rFonts w:hint="default" w:ascii="黑体" w:hAnsi="黑体" w:eastAsia="黑体" w:cs="黑体"/>
          <w:b w:val="0"/>
          <w:bCs w:val="0"/>
          <w:sz w:val="21"/>
          <w:szCs w:val="21"/>
          <w:highlight w:val="none"/>
          <w:u w:val="none"/>
          <w:lang w:val="en-US" w:eastAsia="zh-CN"/>
        </w:rPr>
        <w:t>流域面源污染模型</w:t>
      </w:r>
      <w:r>
        <w:rPr>
          <w:rFonts w:hint="eastAsia" w:ascii="黑体" w:hAnsi="黑体" w:eastAsia="黑体" w:cs="黑体"/>
          <w:b w:val="0"/>
          <w:bCs w:val="0"/>
          <w:sz w:val="21"/>
          <w:szCs w:val="21"/>
          <w:highlight w:val="none"/>
          <w:u w:val="none"/>
          <w:lang w:val="en-US" w:eastAsia="zh-CN"/>
        </w:rPr>
        <w:t xml:space="preserve"> </w:t>
      </w:r>
      <w:r>
        <w:rPr>
          <w:rFonts w:hint="eastAsia" w:ascii="Times New Roman" w:hAnsi="Times New Roman" w:cs="Times New Roman"/>
          <w:b/>
          <w:bCs/>
          <w:sz w:val="21"/>
          <w:szCs w:val="21"/>
          <w:highlight w:val="none"/>
          <w:u w:val="none"/>
          <w:lang w:val="en-US" w:eastAsia="zh-CN"/>
        </w:rPr>
        <w:t>watershed non-point pollution model</w:t>
      </w:r>
      <w:r>
        <w:rPr>
          <w:rFonts w:hint="eastAsia" w:ascii="Times New Roman" w:hAnsi="Times New Roman" w:cs="Times New Roman"/>
          <w:b/>
          <w:bCs/>
          <w:sz w:val="21"/>
          <w:szCs w:val="21"/>
          <w:highlight w:val="none"/>
          <w:u w:val="none"/>
          <w:lang w:val="en-US" w:eastAsia="zh-CN"/>
        </w:rPr>
        <w:fldChar w:fldCharType="begin"/>
      </w:r>
      <w:r>
        <w:rPr>
          <w:rFonts w:hint="eastAsia" w:ascii="Times New Roman" w:hAnsi="Times New Roman" w:cs="Times New Roman"/>
          <w:b/>
          <w:bCs/>
          <w:sz w:val="21"/>
          <w:szCs w:val="21"/>
          <w:highlight w:val="none"/>
          <w:u w:val="none"/>
          <w:lang w:val="en-US" w:eastAsia="zh-CN"/>
        </w:rPr>
        <w:instrText xml:space="preserve"> XE "watershed non-point pollution model" </w:instrText>
      </w:r>
      <w:r>
        <w:rPr>
          <w:rFonts w:hint="eastAsia" w:ascii="Times New Roman" w:hAnsi="Times New Roman" w:cs="Times New Roman"/>
          <w:b/>
          <w:bCs/>
          <w:sz w:val="21"/>
          <w:szCs w:val="21"/>
          <w:highlight w:val="none"/>
          <w:u w:val="none"/>
          <w:lang w:val="en-US" w:eastAsia="zh-CN"/>
        </w:rPr>
        <w:fldChar w:fldCharType="end"/>
      </w:r>
      <w:bookmarkEnd w:id="47"/>
    </w:p>
    <w:p w14:paraId="4E2331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基于水文循环、污染物迁移转化过程的数学模型，用于模拟和预测流域内面源污染物的时空分布及其对受纳水体的影响。按照计算单位划分方法，流域面源污染模型分为分布式流域面源污染模型和集总式流域面源污染模型。</w:t>
      </w:r>
    </w:p>
    <w:p w14:paraId="7C1A3A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eastAsia="黑体" w:cs="Times New Roman"/>
          <w:bCs/>
          <w:color w:val="000000" w:themeColor="text1"/>
          <w:szCs w:val="21"/>
          <w:highlight w:val="none"/>
          <w:lang w:val="en-US" w:eastAsia="zh-CN"/>
          <w14:textFill>
            <w14:solidFill>
              <w14:schemeClr w14:val="tx1"/>
            </w14:solidFill>
          </w14:textFill>
        </w:rPr>
      </w:pPr>
      <w:bookmarkStart w:id="48" w:name="_Toc23825"/>
      <w:r>
        <w:rPr>
          <w:rFonts w:hint="eastAsia" w:eastAsia="黑体" w:cs="Times New Roman"/>
          <w:bCs/>
          <w:color w:val="000000" w:themeColor="text1"/>
          <w:szCs w:val="21"/>
          <w:highlight w:val="none"/>
          <w:lang w:val="en-US" w:eastAsia="zh-CN"/>
          <w14:textFill>
            <w14:solidFill>
              <w14:schemeClr w14:val="tx1"/>
            </w14:solidFill>
          </w14:textFill>
        </w:rPr>
        <w:t>5.12</w:t>
      </w:r>
      <w:bookmarkEnd w:id="48"/>
    </w:p>
    <w:p w14:paraId="7F3800A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49" w:name="_Toc18020"/>
      <w:r>
        <w:rPr>
          <w:rFonts w:hint="eastAsia" w:ascii="黑体" w:hAnsi="黑体" w:eastAsia="黑体" w:cs="黑体"/>
          <w:b w:val="0"/>
          <w:bCs w:val="0"/>
          <w:sz w:val="21"/>
          <w:szCs w:val="21"/>
          <w:highlight w:val="none"/>
          <w:u w:val="none"/>
        </w:rPr>
        <w:t>输出系数法</w:t>
      </w:r>
      <w:r>
        <w:rPr>
          <w:rFonts w:hint="eastAsia" w:cs="Times New Roman"/>
          <w:b/>
          <w:bCs/>
          <w:sz w:val="21"/>
          <w:szCs w:val="21"/>
          <w:highlight w:val="none"/>
          <w:u w:val="none"/>
          <w:lang w:val="en-US" w:eastAsia="zh-CN"/>
        </w:rPr>
        <w:t xml:space="preserve"> export coefficient method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"export coefficient method" </w:instrText>
      </w:r>
      <w:r>
        <w:rPr>
          <w:rFonts w:hint="eastAsia" w:cs="Times New Roman"/>
          <w:b/>
          <w:bCs/>
          <w:sz w:val="21"/>
          <w:szCs w:val="21"/>
          <w:highlight w:val="none"/>
          <w:u w:val="none"/>
          <w:lang w:val="en-US" w:eastAsia="zh-CN"/>
        </w:rPr>
        <w:fldChar w:fldCharType="end"/>
      </w:r>
      <w:bookmarkEnd w:id="49"/>
    </w:p>
    <w:p w14:paraId="2F2EC3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通过建立特定土地利用类型、污染源的经验排放参数，定量核算区域面源污染负荷的数学方法。</w:t>
      </w:r>
    </w:p>
    <w:p w14:paraId="2D7A7B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eastAsia="黑体" w:cs="Times New Roman"/>
          <w:bCs/>
          <w:color w:val="000000" w:themeColor="text1"/>
          <w:szCs w:val="21"/>
          <w:highlight w:val="none"/>
          <w:lang w:val="en-US" w:eastAsia="zh-CN"/>
          <w14:textFill>
            <w14:solidFill>
              <w14:schemeClr w14:val="tx1"/>
            </w14:solidFill>
          </w14:textFill>
        </w:rPr>
      </w:pPr>
      <w:bookmarkStart w:id="50" w:name="_Toc30839"/>
      <w:r>
        <w:rPr>
          <w:rFonts w:hint="eastAsia" w:eastAsia="黑体" w:cs="Times New Roman"/>
          <w:bCs/>
          <w:color w:val="000000" w:themeColor="text1"/>
          <w:szCs w:val="21"/>
          <w:highlight w:val="none"/>
          <w:lang w:val="en-US" w:eastAsia="zh-CN"/>
          <w14:textFill>
            <w14:solidFill>
              <w14:schemeClr w14:val="tx1"/>
            </w14:solidFill>
          </w14:textFill>
        </w:rPr>
        <w:t>5.13</w:t>
      </w:r>
      <w:bookmarkEnd w:id="50"/>
    </w:p>
    <w:bookmarkEnd w:id="22"/>
    <w:p w14:paraId="42F5B0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bookmarkStart w:id="51" w:name="_Toc27846"/>
      <w:r>
        <w:rPr>
          <w:rFonts w:hint="eastAsia" w:ascii="黑体" w:hAnsi="黑体" w:eastAsia="黑体" w:cs="黑体"/>
          <w:b w:val="0"/>
          <w:bCs/>
          <w:color w:val="000000" w:themeColor="text1"/>
          <w:szCs w:val="21"/>
          <w:highlight w:val="none"/>
          <w:lang w:val="en-US" w:eastAsia="zh-CN"/>
          <w14:textFill>
            <w14:solidFill>
              <w14:schemeClr w14:val="tx1"/>
            </w14:solidFill>
          </w14:textFill>
        </w:rPr>
        <w:t>同位素示踪法</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isotope tracing</w:t>
      </w:r>
      <w:r>
        <w:rPr>
          <w:rFonts w:hint="default" w:ascii="Times New Roman" w:hAnsi="Times New Roman" w:cs="Times New Roman"/>
          <w:b/>
          <w:bCs/>
          <w:sz w:val="21"/>
          <w:szCs w:val="21"/>
          <w:highlight w:val="none"/>
          <w:u w:val="none"/>
          <w:lang w:val="en-US" w:eastAsia="zh-CN"/>
        </w:rPr>
        <w:fldChar w:fldCharType="begin"/>
      </w:r>
      <w:r>
        <w:rPr>
          <w:rFonts w:hint="default" w:ascii="Times New Roman" w:hAnsi="Times New Roman" w:cs="Times New Roman"/>
          <w:b/>
          <w:bCs/>
          <w:sz w:val="21"/>
          <w:szCs w:val="21"/>
          <w:highlight w:val="none"/>
          <w:u w:val="none"/>
          <w:lang w:val="en-US" w:eastAsia="zh-CN"/>
        </w:rPr>
        <w:instrText xml:space="preserve"> XE "isotope tracer methodology" </w:instrText>
      </w:r>
      <w:r>
        <w:rPr>
          <w:rFonts w:hint="default" w:ascii="Times New Roman" w:hAnsi="Times New Roman" w:cs="Times New Roman"/>
          <w:b/>
          <w:bCs/>
          <w:sz w:val="21"/>
          <w:szCs w:val="21"/>
          <w:highlight w:val="none"/>
          <w:u w:val="none"/>
          <w:lang w:val="en-US" w:eastAsia="zh-CN"/>
        </w:rPr>
        <w:fldChar w:fldCharType="end"/>
      </w:r>
      <w:bookmarkEnd w:id="51"/>
    </w:p>
    <w:p w14:paraId="562B42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通过追踪特定同位素在环境中的迁移与转化过程，解析污染物来源或地球物理化学过程的方法。</w:t>
      </w:r>
    </w:p>
    <w:p w14:paraId="0E2E1B9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pPr>
      <w:bookmarkStart w:id="52" w:name="_Toc15008"/>
      <w:bookmarkStart w:id="53" w:name="_Toc5975"/>
      <w:r>
        <w:rPr>
          <w:rFonts w:hint="eastAsia" w:eastAsia="黑体" w:cs="Times New Roman"/>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color w:val="000000" w:themeColor="text1"/>
          <w:szCs w:val="21"/>
          <w:highlight w:val="none"/>
          <w14:textFill>
            <w14:solidFill>
              <w14:schemeClr w14:val="tx1"/>
            </w14:solidFill>
          </w14:textFill>
        </w:rPr>
        <w:t xml:space="preserve"> </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农业面源污染防治术语</w:t>
      </w:r>
      <w:bookmarkEnd w:id="52"/>
      <w:bookmarkEnd w:id="53"/>
    </w:p>
    <w:p w14:paraId="494E8A29">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textAlignment w:val="auto"/>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54" w:name="_Toc26363"/>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14:textFill>
            <w14:solidFill>
              <w14:schemeClr w14:val="tx1"/>
            </w14:solidFill>
          </w14:textFill>
        </w:rPr>
        <w:t>.</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default" w:ascii="Times New Roman" w:hAnsi="Times New Roman" w:eastAsia="黑体" w:cs="Times New Roman"/>
          <w:bCs/>
          <w:color w:val="000000" w:themeColor="text1"/>
          <w:szCs w:val="21"/>
          <w:highlight w:val="none"/>
          <w14:textFill>
            <w14:solidFill>
              <w14:schemeClr w14:val="tx1"/>
            </w14:solidFill>
          </w14:textFill>
        </w:rPr>
        <w:t xml:space="preserve"> </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一般术语</w:t>
      </w:r>
      <w:bookmarkEnd w:id="54"/>
    </w:p>
    <w:p w14:paraId="0469DE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eastAsia="黑体" w:cs="Times New Roman"/>
          <w:bCs/>
          <w:color w:val="000000" w:themeColor="text1"/>
          <w:szCs w:val="21"/>
          <w:highlight w:val="none"/>
          <w:lang w:val="en-US" w:eastAsia="zh-CN"/>
          <w14:textFill>
            <w14:solidFill>
              <w14:schemeClr w14:val="tx1"/>
            </w14:solidFill>
          </w14:textFill>
        </w:rPr>
        <w:t>1</w:t>
      </w:r>
    </w:p>
    <w:p w14:paraId="773B6B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源头</w:t>
      </w:r>
      <w:r>
        <w:rPr>
          <w:rFonts w:hint="eastAsia" w:ascii="黑体" w:hAnsi="黑体" w:eastAsia="黑体" w:cs="黑体"/>
          <w:b w:val="0"/>
          <w:bCs/>
          <w:color w:val="000000" w:themeColor="text1"/>
          <w:szCs w:val="21"/>
          <w:highlight w:val="none"/>
          <w:lang w:val="en-US" w:eastAsia="zh-CN"/>
          <w14:textFill>
            <w14:solidFill>
              <w14:schemeClr w14:val="tx1"/>
            </w14:solidFill>
          </w14:textFill>
        </w:rPr>
        <w:t>减量</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source control</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"source control"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73DE2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通过农业生产和农村生活方式的改变，从源头上减少面源污染产生量，降低其对水土环境的影响的技术模式。</w:t>
      </w:r>
    </w:p>
    <w:p w14:paraId="306578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2</w:t>
      </w:r>
    </w:p>
    <w:p w14:paraId="3E6D87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过程拦截</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process interception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"process interception"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1FECB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在污染物向水体的迁移过程中，通过一些物理的、生物的以及工程的方法等对污染物进行拦截、阻断和强化净化，延长其在陆域的停留时间，最大化减少其进入水体的污染物数量的技术模式。</w:t>
      </w:r>
    </w:p>
    <w:p w14:paraId="7853EB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3</w:t>
      </w:r>
    </w:p>
    <w:p w14:paraId="4C08EA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循环利用</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circular utilization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"circular utilization"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1C01A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通过技术手段和管理措施，将农业废弃物（如秸秆、畜禽粪便等）以及污染物中包含的氮磷等养分资源进行再利用，达到节约资源、减少污染、增加经济效益的目的的技术模式</w:t>
      </w:r>
      <w:r>
        <w:rPr>
          <w:rFonts w:hint="eastAsia"/>
          <w:highlight w:val="none"/>
          <w:lang w:val="en-US" w:eastAsia="zh-CN"/>
        </w:rPr>
        <w:t>。</w:t>
      </w:r>
    </w:p>
    <w:p w14:paraId="11E400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4</w:t>
      </w:r>
    </w:p>
    <w:p w14:paraId="0FAC8D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末端治理</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end-of-pipe treatment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"end-of-pipe treatment"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4555A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在污染物迁移进入受纳水体前，通过实施生态工程修复措施，对进入水体的污染物进行截留、净化或转化，提升水体自净功能的技术模式。</w:t>
      </w:r>
    </w:p>
    <w:p w14:paraId="3D5306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6.1.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5</w:t>
      </w:r>
    </w:p>
    <w:p w14:paraId="3AF9B2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分区协同防控</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zonal collaborative prevention and control</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"zonal collaborative prevention and control"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60DBB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基于流域土地利用类型、生态功能定位，结合污染源类型、污染物特征等将流域空间划分不同区域，结合各区域的主导功能定位和污染  特征，构建分区衔接、多元协同的农业面源污染综合防控的技术体系。</w:t>
      </w:r>
    </w:p>
    <w:p w14:paraId="44333C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3821.1-2020，有修改]</w:t>
      </w:r>
    </w:p>
    <w:p w14:paraId="020FE9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p>
    <w:p w14:paraId="58E5E2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林草水源涵养区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forest-grassland water conservation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"forest-grassland water conservation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EF6FC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以自然林地和草地为主体，人为干扰低、植被覆盖度高、清水产流大，具备水源涵养和生物多样性保护的生态功能区。</w:t>
      </w:r>
    </w:p>
    <w:p w14:paraId="0C67F8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3821.3-2020，有修改]</w:t>
      </w:r>
    </w:p>
    <w:p w14:paraId="1D1097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7</w:t>
      </w:r>
    </w:p>
    <w:p w14:paraId="460F61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畜禽养殖污染控制区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livestock and poultry farming pollution control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"livestock and poultry farming pollution control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40D26A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流域内承载畜禽繁殖、生产、肉蛋奶加工等功能，畜禽粪污产生量大，污染产生强度高的区域。</w:t>
      </w:r>
    </w:p>
    <w:p w14:paraId="47EF20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3821.1-2020，有修改]</w:t>
      </w:r>
    </w:p>
    <w:p w14:paraId="4603DE6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8</w:t>
      </w:r>
    </w:p>
    <w:p w14:paraId="4FD32E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农田生态保育区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farmland ecological conservation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"farmland ecological conservation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8B69A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通过</w:t>
      </w:r>
      <w:r>
        <w:rPr>
          <w:rFonts w:hint="eastAsia"/>
          <w:highlight w:val="none"/>
          <w:lang w:val="en-US" w:eastAsia="zh-CN"/>
        </w:rPr>
        <w:t>科学施用肥料</w:t>
      </w:r>
      <w:r>
        <w:rPr>
          <w:rFonts w:hint="default"/>
          <w:highlight w:val="none"/>
          <w:lang w:val="en-US" w:eastAsia="zh-CN"/>
        </w:rPr>
        <w:t>、推广生态农业等措施，保护农田土壤健康与生物多样性的区域。</w:t>
      </w:r>
    </w:p>
    <w:p w14:paraId="102A13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3821.3-2020，有修改]</w:t>
      </w:r>
    </w:p>
    <w:p w14:paraId="373423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9</w:t>
      </w:r>
    </w:p>
    <w:p w14:paraId="29CFA2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村庄生活污染控制区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rural </w:t>
      </w:r>
      <w:r>
        <w:rPr>
          <w:rFonts w:hint="eastAsia" w:cs="Times New Roman"/>
          <w:b/>
          <w:bCs w:val="0"/>
          <w:color w:val="000000" w:themeColor="text1"/>
          <w:szCs w:val="21"/>
          <w:highlight w:val="none"/>
          <w:lang w:val="en-US" w:eastAsia="zh-CN"/>
          <w14:textFill>
            <w14:solidFill>
              <w14:schemeClr w14:val="tx1"/>
            </w14:solidFill>
          </w14:textFill>
        </w:rPr>
        <w:t>domestic</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pollution control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"rural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domestic</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pollution control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FE0E5F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以农村生活为主导、生产功能为辅，具有居住和养殖高度分散、人畜混居的特点，形成污染排放强度高的生活污染区。</w:t>
      </w:r>
    </w:p>
    <w:p w14:paraId="236330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3821.2-2020，有修改]</w:t>
      </w:r>
    </w:p>
    <w:p w14:paraId="56D41E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0</w:t>
      </w:r>
    </w:p>
    <w:p w14:paraId="34EB50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坡耕地水土保持区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slop</w:t>
      </w:r>
      <w:r>
        <w:rPr>
          <w:rFonts w:hint="eastAsia" w:cs="Times New Roman"/>
          <w:b/>
          <w:bCs w:val="0"/>
          <w:color w:val="000000" w:themeColor="text1"/>
          <w:szCs w:val="21"/>
          <w:highlight w:val="none"/>
          <w:lang w:val="en-US" w:eastAsia="zh-CN"/>
          <w14:textFill>
            <w14:solidFill>
              <w14:schemeClr w14:val="tx1"/>
            </w14:solidFill>
          </w14:textFill>
        </w:rPr>
        <w:t>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farmland soil and water conservation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"slop</w:instrText>
      </w:r>
      <w:r>
        <w:rPr>
          <w:rFonts w:hint="eastAsia" w:cs="Times New Roman"/>
          <w:b/>
          <w:bCs w:val="0"/>
          <w:color w:val="000000" w:themeColor="text1"/>
          <w:szCs w:val="21"/>
          <w:highlight w:val="none"/>
          <w:lang w:val="en-US" w:eastAsia="zh-CN"/>
          <w14:textFill>
            <w14:solidFill>
              <w14:schemeClr w14:val="tx1"/>
            </w14:solidFill>
          </w14:textFill>
        </w:rPr>
        <w:instrText xml:space="preserve">e</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farmland soil and water conservation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76D6C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具备农产品生产和水土保持的复合功能特征，耕地坡度超过6°（不含6°），雨季水土流失严重的农业生产功能区。</w:t>
      </w:r>
    </w:p>
    <w:p w14:paraId="4A76F9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3821.2-2020，有修改]</w:t>
      </w:r>
    </w:p>
    <w:p w14:paraId="1BCDB7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1</w:t>
      </w:r>
    </w:p>
    <w:p w14:paraId="35FE3C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临水生态净化区</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riparian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ecological purification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riparian</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ecological purification zone"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D2130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主要包括消落带、植被过滤带和外围耕地，承担水质生态净化功能的区域。</w:t>
      </w:r>
    </w:p>
    <w:p w14:paraId="7EF2B9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3821.2-2020，有修改]</w:t>
      </w:r>
    </w:p>
    <w:p w14:paraId="460CE4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12</w:t>
      </w:r>
    </w:p>
    <w:p w14:paraId="77DBCB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减量增效</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reduction and efficiency improvement of chemical fertilizers and pesticides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"reduction and efficiency improvement of chemical fertilizers and pesticides"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57F45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在农业生产中，通过科学施肥和合理用药等措施或技术，减少化肥和农药使用量，提高其利用效率，达到农业的绿色、可持续发展的目的。</w:t>
      </w:r>
    </w:p>
    <w:p w14:paraId="75944C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3</w:t>
      </w:r>
    </w:p>
    <w:p w14:paraId="0D5951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生态净化</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ecological purification</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purification"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93BA8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rPr>
        <w:t>基于生态学原理，以生物多样性构建和水力调控为主要手段，削减水体氮、磷等营养盐及其他污染物的措施</w:t>
      </w:r>
      <w:r>
        <w:rPr>
          <w:rFonts w:hint="eastAsia"/>
          <w:highlight w:val="none"/>
          <w:lang w:val="en-US" w:eastAsia="zh-CN"/>
        </w:rPr>
        <w:t>。</w:t>
      </w:r>
    </w:p>
    <w:p w14:paraId="3FD350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3826-2020，3.1]</w:t>
      </w:r>
    </w:p>
    <w:p w14:paraId="489467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4</w:t>
      </w:r>
    </w:p>
    <w:p w14:paraId="5C1CEF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土地消纳</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land assimilation</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"land assimilation"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350019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利用土壤、植被等自然系统吸收或降解污染物（如粪污还田、有机废弃物堆肥），实现污染物的生态化处理与资源再利用。</w:t>
      </w:r>
    </w:p>
    <w:p w14:paraId="7C6958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5</w:t>
      </w:r>
    </w:p>
    <w:p w14:paraId="5A862E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无害化</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waste harmlessness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"waste harmlessness"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A940F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对农业废弃物进行处理达到不危害动物、植物、人类和环境的过程。</w:t>
      </w:r>
    </w:p>
    <w:p w14:paraId="05AD7A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bCs/>
          <w:highlight w:val="none"/>
          <w:lang w:val="en-US" w:eastAsia="zh-CN"/>
        </w:rPr>
        <w:t xml:space="preserve">: </w:t>
      </w:r>
      <w:r>
        <w:rPr>
          <w:rFonts w:hint="eastAsia"/>
          <w:highlight w:val="none"/>
          <w:lang w:val="en-US" w:eastAsia="zh-CN"/>
        </w:rPr>
        <w:t>GB/T 25171-2023，3.17，有修改]</w:t>
      </w:r>
    </w:p>
    <w:p w14:paraId="6333B9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p>
    <w:p w14:paraId="32F914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资源化</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waste reclamation</w: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eastAsia" w:ascii="Times New Roman" w:hAnsi="Times New Roman" w:cs="Times New Roman"/>
          <w:b/>
          <w:bCs/>
          <w:color w:val="000000" w:themeColor="text1"/>
          <w:highlight w:val="none"/>
          <w:lang w:val="en-US" w:eastAsia="zh-CN"/>
          <w14:textFill>
            <w14:solidFill>
              <w14:schemeClr w14:val="tx1"/>
            </w14:solidFill>
          </w14:textFill>
        </w:rPr>
        <w:instrText xml:space="preserve"> XE "waste reclamation" </w:instrText>
      </w:r>
      <w:r>
        <w:rPr>
          <w:rFonts w:hint="eastAsia" w:ascii="Times New Roman" w:hAnsi="Times New Roman" w:cs="Times New Roman"/>
          <w:b/>
          <w:bCs/>
          <w:color w:val="000000" w:themeColor="text1"/>
          <w:highlight w:val="none"/>
          <w:lang w:val="en-US" w:eastAsia="zh-CN"/>
          <w14:textFill>
            <w14:solidFill>
              <w14:schemeClr w14:val="tx1"/>
            </w14:solidFill>
          </w14:textFill>
        </w:rPr>
        <w:fldChar w:fldCharType="end"/>
      </w:r>
    </w:p>
    <w:p w14:paraId="5D449B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对农业废弃物在无害化处理的基础上进行利用，并发挥其价值的过程。</w:t>
      </w:r>
    </w:p>
    <w:p w14:paraId="1DADC0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bCs/>
          <w:highlight w:val="none"/>
          <w:lang w:val="en-US" w:eastAsia="zh-CN"/>
        </w:rPr>
        <w:t xml:space="preserve">: </w:t>
      </w:r>
      <w:r>
        <w:rPr>
          <w:rFonts w:hint="eastAsia"/>
          <w:highlight w:val="none"/>
          <w:lang w:val="en-US" w:eastAsia="zh-CN"/>
        </w:rPr>
        <w:t>GB/T 25171-2023，3.18，有修改]</w:t>
      </w:r>
    </w:p>
    <w:p w14:paraId="43BA0A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17</w:t>
      </w:r>
    </w:p>
    <w:p w14:paraId="51C87D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以用促治</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utilization-driven treatment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"utilization-driven treatment"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5C7338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通过将污染物转化为资源进行再利用，推动治理与资源化协同，减少污染存量和治理成本。</w:t>
      </w:r>
    </w:p>
    <w:p w14:paraId="30EC6A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eastAsia="黑体" w:cs="Times New Roman"/>
          <w:bCs/>
          <w:color w:val="000000" w:themeColor="text1"/>
          <w:szCs w:val="21"/>
          <w:highlight w:val="none"/>
          <w:lang w:val="en-US" w:eastAsia="zh-CN"/>
          <w14:textFill>
            <w14:solidFill>
              <w14:schemeClr w14:val="tx1"/>
            </w14:solidFill>
          </w14:textFill>
        </w:rPr>
        <w:t>18</w:t>
      </w:r>
    </w:p>
    <w:p w14:paraId="470BE7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梯级利用</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cascade utilization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"cascade utilization"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BCA7B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highlight w:val="none"/>
          <w:lang w:val="en-US" w:eastAsia="zh-CN"/>
        </w:rPr>
        <w:t>根据水质或资源品质差异，分层次循环使用资源，实现“高质高用，低质低用”，提升资源利用效率。</w:t>
      </w:r>
    </w:p>
    <w:p w14:paraId="7B36312C">
      <w:pPr>
        <w:spacing w:before="156" w:beforeLines="50" w:after="156" w:afterLines="50" w:line="240" w:lineRule="auto"/>
        <w:ind w:firstLine="0"/>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55" w:name="_Toc13440"/>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.2 工程措施</w:t>
      </w:r>
      <w:bookmarkEnd w:id="55"/>
    </w:p>
    <w:p w14:paraId="17B6759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textAlignment w:val="auto"/>
        <w:outlineLvl w:val="2"/>
        <w:rPr>
          <w:rFonts w:hint="default" w:ascii="黑体" w:hAnsi="黑体" w:eastAsia="黑体"/>
          <w:bCs/>
          <w:color w:val="000000" w:themeColor="text1"/>
          <w:szCs w:val="21"/>
          <w:highlight w:val="none"/>
          <w:lang w:val="en-US" w:eastAsia="zh-CN"/>
          <w14:textFill>
            <w14:solidFill>
              <w14:schemeClr w14:val="tx1"/>
            </w14:solidFill>
          </w14:textFill>
        </w:rPr>
      </w:pPr>
      <w:r>
        <w:rPr>
          <w:rFonts w:hint="eastAsia" w:ascii="黑体" w:hAnsi="黑体" w:eastAsia="黑体"/>
          <w:bCs/>
          <w:color w:val="000000" w:themeColor="text1"/>
          <w:szCs w:val="21"/>
          <w:highlight w:val="none"/>
          <w:lang w:val="en-US" w:eastAsia="zh-CN"/>
          <w14:textFill>
            <w14:solidFill>
              <w14:schemeClr w14:val="tx1"/>
            </w14:solidFill>
          </w14:textFill>
        </w:rPr>
        <w:t>6.2.1 生态工程建设</w:t>
      </w:r>
    </w:p>
    <w:p w14:paraId="7AFCB2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6.2.1.1</w:t>
      </w:r>
    </w:p>
    <w:p w14:paraId="635B45A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地表覆盖</w:t>
      </w:r>
      <w:r>
        <w:rPr>
          <w:rFonts w:hint="eastAsia" w:cs="Times New Roman"/>
          <w:b/>
          <w:bCs w:val="0"/>
          <w:color w:val="000000" w:themeColor="text1"/>
          <w:szCs w:val="21"/>
          <w:highlight w:val="none"/>
          <w:lang w:val="en-US" w:eastAsia="zh-CN"/>
          <w14:textFill>
            <w14:solidFill>
              <w14:schemeClr w14:val="tx1"/>
            </w14:solidFill>
          </w14:textFill>
        </w:rPr>
        <w:t xml:space="preserve"> surface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cover</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surface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cover"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8F7AF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自然或人工铺设于地表、直接与外界环境接触的物质层，用于改变地表物理特征，调控水、土、热量等物质循环，从而达到减少水土流失、控制面源污染等生态治理目标。</w:t>
      </w:r>
      <w:r>
        <w:rPr>
          <w:rFonts w:hint="eastAsia"/>
          <w:highlight w:val="none"/>
          <w:lang w:val="en-US" w:eastAsia="zh-CN"/>
        </w:rPr>
        <w:t xml:space="preserve"> </w:t>
      </w:r>
    </w:p>
    <w:p w14:paraId="2AD4BA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6.2.1.2</w:t>
      </w:r>
    </w:p>
    <w:p w14:paraId="1EC2B4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生态田埂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ridge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ridge"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BAF2B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结构稳定、经济或景观植物覆盖良好，具有提高生物多样性、抑制杂草、减少氮磷流失等功能的田埂</w:t>
      </w:r>
      <w:r>
        <w:rPr>
          <w:rFonts w:hint="eastAsia"/>
          <w:highlight w:val="none"/>
          <w:lang w:val="en-US" w:eastAsia="zh-CN"/>
        </w:rPr>
        <w:t>。</w:t>
      </w:r>
    </w:p>
    <w:p w14:paraId="65B73D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3825-2020，3</w:t>
      </w:r>
      <w:r>
        <w:rPr>
          <w:rFonts w:hint="eastAsia"/>
          <w:b w:val="0"/>
          <w:bCs w:val="0"/>
          <w:highlight w:val="none"/>
          <w:lang w:val="en-US" w:eastAsia="zh-CN"/>
        </w:rPr>
        <w:t>.</w:t>
      </w:r>
      <w:r>
        <w:rPr>
          <w:rFonts w:hint="eastAsia"/>
          <w:highlight w:val="none"/>
          <w:lang w:val="en-US" w:eastAsia="zh-CN"/>
        </w:rPr>
        <w:t>2]</w:t>
      </w:r>
    </w:p>
    <w:p w14:paraId="721FC1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2.1.3</w:t>
      </w:r>
    </w:p>
    <w:p w14:paraId="0E7CC1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等高植物篱</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contour living hedgerow</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"contour living hedgerow"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73FB9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沿坡面等高线种植具有一定经济或景观价值的一年生或多年生草本、灌木乔木或灌草结合的条状植物带，主要用于拦截水土流失，营造生物地埂的种植方式。</w:t>
      </w:r>
    </w:p>
    <w:p w14:paraId="320892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GB/T</w:t>
      </w:r>
      <w:r>
        <w:rPr>
          <w:rFonts w:hint="default"/>
          <w:highlight w:val="none"/>
          <w:lang w:val="en-US" w:eastAsia="zh-CN"/>
        </w:rPr>
        <w:t xml:space="preserve"> 20465</w:t>
      </w:r>
      <w:r>
        <w:rPr>
          <w:rFonts w:hint="eastAsia"/>
          <w:highlight w:val="none"/>
          <w:lang w:val="en-US" w:eastAsia="zh-CN"/>
        </w:rPr>
        <w:t>-</w:t>
      </w:r>
      <w:r>
        <w:rPr>
          <w:rFonts w:hint="default"/>
          <w:highlight w:val="none"/>
          <w:lang w:val="en-US" w:eastAsia="zh-CN"/>
        </w:rPr>
        <w:t>2006</w:t>
      </w:r>
      <w:r>
        <w:rPr>
          <w:rFonts w:hint="eastAsia"/>
          <w:highlight w:val="none"/>
          <w:lang w:val="en-US" w:eastAsia="zh-CN"/>
        </w:rPr>
        <w:t>，5</w:t>
      </w:r>
      <w:r>
        <w:rPr>
          <w:rFonts w:hint="eastAsia"/>
          <w:b w:val="0"/>
          <w:bCs w:val="0"/>
          <w:highlight w:val="none"/>
          <w:lang w:val="en-US" w:eastAsia="zh-CN"/>
        </w:rPr>
        <w:t>.2.</w:t>
      </w:r>
      <w:r>
        <w:rPr>
          <w:rFonts w:hint="eastAsia"/>
          <w:highlight w:val="none"/>
          <w:lang w:val="en-US" w:eastAsia="zh-CN"/>
        </w:rPr>
        <w:t>9]</w:t>
      </w:r>
    </w:p>
    <w:p w14:paraId="6B0717A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2.1.4</w:t>
      </w:r>
    </w:p>
    <w:p w14:paraId="00E0D0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径流</w:t>
      </w:r>
      <w:r>
        <w:rPr>
          <w:rFonts w:hint="eastAsia" w:ascii="黑体" w:hAnsi="黑体" w:eastAsia="黑体" w:cs="黑体"/>
          <w:b w:val="0"/>
          <w:bCs/>
          <w:color w:val="000000" w:themeColor="text1"/>
          <w:szCs w:val="21"/>
          <w:highlight w:val="none"/>
          <w:lang w:val="en-US" w:eastAsia="zh-CN"/>
          <w14:textFill>
            <w14:solidFill>
              <w14:schemeClr w14:val="tx1"/>
            </w14:solidFill>
          </w14:textFill>
        </w:rPr>
        <w:t>拦蓄</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interception and collection of runoff</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"interception and collection of runoff"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B5AF1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采用农艺、工程等措施拦截和集蓄径流的行为。</w:t>
      </w:r>
    </w:p>
    <w:p w14:paraId="35A82C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NY/T 3827-2020，3</w:t>
      </w:r>
      <w:r>
        <w:rPr>
          <w:rFonts w:hint="eastAsia"/>
          <w:b w:val="0"/>
          <w:bCs w:val="0"/>
          <w:highlight w:val="none"/>
          <w:lang w:val="en-US" w:eastAsia="zh-CN"/>
        </w:rPr>
        <w:t>.</w:t>
      </w:r>
      <w:r>
        <w:rPr>
          <w:rFonts w:hint="eastAsia"/>
          <w:highlight w:val="none"/>
          <w:lang w:val="en-US" w:eastAsia="zh-CN"/>
        </w:rPr>
        <w:t>6]</w:t>
      </w:r>
    </w:p>
    <w:p w14:paraId="06E8A9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.2.1.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5</w:t>
      </w:r>
    </w:p>
    <w:p w14:paraId="3D6741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highlight w:val="none"/>
          <w:lang w:val="en-US"/>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导流工程</w:t>
      </w:r>
      <w:r>
        <w:rPr>
          <w:rFonts w:hint="eastAsia" w:cs="Times New Roman"/>
          <w:b/>
          <w:bCs w:val="0"/>
          <w:color w:val="000000" w:themeColor="text1"/>
          <w:szCs w:val="21"/>
          <w:highlight w:val="none"/>
          <w:lang w:val="en-US" w:eastAsia="zh-CN"/>
          <w14:textFill>
            <w14:solidFill>
              <w14:schemeClr w14:val="tx1"/>
            </w14:solidFill>
          </w14:textFill>
        </w:rPr>
        <w:t xml:space="preserve"> diversion project</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"diversion project"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7E6F54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针对区域性面源污染无序排放问题，分类建设密集居住区的集中型和分散居住区的散户型面源污水收集设施，包括收集管网和集中收集池。</w:t>
      </w:r>
    </w:p>
    <w:p w14:paraId="5883F3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2.1.6</w:t>
      </w:r>
    </w:p>
    <w:p w14:paraId="599CFB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highlight w:val="none"/>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拦截栅栏</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interception fence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"interception fence"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5E6A9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用于截留、过滤水中固体污染物（如垃圾、漂浮物、沉积物）的物理设施，通常布置在河道、排水口或污水处理设施前端。</w:t>
      </w:r>
    </w:p>
    <w:p w14:paraId="7D9CCE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.2.1.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7</w:t>
      </w:r>
    </w:p>
    <w:p w14:paraId="49DAB7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沉砂池</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grit chamber</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"grit chamber"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84610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利用自然沉降作用，去除水中砂粒或其他比重较大的无机颗粒的构筑物。</w:t>
      </w:r>
    </w:p>
    <w:p w14:paraId="269BFF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 xml:space="preserve">HJ </w:t>
      </w:r>
      <w:r>
        <w:rPr>
          <w:rFonts w:hint="default"/>
          <w:highlight w:val="none"/>
          <w:lang w:val="en-US" w:eastAsia="zh-CN"/>
        </w:rPr>
        <w:t>2016</w:t>
      </w:r>
      <w:r>
        <w:rPr>
          <w:rFonts w:hint="eastAsia"/>
          <w:highlight w:val="none"/>
          <w:lang w:val="en-US" w:eastAsia="zh-CN"/>
        </w:rPr>
        <w:t>-</w:t>
      </w:r>
      <w:r>
        <w:rPr>
          <w:rFonts w:hint="default"/>
          <w:highlight w:val="none"/>
          <w:lang w:val="en-US" w:eastAsia="zh-CN"/>
        </w:rPr>
        <w:t>2012</w:t>
      </w:r>
      <w:r>
        <w:rPr>
          <w:rFonts w:hint="eastAsia"/>
          <w:highlight w:val="none"/>
          <w:lang w:val="en-US" w:eastAsia="zh-CN"/>
        </w:rPr>
        <w:t>，3</w:t>
      </w:r>
      <w:r>
        <w:rPr>
          <w:rFonts w:hint="eastAsia"/>
          <w:b w:val="0"/>
          <w:bCs w:val="0"/>
          <w:highlight w:val="none"/>
          <w:lang w:val="en-US" w:eastAsia="zh-CN"/>
        </w:rPr>
        <w:t>.2.</w:t>
      </w:r>
      <w:r>
        <w:rPr>
          <w:rFonts w:hint="eastAsia"/>
          <w:highlight w:val="none"/>
          <w:lang w:val="en-US" w:eastAsia="zh-CN"/>
        </w:rPr>
        <w:t>4]</w:t>
      </w:r>
    </w:p>
    <w:p w14:paraId="43DE52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2.1.8</w:t>
      </w:r>
    </w:p>
    <w:p w14:paraId="5BCDAE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集水窖</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rainwater cistern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"rainwater cistern"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D4C0B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在坡耕地与非耕地接壤处修建井状的、用于蓄积地表径流，实现水资源和氮磷养分再利用的工程设施。</w:t>
      </w:r>
    </w:p>
    <w:p w14:paraId="74F004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：GB</w:t>
      </w:r>
      <w:r>
        <w:rPr>
          <w:rFonts w:hint="eastAsia"/>
          <w:highlight w:val="none"/>
          <w:lang w:val="en-US" w:eastAsia="zh-CN"/>
        </w:rPr>
        <w:t>/T 20465-2006，5</w:t>
      </w:r>
      <w:r>
        <w:rPr>
          <w:rFonts w:hint="eastAsia"/>
          <w:b w:val="0"/>
          <w:bCs w:val="0"/>
          <w:highlight w:val="none"/>
          <w:lang w:val="en-US" w:eastAsia="zh-CN"/>
        </w:rPr>
        <w:t>.1.</w:t>
      </w:r>
      <w:r>
        <w:rPr>
          <w:rFonts w:hint="eastAsia"/>
          <w:highlight w:val="none"/>
          <w:lang w:val="en-US" w:eastAsia="zh-CN"/>
        </w:rPr>
        <w:t xml:space="preserve">17 </w:t>
      </w:r>
      <w:r>
        <w:rPr>
          <w:rFonts w:hint="eastAsia"/>
          <w:b/>
          <w:bCs/>
          <w:highlight w:val="none"/>
          <w:lang w:val="en-US" w:eastAsia="zh-CN"/>
        </w:rPr>
        <w:t xml:space="preserve">, </w:t>
      </w:r>
      <w:r>
        <w:rPr>
          <w:rFonts w:hint="eastAsia"/>
          <w:highlight w:val="none"/>
          <w:lang w:val="en-US" w:eastAsia="zh-CN"/>
        </w:rPr>
        <w:t>有修改]</w:t>
      </w:r>
    </w:p>
    <w:p w14:paraId="1AFFB0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2.1.9</w:t>
      </w:r>
    </w:p>
    <w:p w14:paraId="6A7616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农田植被过滤带</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cropland vegetated filter zone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"vegetated filter strip"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6FA3C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在农田与周边地表水体之间能够拦截、净化径流中氮、磷等营养盐及其他污染物的带状植被区域。</w:t>
      </w:r>
    </w:p>
    <w:p w14:paraId="15B075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NY/T</w:t>
      </w:r>
      <w:r>
        <w:rPr>
          <w:rFonts w:hint="default"/>
          <w:highlight w:val="none"/>
          <w:lang w:val="en-US" w:eastAsia="zh-CN"/>
        </w:rPr>
        <w:t xml:space="preserve"> 3826-2020</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5]</w:t>
      </w:r>
    </w:p>
    <w:p w14:paraId="3932BD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0</w:t>
      </w:r>
    </w:p>
    <w:p w14:paraId="6E52A3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生态廊道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corridor</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corridor"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CEDEB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沿田间路、堤岸两侧，搭配种植乔、灌、草植物，构建具有促进农田生态系统物种扩散与交换和景观、生态功能的植物带。</w:t>
      </w:r>
    </w:p>
    <w:p w14:paraId="2FAAF7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3825-2020，3</w:t>
      </w:r>
      <w:r>
        <w:rPr>
          <w:rFonts w:hint="eastAsia"/>
          <w:b w:val="0"/>
          <w:bCs w:val="0"/>
          <w:highlight w:val="none"/>
          <w:lang w:val="en-US" w:eastAsia="zh-CN"/>
        </w:rPr>
        <w:t>.</w:t>
      </w:r>
      <w:r>
        <w:rPr>
          <w:rFonts w:hint="eastAsia"/>
          <w:highlight w:val="none"/>
          <w:lang w:val="en-US" w:eastAsia="zh-CN"/>
        </w:rPr>
        <w:t>3]</w:t>
      </w:r>
    </w:p>
    <w:p w14:paraId="4214982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1</w:t>
      </w:r>
    </w:p>
    <w:p w14:paraId="0B7489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生态塘</w:t>
      </w:r>
      <w:r>
        <w:rPr>
          <w:rFonts w:hint="eastAsia" w:cs="Times New Roman"/>
          <w:b/>
          <w:bCs w:val="0"/>
          <w:color w:val="000000" w:themeColor="text1"/>
          <w:szCs w:val="21"/>
          <w:highlight w:val="none"/>
          <w:lang w:val="en-US" w:eastAsia="zh-CN"/>
          <w14:textFill>
            <w14:solidFill>
              <w14:schemeClr w14:val="tx1"/>
            </w14:solidFill>
          </w14:textFill>
        </w:rPr>
        <w:t xml:space="preserve"> ecological pond</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"ecological pond"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35F492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生态系统稳定，生物多样性丰富，具有水量调蓄和水质净化功能的塘/库</w:t>
      </w:r>
      <w:r>
        <w:rPr>
          <w:rFonts w:hint="default"/>
          <w:highlight w:val="none"/>
          <w:lang w:val="en-US" w:eastAsia="zh-CN"/>
        </w:rPr>
        <w:t>。</w:t>
      </w:r>
    </w:p>
    <w:p w14:paraId="07B1C4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[来源：NY/T 3826-2020</w:t>
      </w:r>
      <w:r>
        <w:rPr>
          <w:rFonts w:hint="eastAsia"/>
          <w:highlight w:val="none"/>
          <w:lang w:val="en-US" w:eastAsia="zh-CN"/>
        </w:rPr>
        <w:t>，</w:t>
      </w:r>
      <w:r>
        <w:rPr>
          <w:rFonts w:hint="default"/>
          <w:highlight w:val="none"/>
          <w:lang w:val="en-US" w:eastAsia="zh-CN"/>
        </w:rPr>
        <w:t>3.</w:t>
      </w:r>
      <w:r>
        <w:rPr>
          <w:rFonts w:hint="eastAsia"/>
          <w:highlight w:val="none"/>
          <w:lang w:val="en-US" w:eastAsia="zh-CN"/>
        </w:rPr>
        <w:t>3、</w:t>
      </w:r>
      <w:r>
        <w:rPr>
          <w:rFonts w:hint="default"/>
          <w:highlight w:val="none"/>
          <w:lang w:val="en-US" w:eastAsia="zh-CN"/>
        </w:rPr>
        <w:t>NY/T 3825-2020</w:t>
      </w:r>
      <w:r>
        <w:rPr>
          <w:rFonts w:hint="eastAsia"/>
          <w:highlight w:val="none"/>
          <w:lang w:val="en-US" w:eastAsia="zh-CN"/>
        </w:rPr>
        <w:t>，</w:t>
      </w:r>
      <w:r>
        <w:rPr>
          <w:rFonts w:hint="default"/>
          <w:highlight w:val="none"/>
          <w:lang w:val="en-US" w:eastAsia="zh-CN"/>
        </w:rPr>
        <w:t>3.</w:t>
      </w:r>
      <w:r>
        <w:rPr>
          <w:rFonts w:hint="eastAsia"/>
          <w:highlight w:val="none"/>
          <w:lang w:val="en-US" w:eastAsia="zh-CN"/>
        </w:rPr>
        <w:t>5</w:t>
      </w:r>
      <w:r>
        <w:rPr>
          <w:rFonts w:hint="default"/>
          <w:highlight w:val="none"/>
          <w:lang w:val="en-US" w:eastAsia="zh-CN"/>
        </w:rPr>
        <w:t>，有修改]</w:t>
      </w:r>
    </w:p>
    <w:p w14:paraId="4EBB7E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6.2.1.12</w:t>
      </w:r>
    </w:p>
    <w:p w14:paraId="65CAEA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生态</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沟渠/生态沟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ditch</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ditch"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1A28E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依据生态学原理，在农田生态系统中构建的生物多样性丰富、具有净化水质、调蓄水量功能的排水通道。</w:t>
      </w:r>
    </w:p>
    <w:p w14:paraId="0051D1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3826-2020，3.2、NY/T 3825-2020，3.4，有修改]</w:t>
      </w:r>
    </w:p>
    <w:p w14:paraId="0EE465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6.2.1.13</w:t>
      </w:r>
    </w:p>
    <w:p w14:paraId="523E15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生态浮岛</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floating island</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floating island"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FA72C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以水生植物为栽植主体，充分利用水体空间生态位和营养生态位，建立的人工生态系统。</w:t>
      </w:r>
    </w:p>
    <w:p w14:paraId="3FEFE9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4</w:t>
      </w:r>
    </w:p>
    <w:p w14:paraId="671C0E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生态透水坝</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permeable dam</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"permeable check dam"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A5A8D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采用砾石等滤料在沟渠中适当位置人工垒筑坝体，通过配置水生植物对沟渠水质进行净化的坝体。</w:t>
      </w:r>
    </w:p>
    <w:p w14:paraId="6B86BD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6.2.1.</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15</w:t>
      </w:r>
    </w:p>
    <w:p w14:paraId="796FFB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拦水坎</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ditch barrier</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"ditch barrier"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704338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rPr>
      </w:pPr>
      <w:r>
        <w:rPr>
          <w:rFonts w:hint="default"/>
          <w:highlight w:val="none"/>
        </w:rPr>
        <w:t>依据沟渠长度、坡度和渠水流向，布设于沟渠中端和末端，用于维持渠底水深以满足沟渠水生植物生长的堤埂。</w:t>
      </w:r>
    </w:p>
    <w:p w14:paraId="0AC07E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6.2.1.16</w:t>
      </w:r>
    </w:p>
    <w:p w14:paraId="1075E0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前置</w:t>
      </w:r>
      <w:r>
        <w:rPr>
          <w:rFonts w:hint="eastAsia" w:ascii="黑体" w:hAnsi="黑体" w:eastAsia="黑体" w:cs="黑体"/>
          <w:b w:val="0"/>
          <w:bCs/>
          <w:color w:val="000000" w:themeColor="text1"/>
          <w:szCs w:val="21"/>
          <w:highlight w:val="none"/>
          <w:lang w:val="en-US" w:eastAsia="zh-CN"/>
          <w14:textFill>
            <w14:solidFill>
              <w14:schemeClr w14:val="tx1"/>
            </w14:solidFill>
          </w14:textFill>
        </w:rPr>
        <w:t>库</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forebay</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"forebay"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DC126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rPr>
        <w:t>设置于受纳水体（湖泊、水库等）进水口上游，通过水力停留时间调控、悬浮物沉降拦截、植物吸收转化及微生物降解等多重作用，对入流水体中的颗粒态污染物（泥沙、总磷等）和溶解态污染物（氨氮、硝态氮等）实施梯度净化的工程措施</w:t>
      </w:r>
      <w:r>
        <w:rPr>
          <w:rFonts w:hint="default"/>
          <w:highlight w:val="none"/>
          <w:lang w:val="en-US" w:eastAsia="zh-CN"/>
        </w:rPr>
        <w:t>。</w:t>
      </w:r>
    </w:p>
    <w:p w14:paraId="6A1637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6.2.1.17</w:t>
      </w:r>
    </w:p>
    <w:p w14:paraId="1C3C9C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人工湿地</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constructed wetland</w:t>
      </w:r>
    </w:p>
    <w:p w14:paraId="0F7539E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artificial wetland</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constructed wetland</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；artificial wetland"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8CCBB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由人工建造并控制运行的土地复合系统，由填料床及其上种植的特定湿地植物组成，通过填料基质、植物和微生物之间的物理、化学、生物化学等过程协同作用净化污水。按照污水流动方式，分为表面流人工湿地、水平潜流人工湿地和垂直潜流人工湿地</w:t>
      </w:r>
      <w:r>
        <w:rPr>
          <w:rFonts w:hint="default"/>
          <w:highlight w:val="none"/>
          <w:lang w:val="en-US" w:eastAsia="zh-CN"/>
        </w:rPr>
        <w:t>。</w:t>
      </w:r>
    </w:p>
    <w:p w14:paraId="2C26F6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25171-2023，5.3.2.11、HJ 2005-2010，3.1、NY/T 3826-2020，3.4，有修改]</w:t>
      </w:r>
    </w:p>
    <w:p w14:paraId="0632FE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2.1.18</w:t>
      </w:r>
    </w:p>
    <w:p w14:paraId="4999C1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田沟塘协同调控</w:t>
      </w:r>
      <w:r>
        <w:rPr>
          <w:rFonts w:hint="eastAsia" w:ascii="黑体" w:hAnsi="黑体" w:eastAsia="黑体" w:cs="黑体"/>
          <w:b w:val="0"/>
          <w:bCs/>
          <w:color w:val="000000" w:themeColor="text1"/>
          <w:szCs w:val="21"/>
          <w:highlight w:val="none"/>
          <w:lang w:val="en-US" w:eastAsia="zh-CN"/>
          <w14:textFill>
            <w14:solidFill>
              <w14:schemeClr w14:val="tx1"/>
            </w14:solidFill>
          </w14:textFill>
        </w:rPr>
        <w:t>技术</w:t>
      </w:r>
      <w:r>
        <w:rPr>
          <w:rFonts w:hint="eastAsia"/>
          <w:b/>
          <w:bCs/>
          <w:highlight w:val="none"/>
          <w:lang w:val="en-US" w:eastAsia="zh-CN"/>
        </w:rPr>
        <w:t xml:space="preserve"> integrated field-ditch-pond regulation technology</w:t>
      </w:r>
      <w:r>
        <w:rPr>
          <w:rFonts w:hint="eastAsia"/>
          <w:b/>
          <w:bCs/>
          <w:highlight w:val="none"/>
          <w:lang w:val="en-US" w:eastAsia="zh-CN"/>
        </w:rPr>
        <w:fldChar w:fldCharType="begin"/>
      </w:r>
      <w:r>
        <w:rPr>
          <w:rFonts w:hint="eastAsia"/>
          <w:b/>
          <w:bCs/>
          <w:highlight w:val="none"/>
          <w:lang w:val="en-US" w:eastAsia="zh-CN"/>
        </w:rPr>
        <w:instrText xml:space="preserve"> XE "integrated field-ditch-pond regulation technology" </w:instrText>
      </w:r>
      <w:r>
        <w:rPr>
          <w:rFonts w:hint="eastAsia"/>
          <w:b/>
          <w:bCs/>
          <w:highlight w:val="none"/>
          <w:lang w:val="en-US" w:eastAsia="zh-CN"/>
        </w:rPr>
        <w:fldChar w:fldCharType="end"/>
      </w:r>
    </w:p>
    <w:p w14:paraId="117134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依托区域农田、沟渠、塘堰的有效水力连通，通过一体化调、蓄、灌实现污染减排的技术。</w:t>
      </w:r>
    </w:p>
    <w:p w14:paraId="6A1EA0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3823-2020，3.2，有修改]</w:t>
      </w:r>
    </w:p>
    <w:p w14:paraId="0B7031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2.1.19</w:t>
      </w:r>
    </w:p>
    <w:p w14:paraId="7A1720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水力停留时间</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hydraulic retention time</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"hydraulic retention time"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ACF3A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rPr>
        <w:t>在水处理工艺中，水在反应器或处理设施内的平均驻留时间</w:t>
      </w:r>
      <w:r>
        <w:rPr>
          <w:rFonts w:hint="default"/>
          <w:highlight w:val="none"/>
          <w:lang w:val="en-US" w:eastAsia="zh-CN"/>
        </w:rPr>
        <w:t>。</w:t>
      </w:r>
      <w:r>
        <w:rPr>
          <w:rFonts w:hint="eastAsia"/>
          <w:highlight w:val="none"/>
          <w:lang w:val="en-US" w:eastAsia="zh-CN"/>
        </w:rPr>
        <w:t xml:space="preserve"> </w:t>
      </w:r>
    </w:p>
    <w:p w14:paraId="0C347A44">
      <w:pPr>
        <w:spacing w:before="156" w:beforeLines="50" w:after="156" w:afterLines="50" w:line="240" w:lineRule="auto"/>
        <w:ind w:firstLine="0"/>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.2.2 畜禽养殖源</w:t>
      </w:r>
    </w:p>
    <w:p w14:paraId="09E11F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w:t>
      </w:r>
    </w:p>
    <w:p w14:paraId="615C03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b/>
          <w:bCs/>
          <w:highlight w:val="none"/>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总固体</w:t>
      </w:r>
      <w:r>
        <w:rPr>
          <w:b/>
          <w:bCs/>
          <w:highlight w:val="none"/>
        </w:rPr>
        <w:t xml:space="preserve"> total solid</w:t>
      </w:r>
      <w:r>
        <w:rPr>
          <w:b/>
          <w:bCs/>
          <w:highlight w:val="none"/>
        </w:rPr>
        <w:fldChar w:fldCharType="begin"/>
      </w:r>
      <w:r>
        <w:rPr>
          <w:b/>
          <w:bCs/>
          <w:highlight w:val="none"/>
        </w:rPr>
        <w:instrText xml:space="preserve"> XE "total solid" </w:instrText>
      </w:r>
      <w:r>
        <w:rPr>
          <w:b/>
          <w:bCs/>
          <w:highlight w:val="none"/>
        </w:rPr>
        <w:fldChar w:fldCharType="end"/>
      </w:r>
    </w:p>
    <w:p w14:paraId="1AF017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highlight w:val="none"/>
        </w:rPr>
        <w:t>溶解性和悬浮性固体的总量。</w:t>
      </w:r>
    </w:p>
    <w:p w14:paraId="28C91A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highlight w:val="none"/>
          <w:lang w:val="en-US" w:eastAsia="zh-CN"/>
        </w:rPr>
        <w:t>[</w:t>
      </w:r>
      <w:r>
        <w:rPr>
          <w:rFonts w:hint="eastAsia"/>
          <w:highlight w:val="none"/>
          <w:lang w:val="en-US" w:eastAsia="zh-CN"/>
        </w:rPr>
        <w:t>来源：</w:t>
      </w:r>
      <w:r>
        <w:rPr>
          <w:highlight w:val="none"/>
        </w:rPr>
        <w:t>HJ 596.2-2010</w:t>
      </w:r>
      <w:r>
        <w:rPr>
          <w:rFonts w:hint="eastAsia"/>
          <w:highlight w:val="none"/>
          <w:lang w:eastAsia="zh-CN"/>
        </w:rPr>
        <w:t>，</w:t>
      </w:r>
      <w:r>
        <w:rPr>
          <w:rFonts w:hint="eastAsia"/>
          <w:highlight w:val="none"/>
          <w:lang w:val="en-US" w:eastAsia="zh-CN"/>
        </w:rPr>
        <w:t>2</w:t>
      </w:r>
      <w:r>
        <w:rPr>
          <w:rFonts w:hint="eastAsia"/>
          <w:b/>
          <w:bCs/>
          <w:highlight w:val="none"/>
          <w:lang w:val="en-US" w:eastAsia="zh-CN"/>
        </w:rPr>
        <w:t>.</w:t>
      </w:r>
      <w:r>
        <w:rPr>
          <w:rFonts w:hint="eastAsia"/>
          <w:highlight w:val="none"/>
          <w:lang w:val="en-US" w:eastAsia="zh-CN"/>
        </w:rPr>
        <w:t>150]</w:t>
      </w:r>
    </w:p>
    <w:p w14:paraId="4A0EF9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w:t>
      </w:r>
    </w:p>
    <w:p w14:paraId="666BF0B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含水率</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moisture content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"moisture content"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19820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 xml:space="preserve">在105℃条件下失重质量占样品质量的百分比。 </w:t>
      </w:r>
    </w:p>
    <w:p w14:paraId="3EA296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25171-2023，5.1.2]</w:t>
      </w:r>
    </w:p>
    <w:p w14:paraId="629014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6.2.2.3</w:t>
      </w:r>
    </w:p>
    <w:p w14:paraId="3B799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碳氮比</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carbon-nitrogen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r</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a</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tio</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"carbon-nitrogen</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r</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a</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tio"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793E09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有机物质中有机碳与总氮的质量比值。</w:t>
      </w:r>
    </w:p>
    <w:p w14:paraId="0C1649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6.2.2.4</w:t>
      </w:r>
    </w:p>
    <w:p w14:paraId="343CC6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黑体" w:hAnsi="黑体" w:eastAsia="黑体" w:cs="黑体"/>
          <w:b w:val="0"/>
          <w:bCs w:val="0"/>
          <w:color w:val="000000" w:themeColor="text1"/>
          <w:highlight w:val="none"/>
          <w:lang w:val="en-US" w:eastAsia="zh-CN"/>
          <w14:textFill>
            <w14:solidFill>
              <w14:schemeClr w14:val="tx1"/>
            </w14:solidFill>
          </w14:textFill>
        </w:rPr>
        <w:t>干清粪</w:t>
      </w:r>
      <w:r>
        <w:rPr>
          <w:rFonts w:hint="eastAsia"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dry collection</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"dry collection"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7842FD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highlight w:val="none"/>
        </w:rPr>
        <w:t>不用水冲洗，采用人工或机械清除粪便的方式。</w:t>
      </w:r>
    </w:p>
    <w:p w14:paraId="2BE389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b w:val="0"/>
          <w:bCs/>
          <w:color w:val="000000" w:themeColor="text1"/>
          <w:szCs w:val="21"/>
          <w:highlight w:val="none"/>
          <w:lang w:val="en-US" w:eastAsia="zh-CN"/>
          <w14:textFill>
            <w14:solidFill>
              <w14:schemeClr w14:val="tx1"/>
            </w14:solidFill>
          </w14:textFill>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GB/T 25171-2023，5.2.2]</w:t>
      </w:r>
    </w:p>
    <w:p w14:paraId="0FB5EE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6.2.2.5</w:t>
      </w:r>
    </w:p>
    <w:p w14:paraId="545A68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水冲粪</w:t>
      </w:r>
      <w:r>
        <w:rPr>
          <w:rFonts w:hint="eastAsia"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lang w:val="en-US" w:eastAsia="zh-CN"/>
          <w14:textFill>
            <w14:solidFill>
              <w14:schemeClr w14:val="tx1"/>
            </w14:solidFill>
          </w14:textFill>
        </w:rPr>
        <w:t>manure cleaning by rinsing</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"manure cleaning by rinsing"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57D6C1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highlight w:val="none"/>
        </w:rPr>
        <w:t>利用水流作用进行舍内清粪的方式</w:t>
      </w:r>
      <w:r>
        <w:rPr>
          <w:highlight w:val="none"/>
        </w:rPr>
        <w:t>。</w:t>
      </w:r>
    </w:p>
    <w:p w14:paraId="75F2DA0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b w:val="0"/>
          <w:bCs/>
          <w:color w:val="000000" w:themeColor="text1"/>
          <w:szCs w:val="21"/>
          <w:highlight w:val="none"/>
          <w:lang w:val="en-US" w:eastAsia="zh-CN"/>
          <w14:textFill>
            <w14:solidFill>
              <w14:schemeClr w14:val="tx1"/>
            </w14:solidFill>
          </w14:textFill>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GB/T 25171-2023，5.2.3]</w:t>
      </w:r>
    </w:p>
    <w:p w14:paraId="716E536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6.2.2.6</w:t>
      </w:r>
    </w:p>
    <w:p w14:paraId="7CD6A5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水</w:t>
      </w:r>
      <w:r>
        <w:rPr>
          <w:rFonts w:hint="default" w:ascii="黑体" w:hAnsi="黑体" w:eastAsia="黑体" w:cs="黑体"/>
          <w:b w:val="0"/>
          <w:bCs w:val="0"/>
          <w:color w:val="000000" w:themeColor="text1"/>
          <w:highlight w:val="none"/>
          <w:lang w:val="en-US" w:eastAsia="zh-CN"/>
          <w14:textFill>
            <w14:solidFill>
              <w14:schemeClr w14:val="tx1"/>
            </w14:solidFill>
          </w14:textFill>
        </w:rPr>
        <w:t>泡粪</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manure cleaning by water submerging</w: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begin"/>
      </w:r>
      <w:r>
        <w:rPr>
          <w:rFonts w:hint="default" w:ascii="Times New Roman" w:hAnsi="Times New Roman" w:cs="Times New Roman"/>
          <w:b/>
          <w:bCs/>
          <w:color w:val="000000" w:themeColor="text1"/>
          <w:highlight w:val="none"/>
          <w:lang w:val="en-US" w:eastAsia="zh-CN"/>
          <w14:textFill>
            <w14:solidFill>
              <w14:schemeClr w14:val="tx1"/>
            </w14:solidFill>
          </w14:textFill>
        </w:rPr>
        <w:instrText xml:space="preserve"> XE "manure cleaning by water submerging" </w:instrText>
      </w:r>
      <w:r>
        <w:rPr>
          <w:rFonts w:hint="default" w:ascii="Times New Roman" w:hAnsi="Times New Roman" w:cs="Times New Roman"/>
          <w:b/>
          <w:bCs/>
          <w:color w:val="000000" w:themeColor="text1"/>
          <w:highlight w:val="none"/>
          <w:lang w:val="en-US" w:eastAsia="zh-CN"/>
          <w14:textFill>
            <w14:solidFill>
              <w14:schemeClr w14:val="tx1"/>
            </w14:solidFill>
          </w14:textFill>
        </w:rPr>
        <w:fldChar w:fldCharType="end"/>
      </w:r>
    </w:p>
    <w:p w14:paraId="33AA51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在畜禽舍内的排粪沟中注入一定量的水，将粪、尿、冲洗和饲养管理用水一并排放至漏缝地板下的粪沟中，贮存一定时间（一般为 1～2 个月）、待粪沟填满后，打开出口闸门，沟中的粪水顺粪沟流入粪便主干沟后排出的清粪方式。</w:t>
      </w:r>
    </w:p>
    <w:p w14:paraId="5FF2D2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b w:val="0"/>
          <w:bCs/>
          <w:color w:val="000000" w:themeColor="text1"/>
          <w:szCs w:val="21"/>
          <w:highlight w:val="none"/>
          <w:lang w:val="en-US" w:eastAsia="zh-CN"/>
          <w14:textFill>
            <w14:solidFill>
              <w14:schemeClr w14:val="tx1"/>
            </w14:solidFill>
          </w14:textFill>
        </w:rPr>
      </w:pPr>
      <w:r>
        <w:rPr>
          <w:rFonts w:hint="eastAsia"/>
          <w:highlight w:val="none"/>
          <w:lang w:val="en-US" w:eastAsia="zh-CN"/>
        </w:rPr>
        <w:t>[来源：</w:t>
      </w:r>
      <w:r>
        <w:rPr>
          <w:rFonts w:hint="eastAsia"/>
          <w:highlight w:val="none"/>
        </w:rPr>
        <w:t xml:space="preserve">HJ </w:t>
      </w:r>
      <w:r>
        <w:rPr>
          <w:highlight w:val="none"/>
        </w:rPr>
        <w:t>497</w:t>
      </w:r>
      <w:r>
        <w:rPr>
          <w:rFonts w:hint="eastAsia"/>
          <w:highlight w:val="none"/>
        </w:rPr>
        <w:t>-</w:t>
      </w:r>
      <w:r>
        <w:rPr>
          <w:highlight w:val="none"/>
        </w:rPr>
        <w:t>2009</w:t>
      </w:r>
      <w:r>
        <w:rPr>
          <w:rFonts w:hint="eastAsia"/>
          <w:highlight w:val="none"/>
          <w:lang w:val="en-US" w:eastAsia="zh-CN"/>
        </w:rPr>
        <w:t>，3.</w:t>
      </w:r>
      <w:r>
        <w:rPr>
          <w:rFonts w:hint="eastAsia"/>
          <w:b w:val="0"/>
          <w:bCs w:val="0"/>
          <w:highlight w:val="none"/>
          <w:lang w:val="en-US" w:eastAsia="zh-CN"/>
        </w:rPr>
        <w:t>7</w:t>
      </w:r>
      <w:r>
        <w:rPr>
          <w:rFonts w:hint="eastAsia"/>
          <w:b w:val="0"/>
          <w:bCs w:val="0"/>
          <w:highlight w:val="none"/>
          <w:lang w:eastAsia="zh-CN"/>
        </w:rPr>
        <w:t>，</w:t>
      </w:r>
      <w:r>
        <w:rPr>
          <w:rFonts w:hint="eastAsia"/>
          <w:highlight w:val="none"/>
          <w:lang w:val="en-US" w:eastAsia="zh-CN"/>
        </w:rPr>
        <w:t>有修改]</w:t>
      </w:r>
    </w:p>
    <w:p w14:paraId="34A5DA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6.2.2.7</w:t>
      </w:r>
    </w:p>
    <w:p w14:paraId="359B88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b/>
          <w:color w:val="000000" w:themeColor="text1"/>
          <w:szCs w:val="21"/>
          <w:highlight w:val="none"/>
          <w14:textFill>
            <w14:solidFill>
              <w14:schemeClr w14:val="tx1"/>
            </w14:solidFill>
          </w14:textFill>
        </w:rPr>
      </w:pPr>
      <w:r>
        <w:rPr>
          <w:rFonts w:hint="eastAsia" w:ascii="黑体" w:hAnsi="黑体" w:eastAsia="黑体" w:cs="黑体"/>
          <w:b w:val="0"/>
          <w:bCs/>
          <w:color w:val="000000" w:themeColor="text1"/>
          <w:szCs w:val="21"/>
          <w:highlight w:val="none"/>
          <w14:textFill>
            <w14:solidFill>
              <w14:schemeClr w14:val="tx1"/>
            </w14:solidFill>
          </w14:textFill>
        </w:rPr>
        <w:t>尿泡粪</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b/>
          <w:color w:val="000000" w:themeColor="text1"/>
          <w:szCs w:val="21"/>
          <w:highlight w:val="none"/>
          <w14:textFill>
            <w14:solidFill>
              <w14:schemeClr w14:val="tx1"/>
            </w14:solidFill>
          </w14:textFill>
        </w:rPr>
        <w:t>manure in pits</w:t>
      </w:r>
      <w:r>
        <w:rPr>
          <w:b/>
          <w:color w:val="000000" w:themeColor="text1"/>
          <w:szCs w:val="21"/>
          <w:highlight w:val="none"/>
          <w14:textFill>
            <w14:solidFill>
              <w14:schemeClr w14:val="tx1"/>
            </w14:solidFill>
          </w14:textFill>
        </w:rPr>
        <w:fldChar w:fldCharType="begin"/>
      </w:r>
      <w:r>
        <w:rPr>
          <w:b/>
          <w:color w:val="000000" w:themeColor="text1"/>
          <w:szCs w:val="21"/>
          <w:highlight w:val="none"/>
          <w14:textFill>
            <w14:solidFill>
              <w14:schemeClr w14:val="tx1"/>
            </w14:solidFill>
          </w14:textFill>
        </w:rPr>
        <w:instrText xml:space="preserve"> XE "manure in pits" </w:instrText>
      </w:r>
      <w:r>
        <w:rPr>
          <w:b/>
          <w:color w:val="000000" w:themeColor="text1"/>
          <w:szCs w:val="21"/>
          <w:highlight w:val="none"/>
          <w14:textFill>
            <w14:solidFill>
              <w14:schemeClr w14:val="tx1"/>
            </w14:solidFill>
          </w14:textFill>
        </w:rPr>
        <w:fldChar w:fldCharType="end"/>
      </w:r>
    </w:p>
    <w:p w14:paraId="2C2520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畜禽粪便、尿液和少量的滴漏饮用水等落入漏缝地板下贮粪池，定期经虹吸清除至舍外的清粪方式。</w:t>
      </w:r>
    </w:p>
    <w:p w14:paraId="109279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 w:val="0"/>
          <w:bCs/>
          <w:color w:val="000000" w:themeColor="text1"/>
          <w:szCs w:val="21"/>
          <w:highlight w:val="none"/>
          <w:lang w:val="en-US" w:eastAsia="zh-CN"/>
          <w14:textFill>
            <w14:solidFill>
              <w14:schemeClr w14:val="tx1"/>
            </w14:solidFill>
          </w14:textFill>
        </w:rPr>
      </w:pPr>
      <w:r>
        <w:rPr>
          <w:rFonts w:hint="eastAsia"/>
          <w:highlight w:val="none"/>
          <w:lang w:val="en-US" w:eastAsia="zh-CN"/>
        </w:rPr>
        <w:t>[</w:t>
      </w: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GB/T 25171-2023，5.2.4</w:t>
      </w:r>
      <w:r>
        <w:rPr>
          <w:rFonts w:hint="eastAsia"/>
          <w:highlight w:val="none"/>
          <w:lang w:val="en-US" w:eastAsia="zh-CN"/>
        </w:rPr>
        <w:t>]</w:t>
      </w:r>
    </w:p>
    <w:p w14:paraId="7595F3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6.2.2.8</w:t>
      </w:r>
    </w:p>
    <w:p w14:paraId="7D09FF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液体粪污覆盖贮存</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covered storage technology for liquid manure</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"covered storage technology for liquid manure"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733A24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将液体粪污储存设施加盖、覆膜或覆盖可漂浮覆盖物，防止其直接暴露于空气中并减少有害气体挥发的液体粪污储存技术。</w:t>
      </w:r>
    </w:p>
    <w:p w14:paraId="4486B2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6.2.2.9</w:t>
      </w:r>
    </w:p>
    <w:p w14:paraId="6DD00E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液体粪污酸化贮存</w:t>
      </w:r>
      <w:r>
        <w:rPr>
          <w:rFonts w:hint="eastAsia" w:cs="Times New Roman"/>
          <w:b/>
          <w:bCs w:val="0"/>
          <w:color w:val="000000" w:themeColor="text1"/>
          <w:szCs w:val="21"/>
          <w:highlight w:val="none"/>
          <w:lang w:val="en-US" w:eastAsia="zh-CN"/>
          <w14:textFill>
            <w14:solidFill>
              <w14:schemeClr w14:val="tx1"/>
            </w14:solidFill>
          </w14:textFill>
        </w:rPr>
        <w:t xml:space="preserve"> acidification storage technology for liquid manure</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"acidification storage technology for liquid manure"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7D330D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通过添加酸化剂等调节液体粪污的pH值，以抑制臭气产生和有害微生物生长的液体粪污贮存技术。</w:t>
      </w:r>
    </w:p>
    <w:p w14:paraId="7C62C5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6.2.2.10</w:t>
      </w:r>
    </w:p>
    <w:p w14:paraId="65BDF9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发酵床</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bio-bedding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"bio-bedding"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346C3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利用锯末和稻壳等物料以及菌种作为床体，对畜禽粪污进行处理的设施。包括原位发酵床和异位发酵床。</w:t>
      </w:r>
    </w:p>
    <w:p w14:paraId="2BCB04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25171-2023，5.2.12]</w:t>
      </w:r>
    </w:p>
    <w:p w14:paraId="4E7581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6.2.2.11</w:t>
      </w:r>
    </w:p>
    <w:p w14:paraId="301539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避雨堆贮</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rain-sheltered stockpiling</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"rain-sheltered stockpiling"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073586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采用防雨顶棚和防渗地面将畜禽粪便堆放在遮蔽的环境中，定期翻堆实现粪便腐熟的粪便储存处理一体化技术。</w:t>
      </w:r>
    </w:p>
    <w:p w14:paraId="3961A6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6.2.2.12</w:t>
      </w:r>
    </w:p>
    <w:p w14:paraId="2382003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养殖污水贮存设施</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waste water storage facility</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"waste water storage facility"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6A2E6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用于贮存待处理或利用的养殖污水的设施。</w:t>
      </w:r>
    </w:p>
    <w:p w14:paraId="1E2784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26624-2011，3.2，有修改]</w:t>
      </w:r>
    </w:p>
    <w:p w14:paraId="3A6198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6.2.2.13</w:t>
      </w:r>
    </w:p>
    <w:p w14:paraId="0E2CE6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沼气工程</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biogas engineering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"biogas engineering"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4A320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以畜禽粪污为主要原料，通过厌氧消化、脱硫脱水等过程，实现沼气生产、能源利用的系统工程。</w:t>
      </w:r>
    </w:p>
    <w:p w14:paraId="3131B4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25171-2023，5.3.2.8]</w:t>
      </w:r>
    </w:p>
    <w:p w14:paraId="3B9376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6.2.2.14</w:t>
      </w:r>
    </w:p>
    <w:p w14:paraId="6F7934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固液分离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liquid-solid separation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"liquid-solid separation"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7EDB98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利用离心、压滤、筛网截留、气浮等作用使悬浮固体物质与液体分离的过程。</w:t>
      </w:r>
    </w:p>
    <w:p w14:paraId="6C7D0D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w:t>
      </w:r>
      <w:r>
        <w:rPr>
          <w:rFonts w:hint="eastAsia"/>
          <w:b w:val="0"/>
          <w:bCs w:val="0"/>
          <w:highlight w:val="none"/>
          <w:lang w:val="en-US" w:eastAsia="zh-CN"/>
        </w:rPr>
        <w:t>来源：GB/T 25171-2023，5.3.2.4</w:t>
      </w:r>
      <w:r>
        <w:rPr>
          <w:rFonts w:hint="eastAsia"/>
          <w:highlight w:val="none"/>
          <w:lang w:val="en-US" w:eastAsia="zh-CN"/>
        </w:rPr>
        <w:t>]</w:t>
      </w:r>
    </w:p>
    <w:p w14:paraId="360324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6.2.2.15</w:t>
      </w:r>
    </w:p>
    <w:p w14:paraId="128A7B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厌氧发酵/消化技术</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anaerobic </w:t>
      </w:r>
      <w:r>
        <w:rPr>
          <w:rFonts w:hint="eastAsia" w:cs="Times New Roman"/>
          <w:b/>
          <w:bCs w:val="0"/>
          <w:color w:val="000000" w:themeColor="text1"/>
          <w:szCs w:val="21"/>
          <w:highlight w:val="none"/>
          <w:lang w:val="en-US" w:eastAsia="zh-CN"/>
          <w14:textFill>
            <w14:solidFill>
              <w14:schemeClr w14:val="tx1"/>
            </w14:solidFill>
          </w14:textFill>
        </w:rPr>
        <w:t>fermentation/digestion</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anaerobic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fermentation/digestion"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478206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利用厌氧菌或兼性厌氧菌在无氧条件下，将有机物分解的处理方法。</w:t>
      </w:r>
    </w:p>
    <w:p w14:paraId="2C1747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1168-2006，3</w:t>
      </w:r>
      <w:r>
        <w:rPr>
          <w:rFonts w:hint="eastAsia"/>
          <w:b w:val="0"/>
          <w:bCs w:val="0"/>
          <w:highlight w:val="none"/>
          <w:lang w:val="en-US" w:eastAsia="zh-CN"/>
        </w:rPr>
        <w:t>.</w:t>
      </w:r>
      <w:r>
        <w:rPr>
          <w:rFonts w:hint="eastAsia"/>
          <w:highlight w:val="none"/>
          <w:lang w:val="en-US" w:eastAsia="zh-CN"/>
        </w:rPr>
        <w:t>6]</w:t>
      </w:r>
    </w:p>
    <w:p w14:paraId="776BB4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6.2.2.16</w:t>
      </w:r>
    </w:p>
    <w:p w14:paraId="0D26A2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好氧堆肥</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aerobic composting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"aerobic composting"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94FE9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在充分供氧的条件下，主要利用好氧微生物对畜禽粪便混合物进行堆肥的方法。</w:t>
      </w:r>
    </w:p>
    <w:p w14:paraId="0B2E3C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28740-2012，3</w:t>
      </w:r>
      <w:r>
        <w:rPr>
          <w:rFonts w:hint="eastAsia"/>
          <w:b w:val="0"/>
          <w:bCs w:val="0"/>
          <w:highlight w:val="none"/>
          <w:lang w:val="en-US" w:eastAsia="zh-CN"/>
        </w:rPr>
        <w:t>.</w:t>
      </w:r>
      <w:r>
        <w:rPr>
          <w:rFonts w:hint="eastAsia"/>
          <w:highlight w:val="none"/>
          <w:lang w:val="en-US" w:eastAsia="zh-CN"/>
        </w:rPr>
        <w:t>1]</w:t>
      </w:r>
    </w:p>
    <w:p w14:paraId="1DAD6D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6.2.2.17</w:t>
      </w:r>
    </w:p>
    <w:p w14:paraId="5C5734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条垛式堆肥</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pile composting</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"pile composting"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DABB3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将物料堆制成长条形堆垛，经人工、专用机械翻动供氧的堆肥过程。</w:t>
      </w:r>
    </w:p>
    <w:p w14:paraId="280F1B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 xml:space="preserve"> </w:t>
      </w:r>
      <w:r>
        <w:rPr>
          <w:rFonts w:hint="eastAsia"/>
          <w:highlight w:val="none"/>
          <w:lang w:val="en-US" w:eastAsia="zh-CN"/>
        </w:rPr>
        <w:t>[来源：GB/T 25171-2023，5.3.1.4]</w:t>
      </w:r>
    </w:p>
    <w:p w14:paraId="51832D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6.2.2.18</w:t>
      </w:r>
    </w:p>
    <w:p w14:paraId="6D078E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槽式堆肥</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bed composting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"bed composting"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highlight w:val="none"/>
        </w:rPr>
        <w:instrText xml:space="preserve">bed composting</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9F2EF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将混合好的有机物料置于槽式结构中进行好氧发酵的堆肥过程。</w:t>
      </w:r>
    </w:p>
    <w:p w14:paraId="29E58B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25171-2023，5.3.1.5]</w:t>
      </w:r>
    </w:p>
    <w:p w14:paraId="76866D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6.2.2.19</w:t>
      </w:r>
    </w:p>
    <w:p w14:paraId="757D58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反应器堆肥</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reactor composting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"reactor composting"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AFA70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将混合好的有机物料置于密闭容器中进行好氧发酵的堆肥过程。</w:t>
      </w:r>
    </w:p>
    <w:p w14:paraId="1EAC09F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ascii="黑体" w:hAnsi="黑体" w:eastAsia="黑体" w:cs="黑体"/>
          <w:highlight w:val="none"/>
          <w:lang w:val="en-US" w:eastAsia="zh-CN"/>
        </w:rPr>
        <w:t>注：</w:t>
      </w:r>
      <w:r>
        <w:rPr>
          <w:rFonts w:hint="default"/>
          <w:highlight w:val="none"/>
          <w:lang w:val="en-US" w:eastAsia="zh-CN"/>
        </w:rPr>
        <w:t>反应器堆肥包括筒仓式反应器堆肥、滚筒式反应器堆肥和箱式反应器堆肥等</w:t>
      </w:r>
      <w:r>
        <w:rPr>
          <w:rFonts w:hint="eastAsia"/>
          <w:highlight w:val="none"/>
          <w:lang w:val="en-US" w:eastAsia="zh-CN"/>
        </w:rPr>
        <w:t>。</w:t>
      </w:r>
    </w:p>
    <w:p w14:paraId="7C6B55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25171-2023，5.3.1.6]</w:t>
      </w:r>
    </w:p>
    <w:p w14:paraId="65177C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6.2.2.20</w:t>
      </w:r>
    </w:p>
    <w:p w14:paraId="5DF2ED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膜堆肥</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film composting</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"film composting"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19F2E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采用选择性透过分子膜材料覆盖混合好的有机物料,并通过底部供氧进行好氧发酵的堆肥过程。</w:t>
      </w:r>
    </w:p>
    <w:p w14:paraId="377804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25171-2023，5.3.1.7]</w:t>
      </w:r>
    </w:p>
    <w:p w14:paraId="7AF0F5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6.2.2.21</w:t>
      </w:r>
    </w:p>
    <w:p w14:paraId="339D03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隧道式发酵仓 </w:t>
      </w:r>
      <w:r>
        <w:rPr>
          <w:rFonts w:hint="eastAsia" w:cs="Times New Roman"/>
          <w:b/>
          <w:bCs w:val="0"/>
          <w:color w:val="000000" w:themeColor="text1"/>
          <w:szCs w:val="21"/>
          <w:highlight w:val="none"/>
          <w:lang w:val="en-US" w:eastAsia="zh-CN"/>
          <w14:textFill>
            <w14:solidFill>
              <w14:schemeClr w14:val="tx1"/>
            </w14:solidFill>
          </w14:textFill>
        </w:rPr>
        <w:t>tunnel-type fermentation facility</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"tunnel-type fermentation facility"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1698EF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一种用于畜禽粪污和有机废弃物发酵的封闭式设施，采用密闭的隧道式结构，通过精确控制温度、湿度、氧气浓度等环境因素，为微生物提供理想的生长环境，加速发酵过程</w:t>
      </w:r>
      <w:r>
        <w:rPr>
          <w:rFonts w:hint="default"/>
          <w:highlight w:val="none"/>
          <w:lang w:val="en-US" w:eastAsia="zh-CN"/>
        </w:rPr>
        <w:t>。</w:t>
      </w:r>
    </w:p>
    <w:p w14:paraId="2A8D10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6.2.2.22</w:t>
      </w:r>
    </w:p>
    <w:p w14:paraId="539327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好氧滚筒</w:t>
      </w:r>
      <w:r>
        <w:rPr>
          <w:rFonts w:hint="eastAsia" w:cs="Times New Roman"/>
          <w:b/>
          <w:bCs w:val="0"/>
          <w:color w:val="000000" w:themeColor="text1"/>
          <w:szCs w:val="21"/>
          <w:highlight w:val="none"/>
          <w:lang w:val="en-US" w:eastAsia="zh-CN"/>
          <w14:textFill>
            <w14:solidFill>
              <w14:schemeClr w14:val="tx1"/>
            </w14:solidFill>
          </w14:textFill>
        </w:rPr>
        <w:t xml:space="preserve"> aerobic rotary drum</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"aerobic rotary drum"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627A46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highlight w:val="none"/>
          <w:lang w:val="en-US" w:eastAsia="zh-CN"/>
        </w:rPr>
        <w:t>一种用于畜禽粪便等好氧发酵的设备，其结构通常为旋转筒，通过滚筒转动实现有机废物的混合、通风和生物降解。</w:t>
      </w:r>
    </w:p>
    <w:p w14:paraId="6638ED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6.2.2.23</w:t>
      </w:r>
    </w:p>
    <w:p w14:paraId="2B9435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粪污资源化利用</w:t>
      </w:r>
      <w:r>
        <w:rPr>
          <w:rFonts w:hint="eastAsia" w:cs="Times New Roman"/>
          <w:b/>
          <w:bCs w:val="0"/>
          <w:color w:val="000000" w:themeColor="text1"/>
          <w:szCs w:val="21"/>
          <w:highlight w:val="none"/>
          <w:lang w:val="en-US" w:eastAsia="zh-CN"/>
          <w14:textFill>
            <w14:solidFill>
              <w14:schemeClr w14:val="tx1"/>
            </w14:solidFill>
          </w14:textFill>
        </w:rPr>
        <w:t xml:space="preserve"> resource utilization of manure waste</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"resource utilization of manure waste"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1EE527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畜禽养殖过程中产生的粪便、污水等废弃物，通过物理、化学、生物等技术手段进行无害化利用的方式，包括肥料化、饲料化、基质化和能源化等。</w:t>
      </w:r>
    </w:p>
    <w:p w14:paraId="6BAEF9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6.2.2.24</w:t>
      </w:r>
    </w:p>
    <w:p w14:paraId="7A0F37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畜禽粪污全量还田</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full-amount animal manure return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"full-amount animal manure return"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B0BF5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畜禽粪污不进行固液分离，全部混合后经无害化处理腐熟后作为肥料应用于农业种植的方式。</w:t>
      </w:r>
    </w:p>
    <w:p w14:paraId="5057A4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25171-2023，5.4.8、GB/T 25246-2025，3.5，有修改]</w:t>
      </w:r>
    </w:p>
    <w:p w14:paraId="64047E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6.2.2.25</w:t>
      </w:r>
    </w:p>
    <w:p w14:paraId="296CEB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再生垫料</w:t>
      </w:r>
      <w:r>
        <w:rPr>
          <w:rFonts w:hint="eastAsia" w:ascii="黑体" w:hAnsi="黑体" w:eastAsia="黑体" w:cs="黑体"/>
          <w:b w:val="0"/>
          <w:bCs/>
          <w:color w:val="000000" w:themeColor="text1"/>
          <w:szCs w:val="21"/>
          <w:highlight w:val="none"/>
          <w:lang w:val="en-US" w:eastAsia="zh-CN"/>
          <w14:textFill>
            <w14:solidFill>
              <w14:schemeClr w14:val="tx1"/>
            </w14:solidFill>
          </w14:textFill>
        </w:rPr>
        <w:t>技术</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recycled bedding technology</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"recycled bedding technology"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587172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牛粪、沼渣等有机废弃物经固液分离，好氧发酵或烘干处理后生产满足含水率和安全性要求卧床垫料的技术。</w:t>
      </w:r>
    </w:p>
    <w:p w14:paraId="231CBA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3"/>
        <w:rPr>
          <w:rFonts w:hint="eastAsia"/>
          <w:highlight w:val="none"/>
          <w:lang w:val="en-US" w:eastAsia="zh-CN"/>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6.2.2.2</w:t>
      </w:r>
      <w:r>
        <w:rPr>
          <w:rFonts w:hint="eastAsia" w:cs="Times New Roman"/>
          <w:b w:val="0"/>
          <w:bCs/>
          <w:color w:val="000000" w:themeColor="text1"/>
          <w:szCs w:val="21"/>
          <w:highlight w:val="none"/>
          <w:lang w:val="en-US" w:eastAsia="zh-CN"/>
          <w14:textFill>
            <w14:solidFill>
              <w14:schemeClr w14:val="tx1"/>
            </w14:solidFill>
          </w14:textFill>
        </w:rPr>
        <w:t>6</w:t>
      </w:r>
    </w:p>
    <w:p w14:paraId="49C475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基质化</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substrate production technology</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"substrate production technology"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6F16889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以畜禽粪便等有机废弃物为原料，通过预处理、混合、发酵等过程，生产制备栽培基质的技术。</w:t>
      </w:r>
    </w:p>
    <w:p w14:paraId="564A26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3828-2020，3.1，有修改]</w:t>
      </w:r>
    </w:p>
    <w:p w14:paraId="2E46BE15">
      <w:pPr>
        <w:spacing w:before="156" w:beforeLines="50" w:after="156" w:afterLines="50" w:line="240" w:lineRule="auto"/>
        <w:ind w:firstLine="0"/>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.2.3 水产养殖源</w:t>
      </w:r>
    </w:p>
    <w:p w14:paraId="5ABC31C4">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6.2.3.1</w:t>
      </w:r>
    </w:p>
    <w:p w14:paraId="636616B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highlight w:val="none"/>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池塘养殖清洁生产改造工程</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retrofitting project for pond aquaculture cleaner production</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retrofitting project</w:instrText>
      </w:r>
      <w:r>
        <w:rPr>
          <w:rFonts w:hint="eastAsia" w:cs="Times New Roman"/>
          <w:b/>
          <w:bCs w:val="0"/>
          <w:color w:val="000000" w:themeColor="text1"/>
          <w:szCs w:val="21"/>
          <w:highlight w:val="none"/>
          <w:lang w:val="en-US" w:eastAsia="zh-CN"/>
          <w14:textFill>
            <w14:solidFill>
              <w14:schemeClr w14:val="tx1"/>
            </w14:solidFill>
          </w14:textFill>
        </w:rPr>
        <w:instrText xml:space="preserve"> for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pond aquaculture</w:instrText>
      </w:r>
      <w:r>
        <w:rPr>
          <w:rFonts w:hint="eastAsia" w:cs="Times New Roman"/>
          <w:b/>
          <w:bCs w:val="0"/>
          <w:color w:val="000000" w:themeColor="text1"/>
          <w:szCs w:val="21"/>
          <w:highlight w:val="none"/>
          <w:lang w:val="en-US" w:eastAsia="zh-CN"/>
          <w14:textFill>
            <w14:solidFill>
              <w14:schemeClr w14:val="tx1"/>
            </w14:solidFill>
          </w14:textFill>
        </w:rPr>
        <w:instrText xml:space="preserve"> cleaner production"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p>
    <w:p w14:paraId="48473BE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将同一池塘养殖体系分为多个功能不同的模块，实现水资源循环使用和营养物质多级利用。</w:t>
      </w:r>
    </w:p>
    <w:p w14:paraId="188E678D">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6.2.3.2</w:t>
      </w:r>
    </w:p>
    <w:p w14:paraId="15CE802C">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工厂化循环水养殖减排工程</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emission reduction project for industrialized recirculating aquaculture systems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"emission reduction project for industrialized recirculating aquaculture systems"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34A4BC3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高效水质净化设备、程序化环境调控系统等，将海水工厂化养殖场和采用流水方式生产的淡水水产苗种繁育场改建为工厂化循环水养殖，提高水资源利用效率，降低养殖废水排放，实现养殖用水的循环可持续利用。</w:t>
      </w:r>
    </w:p>
    <w:p w14:paraId="37FA11C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6.2.3.3</w:t>
      </w:r>
    </w:p>
    <w:p w14:paraId="06F4FC5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网箱养殖减排工程</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emission reduction project for cage aquaculture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"emission reduction project for cage aquaculture"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"emission reduction project for cage aquaculture"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798065C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通过采用水产养殖废弃物收集和处理装置对湖泊、水库网箱进行改造，并结合生态浮床与富氧挂膜工艺对收集的废弃物进行生态净化处理，构建复合型环保网箱设施系统。</w:t>
      </w:r>
    </w:p>
    <w:p w14:paraId="4EADDB3E">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6.2.3.4</w:t>
      </w:r>
    </w:p>
    <w:p w14:paraId="177399C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清塘</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pond preparation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"pond preparation"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13F2DCC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在水产养殖动物放养前，用生石灰或其他消毒剂杀灭水体中的有害生物，改良水体环境，以提高水产养殖动物成活率和产量的措施。</w:t>
      </w:r>
    </w:p>
    <w:p w14:paraId="6752B38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22213-2008，6</w:t>
      </w:r>
      <w:r>
        <w:rPr>
          <w:rFonts w:hint="eastAsia"/>
          <w:b/>
          <w:bCs/>
          <w:highlight w:val="none"/>
          <w:lang w:val="en-US" w:eastAsia="zh-CN"/>
        </w:rPr>
        <w:t>.</w:t>
      </w:r>
      <w:r>
        <w:rPr>
          <w:rFonts w:hint="eastAsia"/>
          <w:highlight w:val="none"/>
          <w:lang w:val="en-US" w:eastAsia="zh-CN"/>
        </w:rPr>
        <w:t>1]</w:t>
      </w:r>
    </w:p>
    <w:p w14:paraId="63346547">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6.2.3.5</w:t>
      </w:r>
    </w:p>
    <w:p w14:paraId="1F46119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生态净化塘</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ecological purification pond</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"ecological purification pond"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9C5EE8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依据生态学原理，在农田生态系统中构建的堰塘，具有净化水质、调蓄水量等功能，且生物多样性丰富、系统稳定的农田库塘。</w:t>
      </w:r>
    </w:p>
    <w:p w14:paraId="0F4D5A9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6.2.3.6</w:t>
      </w:r>
    </w:p>
    <w:p w14:paraId="0190619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沉淀池</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sedimentation basin</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"sedimentation basin"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07BE57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在重力作用下对污水中固体悬浮物进行沉降分离的构筑物。</w:t>
      </w:r>
    </w:p>
    <w:p w14:paraId="3720CD8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ascii="黑体" w:hAnsi="黑体" w:eastAsia="黑体" w:cs="黑体"/>
          <w:b w:val="0"/>
          <w:bCs w:val="0"/>
          <w:highlight w:val="none"/>
          <w:lang w:val="en-US" w:eastAsia="zh-CN"/>
        </w:rPr>
        <w:t>注：</w:t>
      </w:r>
      <w:r>
        <w:rPr>
          <w:rFonts w:hint="eastAsia"/>
          <w:highlight w:val="none"/>
          <w:lang w:val="en-US" w:eastAsia="zh-CN"/>
        </w:rPr>
        <w:t>一般分为混凝土、土质和塑料等结构。</w:t>
      </w:r>
    </w:p>
    <w:p w14:paraId="477EDE4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25171-2023，5.2.7、HJ 2016-2012，3.2.4，有修改]</w:t>
      </w:r>
    </w:p>
    <w:p w14:paraId="2258AF5E">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6.2.3.7</w:t>
      </w:r>
    </w:p>
    <w:p w14:paraId="385EBFB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过滤坝</w:t>
      </w:r>
      <w:r>
        <w:rPr>
          <w:rFonts w:hint="eastAsia" w:cs="Times New Roman"/>
          <w:b/>
          <w:bCs w:val="0"/>
          <w:color w:val="000000" w:themeColor="text1"/>
          <w:szCs w:val="21"/>
          <w:highlight w:val="none"/>
          <w:lang w:val="en-US" w:eastAsia="zh-CN"/>
          <w14:textFill>
            <w14:solidFill>
              <w14:schemeClr w14:val="tx1"/>
            </w14:solidFill>
          </w14:textFill>
        </w:rPr>
        <w:t xml:space="preserve"> filter dam</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"filter dam"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78D2EC9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由多孔砖砌成，内部填充滤料，具有过滤拦截、生物降解、转化及吸收作用的构筑物</w:t>
      </w:r>
      <w:r>
        <w:rPr>
          <w:rFonts w:hint="default"/>
          <w:highlight w:val="none"/>
          <w:lang w:val="en-US" w:eastAsia="zh-CN"/>
        </w:rPr>
        <w:t>。</w:t>
      </w:r>
    </w:p>
    <w:p w14:paraId="5504145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3"/>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Cs w:val="21"/>
          <w:highlight w:val="none"/>
          <w:lang w:val="en-US" w:eastAsia="zh-CN"/>
          <w14:textFill>
            <w14:solidFill>
              <w14:schemeClr w14:val="tx1"/>
            </w14:solidFill>
          </w14:textFill>
        </w:rPr>
        <w:t>6.2.3.8</w:t>
      </w:r>
    </w:p>
    <w:p w14:paraId="48FF29AE">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三池两坝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three-ponds and two-dam system</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"three-ponds and two-dam system"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4EE6724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通过对养殖水域进行科学规划，在池塘升级改造基础上，养殖尾水经过沉淀池、过滤坝、曝气池、过滤坝、生态净化池等多级组合工艺处理，对养殖尾水进行生态化处理，实现循环利用或达标排放的技术模式。</w:t>
      </w:r>
    </w:p>
    <w:p w14:paraId="4A7DDE2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[来源：HJ 1217-2023，3.6，有修改]</w:t>
      </w:r>
    </w:p>
    <w:p w14:paraId="11F527DE">
      <w:pPr>
        <w:spacing w:line="300" w:lineRule="auto"/>
        <w:ind w:left="0" w:leftChars="0" w:firstLine="0" w:firstLineChars="0"/>
        <w:jc w:val="left"/>
        <w:outlineLvl w:val="2"/>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eastAsia="黑体" w:cs="Times New Roman"/>
          <w:bCs/>
          <w:color w:val="000000" w:themeColor="text1"/>
          <w:szCs w:val="21"/>
          <w:highlight w:val="none"/>
          <w:lang w:val="en-US" w:eastAsia="zh-CN"/>
          <w14:textFill>
            <w14:solidFill>
              <w14:schemeClr w14:val="tx1"/>
            </w14:solidFill>
          </w14:textFill>
        </w:rPr>
        <w:t>.2.4 农村生活源</w:t>
      </w:r>
    </w:p>
    <w:p w14:paraId="34E4443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bookmarkStart w:id="56" w:name="_Toc23018"/>
      <w:r>
        <w:rPr>
          <w:rFonts w:hint="eastAsia" w:cs="Times New Roman"/>
          <w:b w:val="0"/>
          <w:bCs/>
          <w:color w:val="000000" w:themeColor="text1"/>
          <w:szCs w:val="21"/>
          <w:highlight w:val="none"/>
          <w:lang w:val="en-US" w:eastAsia="zh-CN"/>
          <w14:textFill>
            <w14:solidFill>
              <w14:schemeClr w14:val="tx1"/>
            </w14:solidFill>
          </w14:textFill>
        </w:rPr>
        <w:t>6.2.4.1</w:t>
      </w:r>
      <w:bookmarkEnd w:id="56"/>
      <w:r>
        <w:rPr>
          <w:rFonts w:hint="default" w:cs="Times New Roman"/>
          <w:b w:val="0"/>
          <w:bCs/>
          <w:color w:val="000000" w:themeColor="text1"/>
          <w:szCs w:val="21"/>
          <w:highlight w:val="none"/>
          <w:lang w:val="en-US" w:eastAsia="zh-CN"/>
          <w14:textFill>
            <w14:solidFill>
              <w14:schemeClr w14:val="tx1"/>
            </w14:solidFill>
          </w14:textFill>
        </w:rPr>
        <w:t xml:space="preserve"> </w:t>
      </w:r>
    </w:p>
    <w:p w14:paraId="7F5CBB7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清污分流</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separation of clean water and sewage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"separation of clean water and sewage"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478BE30">
      <w:pPr>
        <w:keepNext w:val="0"/>
        <w:keepLines w:val="0"/>
        <w:pageBreakBefore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将被污染的水和未污染或低污染水分开的排水体制。通过对污（废）水的分质输送和处理，减少外排污染物量，降低水处理的成本。</w:t>
      </w:r>
    </w:p>
    <w:p w14:paraId="17164E17">
      <w:pPr>
        <w:keepNext w:val="0"/>
        <w:keepLines w:val="0"/>
        <w:pageBreakBefore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ascii="Times New Roman" w:hAnsi="Times New Roman" w:cs="Times New Roman"/>
          <w:sz w:val="21"/>
          <w:szCs w:val="21"/>
          <w:highlight w:val="none"/>
          <w:u w:val="none"/>
          <w:lang w:val="en-US" w:eastAsia="zh-CN"/>
        </w:rPr>
      </w:pPr>
      <w:r>
        <w:rPr>
          <w:rFonts w:hint="eastAsia" w:cs="Times New Roman"/>
          <w:sz w:val="21"/>
          <w:szCs w:val="21"/>
          <w:highlight w:val="none"/>
          <w:u w:val="none"/>
          <w:lang w:val="en-US" w:eastAsia="zh-CN"/>
        </w:rPr>
        <w:t>[来源：GB 50873-2013，3.1.2，有修改]</w:t>
      </w:r>
    </w:p>
    <w:p w14:paraId="09423B9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6.2.4.2</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74D6CF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雨污分流</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separation of rain and sewage</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"separation of rain and sewage"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D4245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highlight w:val="none"/>
          <w:lang w:val="en-US" w:eastAsia="zh-CN"/>
        </w:rPr>
      </w:pPr>
      <w:r>
        <w:rPr>
          <w:rFonts w:hint="eastAsia"/>
          <w:highlight w:val="none"/>
        </w:rPr>
        <w:t>雨水和污水各自通过独立的管道输送，进行排放或后续处理的排污方式</w:t>
      </w:r>
      <w:r>
        <w:rPr>
          <w:rFonts w:hint="default"/>
          <w:highlight w:val="none"/>
          <w:lang w:val="en-US" w:eastAsia="zh-CN"/>
        </w:rPr>
        <w:t>。</w:t>
      </w:r>
    </w:p>
    <w:p w14:paraId="1DF7E719">
      <w:pPr>
        <w:keepNext w:val="0"/>
        <w:keepLines w:val="0"/>
        <w:pageBreakBefore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highlight w:val="none"/>
          <w:lang w:val="en-US" w:eastAsia="zh-CN"/>
        </w:rPr>
      </w:pPr>
      <w:r>
        <w:rPr>
          <w:rFonts w:hint="eastAsia" w:cs="Times New Roman"/>
          <w:sz w:val="21"/>
          <w:szCs w:val="21"/>
          <w:highlight w:val="none"/>
          <w:u w:val="none"/>
          <w:lang w:val="en-US" w:eastAsia="zh-CN"/>
        </w:rPr>
        <w:t>[来源：</w:t>
      </w:r>
      <w:r>
        <w:rPr>
          <w:rFonts w:hint="default" w:ascii="Times New Roman" w:hAnsi="Times New Roman" w:eastAsia="宋体" w:cs="Times New Roman"/>
          <w:bCs/>
          <w:color w:val="000000"/>
          <w:sz w:val="21"/>
          <w:szCs w:val="21"/>
          <w:highlight w:val="none"/>
          <w:vertAlign w:val="baseline"/>
          <w:lang w:val="en-US" w:eastAsia="zh-CN"/>
        </w:rPr>
        <w:t>GB/T 50125-2010，2.0.12</w:t>
      </w:r>
      <w:r>
        <w:rPr>
          <w:rFonts w:hint="eastAsia" w:cs="Times New Roman"/>
          <w:sz w:val="21"/>
          <w:szCs w:val="21"/>
          <w:highlight w:val="none"/>
          <w:u w:val="none"/>
          <w:lang w:val="en-US" w:eastAsia="zh-CN"/>
        </w:rPr>
        <w:t>，有修改]</w:t>
      </w:r>
    </w:p>
    <w:p w14:paraId="3BB9DD76">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6.2.4.3</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2DD784DF">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单相流负压排水系统</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single-phase negative pressure drainage system</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"single-phase negative pressure drainage system"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041D87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一种通过人为制造管网负压环境，将污水从前端的污水负压收集井抽吸到末端的污水站的技术系统，主要由栅格井、负压污水收集井、负压管网、负压站组成。</w:t>
      </w:r>
    </w:p>
    <w:p w14:paraId="66FEACF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[来源：T/ACEF 069-2023，3.1，有修改]</w:t>
      </w:r>
    </w:p>
    <w:p w14:paraId="034DB59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6.2.4.4</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274FD7EC">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农村生活污水净化沼气池</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household biogas digester er of rural wastewater treatment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"household biogas digester er of rural wastewater treatment"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F9A470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以厌氧消化技术为核心，处理农村生活污水，并达到相应标准的系统工程。</w:t>
      </w:r>
    </w:p>
    <w:p w14:paraId="653648B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6.2.4.5</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1436AE81">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化粪池</w:t>
      </w:r>
      <w:r>
        <w:rPr>
          <w:rFonts w:hint="eastAsia" w:cs="Times New Roman"/>
          <w:b/>
          <w:bCs w:val="0"/>
          <w:color w:val="000000" w:themeColor="text1"/>
          <w:szCs w:val="21"/>
          <w:highlight w:val="none"/>
          <w:lang w:val="en-US" w:eastAsia="zh-CN"/>
          <w14:textFill>
            <w14:solidFill>
              <w14:schemeClr w14:val="tx1"/>
            </w14:solidFill>
          </w14:textFill>
        </w:rPr>
        <w:t xml:space="preserve"> cesspool</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"cesspool"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59263B9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存放和处理粪污，且具有防渗、防溢流功能的地下设施。</w:t>
      </w:r>
    </w:p>
    <w:p w14:paraId="7A8B69F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25171-2023，5.2.8，有修改]</w:t>
      </w:r>
    </w:p>
    <w:p w14:paraId="7870817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6.2.4.6</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752461B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分散处理</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decentralized treatment</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decentralized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wastewater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treatment</w:instrText>
      </w:r>
      <w:r>
        <w:rPr>
          <w:rFonts w:hint="eastAsia" w:cs="Times New Roman"/>
          <w:b/>
          <w:bCs w:val="0"/>
          <w:color w:val="000000" w:themeColor="text1"/>
          <w:szCs w:val="21"/>
          <w:highlight w:val="none"/>
          <w:lang w:val="en-US" w:eastAsia="zh-CN"/>
          <w14:textFill>
            <w14:solidFill>
              <w14:schemeClr w14:val="tx1"/>
            </w14:solidFill>
          </w14:textFill>
        </w:rPr>
        <w:instrText xml:space="preserve"> or distributed wastewater treatment"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5C5AEB2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对居住较为分散或污水不易收集的单户或多户的生活污水，通过处理设施就地就近处理的方式。</w:t>
      </w:r>
    </w:p>
    <w:p w14:paraId="69C1C99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[来源：GH/T 1484-2024，3.4]</w:t>
      </w:r>
    </w:p>
    <w:p w14:paraId="6CD3771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6.2.4.7</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2435E3DC">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集中处理</w:t>
      </w:r>
      <w:r>
        <w:rPr>
          <w:rFonts w:hint="eastAsia" w:cs="Times New Roman"/>
          <w:b/>
          <w:bCs w:val="0"/>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centralized treatment</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"centralized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wastewater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treatment"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78D6C2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ascii="CIDFont" w:hAnsi="CIDFont" w:eastAsia="CIDFont" w:cs="CIDFont"/>
          <w:color w:val="000000"/>
          <w:kern w:val="0"/>
          <w:sz w:val="21"/>
          <w:szCs w:val="21"/>
          <w:highlight w:val="none"/>
          <w:lang w:val="en-US" w:eastAsia="zh-CN" w:bidi="ar"/>
        </w:rPr>
      </w:pPr>
      <w:r>
        <w:rPr>
          <w:rFonts w:hint="eastAsia" w:ascii="CIDFont" w:hAnsi="CIDFont" w:eastAsia="CIDFont" w:cs="CIDFont"/>
          <w:color w:val="000000"/>
          <w:kern w:val="0"/>
          <w:sz w:val="21"/>
          <w:szCs w:val="21"/>
          <w:highlight w:val="none"/>
          <w:lang w:val="en-US" w:eastAsia="zh-CN" w:bidi="ar"/>
        </w:rPr>
        <w:t>村庄或一定范围内农户（牧户）的污水经管网收集接入处理设施处理的方式</w:t>
      </w:r>
      <w:r>
        <w:rPr>
          <w:rFonts w:ascii="CIDFont" w:hAnsi="CIDFont" w:eastAsia="CIDFont" w:cs="CIDFont"/>
          <w:color w:val="000000"/>
          <w:kern w:val="0"/>
          <w:sz w:val="21"/>
          <w:szCs w:val="21"/>
          <w:highlight w:val="none"/>
          <w:lang w:val="en-US" w:eastAsia="zh-CN" w:bidi="ar"/>
        </w:rPr>
        <w:t>。</w:t>
      </w:r>
    </w:p>
    <w:p w14:paraId="2D3D030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[来源：GH/T 1484-2024，3.5]</w:t>
      </w:r>
    </w:p>
    <w:p w14:paraId="491DB67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6.2.4.8</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0AACA55D">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纳管处理</w:t>
      </w:r>
      <w:r>
        <w:rPr>
          <w:rFonts w:hint="eastAsia" w:cs="Times New Roman"/>
          <w:b/>
          <w:bCs w:val="0"/>
          <w:color w:val="000000" w:themeColor="text1"/>
          <w:szCs w:val="21"/>
          <w:highlight w:val="none"/>
          <w:lang w:val="en-US" w:eastAsia="zh-CN"/>
          <w14:textFill>
            <w14:solidFill>
              <w14:schemeClr w14:val="tx1"/>
            </w14:solidFill>
          </w14:textFill>
        </w:rPr>
        <w:t xml:space="preserve"> sewage getting into pipeline</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"sewage getting into pipeline"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1A47238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位于城镇内及其周边的村庄污水经支管收集后直接纳入城镇污水管网，由城镇污水处理厂统一处理的方式。</w:t>
      </w:r>
    </w:p>
    <w:p w14:paraId="1333F18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[来源：GH/T 1484-2024，3.6]</w:t>
      </w:r>
    </w:p>
    <w:p w14:paraId="2CF5483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6.2.4.9</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122DA137">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庭院式处理</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c</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ourtyard-</w:t>
      </w:r>
      <w:r>
        <w:rPr>
          <w:rFonts w:hint="eastAsia" w:cs="Times New Roman"/>
          <w:b/>
          <w:bCs w:val="0"/>
          <w:color w:val="000000" w:themeColor="text1"/>
          <w:szCs w:val="21"/>
          <w:highlight w:val="none"/>
          <w:lang w:val="en-US" w:eastAsia="zh-CN"/>
          <w14:textFill>
            <w14:solidFill>
              <w14:schemeClr w14:val="tx1"/>
            </w14:solidFill>
          </w14:textFill>
        </w:rPr>
        <w:t>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tyle </w:t>
      </w:r>
      <w:r>
        <w:rPr>
          <w:rFonts w:hint="eastAsia" w:cs="Times New Roman"/>
          <w:b/>
          <w:bCs w:val="0"/>
          <w:color w:val="000000" w:themeColor="text1"/>
          <w:szCs w:val="21"/>
          <w:highlight w:val="none"/>
          <w:lang w:val="en-US" w:eastAsia="zh-CN"/>
          <w14:textFill>
            <w14:solidFill>
              <w14:schemeClr w14:val="tx1"/>
            </w14:solidFill>
          </w14:textFill>
        </w:rPr>
        <w:t>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reatment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c</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ourtyard-</w:instrText>
      </w:r>
      <w:r>
        <w:rPr>
          <w:rFonts w:hint="eastAsia" w:cs="Times New Roman"/>
          <w:b/>
          <w:bCs w:val="0"/>
          <w:color w:val="000000" w:themeColor="text1"/>
          <w:szCs w:val="21"/>
          <w:highlight w:val="none"/>
          <w:lang w:val="en-US" w:eastAsia="zh-CN"/>
          <w14:textFill>
            <w14:solidFill>
              <w14:schemeClr w14:val="tx1"/>
            </w14:solidFill>
          </w14:textFill>
        </w:rPr>
        <w:instrText xml:space="preserve">s</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tyle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reatment"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55F596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农户在宅基地、自留地、“三小园”（小花园、小果园、小菜园）或其他房前屋后闲置土地上，将处理后的生活污水用于农作物种植的措施。</w:t>
      </w:r>
    </w:p>
    <w:p w14:paraId="0D9709C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6.2.4.10</w:t>
      </w:r>
    </w:p>
    <w:p w14:paraId="553418D4">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好氧生物处理技术</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a</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erobic </w:t>
      </w:r>
      <w:r>
        <w:rPr>
          <w:rFonts w:hint="eastAsia" w:cs="Times New Roman"/>
          <w:b/>
          <w:bCs w:val="0"/>
          <w:color w:val="000000" w:themeColor="text1"/>
          <w:szCs w:val="21"/>
          <w:highlight w:val="none"/>
          <w:lang w:val="en-US" w:eastAsia="zh-CN"/>
          <w14:textFill>
            <w14:solidFill>
              <w14:schemeClr w14:val="tx1"/>
            </w14:solidFill>
          </w14:textFill>
        </w:rPr>
        <w:t>b</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iological </w:t>
      </w:r>
      <w:r>
        <w:rPr>
          <w:rFonts w:hint="eastAsia" w:cs="Times New Roman"/>
          <w:b/>
          <w:bCs w:val="0"/>
          <w:color w:val="000000" w:themeColor="text1"/>
          <w:szCs w:val="21"/>
          <w:highlight w:val="none"/>
          <w:lang w:val="en-US" w:eastAsia="zh-CN"/>
          <w14:textFill>
            <w14:solidFill>
              <w14:schemeClr w14:val="tx1"/>
            </w14:solidFill>
          </w14:textFill>
        </w:rPr>
        <w:t>t</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reatment </w:t>
      </w:r>
      <w:r>
        <w:rPr>
          <w:rFonts w:hint="eastAsia" w:cs="Times New Roman"/>
          <w:b/>
          <w:bCs w:val="0"/>
          <w:color w:val="000000" w:themeColor="text1"/>
          <w:szCs w:val="21"/>
          <w:highlight w:val="none"/>
          <w:lang w:val="en-US" w:eastAsia="zh-CN"/>
          <w14:textFill>
            <w14:solidFill>
              <w14:schemeClr w14:val="tx1"/>
            </w14:solidFill>
          </w14:textFill>
        </w:rPr>
        <w:t>t</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echnology</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a</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erobic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b</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iological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reatment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echnology"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442E7E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在有氧条件下，有机污染物作为好氧微生物的营养基质而被氧化分解，使污染物浓度下降的技术。</w:t>
      </w:r>
    </w:p>
    <w:p w14:paraId="64BDF9C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30943-2014，6.3.37]</w:t>
      </w:r>
    </w:p>
    <w:p w14:paraId="4D23C2C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6.2.4.11</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49B27B88">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厌氧生物处理技术</w:t>
      </w:r>
      <w:r>
        <w:rPr>
          <w:rFonts w:hint="eastAsia"/>
          <w:highlight w:val="none"/>
          <w:lang w:val="en-US" w:eastAsia="zh-CN"/>
        </w:rPr>
        <w:t xml:space="preserve"> </w:t>
      </w:r>
      <w:r>
        <w:rPr>
          <w:rFonts w:hint="eastAsia"/>
          <w:b/>
          <w:bCs/>
          <w:highlight w:val="none"/>
          <w:lang w:val="en-US" w:eastAsia="zh-CN"/>
        </w:rPr>
        <w:t>an</w:t>
      </w:r>
      <w:r>
        <w:rPr>
          <w:rFonts w:hint="eastAsia" w:cs="Times New Roman"/>
          <w:b/>
          <w:bCs w:val="0"/>
          <w:color w:val="000000" w:themeColor="text1"/>
          <w:szCs w:val="21"/>
          <w:highlight w:val="none"/>
          <w:lang w:val="en-US" w:eastAsia="zh-CN"/>
          <w14:textFill>
            <w14:solidFill>
              <w14:schemeClr w14:val="tx1"/>
            </w14:solidFill>
          </w14:textFill>
        </w:rPr>
        <w:t>a</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erobic </w:t>
      </w:r>
      <w:r>
        <w:rPr>
          <w:rFonts w:hint="eastAsia" w:cs="Times New Roman"/>
          <w:b/>
          <w:bCs w:val="0"/>
          <w:color w:val="000000" w:themeColor="text1"/>
          <w:szCs w:val="21"/>
          <w:highlight w:val="none"/>
          <w:lang w:val="en-US" w:eastAsia="zh-CN"/>
          <w14:textFill>
            <w14:solidFill>
              <w14:schemeClr w14:val="tx1"/>
            </w14:solidFill>
          </w14:textFill>
        </w:rPr>
        <w:t>b</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iological </w:t>
      </w:r>
      <w:r>
        <w:rPr>
          <w:rFonts w:hint="eastAsia" w:cs="Times New Roman"/>
          <w:b/>
          <w:bCs w:val="0"/>
          <w:color w:val="000000" w:themeColor="text1"/>
          <w:szCs w:val="21"/>
          <w:highlight w:val="none"/>
          <w:lang w:val="en-US" w:eastAsia="zh-CN"/>
          <w14:textFill>
            <w14:solidFill>
              <w14:schemeClr w14:val="tx1"/>
            </w14:solidFill>
          </w14:textFill>
        </w:rPr>
        <w:t>t</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reatment </w:t>
      </w:r>
      <w:r>
        <w:rPr>
          <w:rFonts w:hint="eastAsia" w:cs="Times New Roman"/>
          <w:b/>
          <w:bCs w:val="0"/>
          <w:color w:val="000000" w:themeColor="text1"/>
          <w:szCs w:val="21"/>
          <w:highlight w:val="none"/>
          <w:lang w:val="en-US" w:eastAsia="zh-CN"/>
          <w14:textFill>
            <w14:solidFill>
              <w14:schemeClr w14:val="tx1"/>
            </w14:solidFill>
          </w14:textFill>
        </w:rPr>
        <w:t>t</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echnology</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b/>
          <w:bCs/>
          <w:highlight w:val="none"/>
          <w:lang w:val="en-US" w:eastAsia="zh-CN"/>
        </w:rPr>
        <w:instrText xml:space="preserve">an</w:instrText>
      </w:r>
      <w:r>
        <w:rPr>
          <w:rFonts w:hint="eastAsia" w:cs="Times New Roman"/>
          <w:b/>
          <w:bCs w:val="0"/>
          <w:color w:val="000000" w:themeColor="text1"/>
          <w:szCs w:val="21"/>
          <w:highlight w:val="none"/>
          <w:lang w:val="en-US" w:eastAsia="zh-CN"/>
          <w14:textFill>
            <w14:solidFill>
              <w14:schemeClr w14:val="tx1"/>
            </w14:solidFill>
          </w14:textFill>
        </w:rPr>
        <w:instrText xml:space="preserve">a</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erobic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b</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iological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reatment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echnology"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5693EFA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在缺氧或无氧条件下，厌氧微生物对有机污染物进行厌氧分解，使污染物浓度下降的技术。</w:t>
      </w:r>
    </w:p>
    <w:p w14:paraId="62A8D63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[来源：GB/T 30943-2014</w:t>
      </w:r>
      <w:r>
        <w:rPr>
          <w:rFonts w:hint="eastAsia"/>
          <w:highlight w:val="none"/>
          <w:lang w:val="en-US" w:eastAsia="zh-CN"/>
        </w:rPr>
        <w:t>，</w:t>
      </w:r>
      <w:r>
        <w:rPr>
          <w:rFonts w:hint="default"/>
          <w:highlight w:val="none"/>
          <w:lang w:val="en-US" w:eastAsia="zh-CN"/>
        </w:rPr>
        <w:t>6.3.3</w:t>
      </w:r>
      <w:r>
        <w:rPr>
          <w:rFonts w:hint="eastAsia"/>
          <w:highlight w:val="none"/>
          <w:lang w:val="en-US" w:eastAsia="zh-CN"/>
        </w:rPr>
        <w:t>8</w:t>
      </w:r>
      <w:r>
        <w:rPr>
          <w:rFonts w:hint="default"/>
          <w:highlight w:val="none"/>
          <w:lang w:val="en-US" w:eastAsia="zh-CN"/>
        </w:rPr>
        <w:t>]</w:t>
      </w:r>
    </w:p>
    <w:p w14:paraId="768822D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6.2.4.12</w:t>
      </w:r>
      <w:r>
        <w:rPr>
          <w:rFonts w:hint="default" w:cs="Times New Roman"/>
          <w:b w:val="0"/>
          <w:bCs/>
          <w:color w:val="000000" w:themeColor="text1"/>
          <w:szCs w:val="21"/>
          <w:highlight w:val="none"/>
          <w:lang w:val="en-US" w:eastAsia="zh-CN"/>
          <w14:textFill>
            <w14:solidFill>
              <w14:schemeClr w14:val="tx1"/>
            </w14:solidFill>
          </w14:textFill>
        </w:rPr>
        <w:t xml:space="preserve"> </w:t>
      </w:r>
    </w:p>
    <w:p w14:paraId="67C48F2B">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生态处理技术</w:t>
      </w:r>
      <w:r>
        <w:rPr>
          <w:rFonts w:hint="eastAsia" w:cs="Times New Roman"/>
          <w:b/>
          <w:bCs w:val="0"/>
          <w:color w:val="000000" w:themeColor="text1"/>
          <w:szCs w:val="21"/>
          <w:highlight w:val="none"/>
          <w:lang w:val="en-US" w:eastAsia="zh-CN"/>
          <w14:textFill>
            <w14:solidFill>
              <w14:schemeClr w14:val="tx1"/>
            </w14:solidFill>
          </w14:textFill>
        </w:rPr>
        <w:t xml:space="preserve"> ecological treatment technique</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"ecological treatment technique"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63EB184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通过稳定塘、土地处理等系统，利用微生物、浮游生物、水生生物等的代谢过程，使污水中有机污染物、氮、磷等被转换、利用和转化的处理技术。</w:t>
      </w:r>
    </w:p>
    <w:p w14:paraId="693AD0F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6.2.4.13</w:t>
      </w:r>
    </w:p>
    <w:p w14:paraId="57D9A07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highlight w:val="none"/>
          <w:lang w:val="en-US" w:eastAsia="zh-CN"/>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物理化学处理技术</w:t>
      </w:r>
      <w:r>
        <w:rPr>
          <w:rFonts w:hint="eastAsia"/>
          <w:highlight w:val="none"/>
          <w:lang w:val="en-US" w:eastAsia="zh-CN"/>
        </w:rPr>
        <w:t xml:space="preserve"> </w:t>
      </w:r>
      <w:r>
        <w:rPr>
          <w:rFonts w:hint="eastAsia"/>
          <w:b/>
          <w:bCs/>
          <w:highlight w:val="none"/>
          <w:lang w:val="en-US" w:eastAsia="zh-CN"/>
        </w:rPr>
        <w:t>physiochemical treatment technology</w:t>
      </w:r>
      <w:r>
        <w:rPr>
          <w:rFonts w:hint="eastAsia"/>
          <w:b/>
          <w:bCs/>
          <w:highlight w:val="none"/>
          <w:lang w:val="en-US" w:eastAsia="zh-CN"/>
        </w:rPr>
        <w:fldChar w:fldCharType="begin"/>
      </w:r>
      <w:r>
        <w:rPr>
          <w:rFonts w:hint="eastAsia"/>
          <w:b/>
          <w:bCs/>
          <w:highlight w:val="none"/>
          <w:lang w:val="en-US" w:eastAsia="zh-CN"/>
        </w:rPr>
        <w:instrText xml:space="preserve"> XE "physiochemical treatment technology" </w:instrText>
      </w:r>
      <w:r>
        <w:rPr>
          <w:rFonts w:hint="eastAsia"/>
          <w:b/>
          <w:bCs/>
          <w:highlight w:val="none"/>
          <w:lang w:val="en-US" w:eastAsia="zh-CN"/>
        </w:rPr>
        <w:fldChar w:fldCharType="end"/>
      </w:r>
    </w:p>
    <w:p w14:paraId="66446E2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通过物理方法（如沉淀、过滤、吸附）和化学方法（如氧化、混凝、中和）去除污染物的污水处理技术。</w:t>
      </w:r>
    </w:p>
    <w:p w14:paraId="6028458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6.2.4.14</w:t>
      </w:r>
    </w:p>
    <w:p w14:paraId="4BA9D8C5">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highlight w:val="none"/>
          <w:lang w:val="en-US" w:eastAsia="zh-CN"/>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组合处理技术</w:t>
      </w:r>
      <w:r>
        <w:rPr>
          <w:rFonts w:hint="eastAsia"/>
          <w:highlight w:val="none"/>
          <w:lang w:val="en-US" w:eastAsia="zh-CN"/>
        </w:rPr>
        <w:t xml:space="preserve"> </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integrated treatment technology</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"integrated treatment technology"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2536C94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将物理、化学、生物等不同处理单元按特定顺序联合使用，以提升污染物去除效率和系统适应性的污水处理技术。</w:t>
      </w:r>
    </w:p>
    <w:p w14:paraId="05CEF70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6.2.4.15</w:t>
      </w:r>
    </w:p>
    <w:p w14:paraId="6D6334DC">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清水通道</w:t>
      </w:r>
      <w:r>
        <w:rPr>
          <w:rFonts w:hint="eastAsia" w:cs="Times New Roman"/>
          <w:b/>
          <w:bCs w:val="0"/>
          <w:color w:val="000000" w:themeColor="text1"/>
          <w:szCs w:val="21"/>
          <w:highlight w:val="none"/>
          <w:lang w:val="en-US" w:eastAsia="zh-CN"/>
          <w14:textFill>
            <w14:solidFill>
              <w14:schemeClr w14:val="tx1"/>
            </w14:solidFill>
          </w14:textFill>
        </w:rPr>
        <w:t xml:space="preserve"> clean-water channel</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"clean-water channel"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16382B2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直接将清水输送到河湖库等地表水体的专用沟渠或管道。</w:t>
      </w:r>
    </w:p>
    <w:p w14:paraId="7761CDA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cs="Times New Roman"/>
          <w:highlight w:val="none"/>
          <w:lang w:val="en-US" w:eastAsia="zh-CN"/>
        </w:rPr>
        <w:t>[来源：NY/T</w:t>
      </w:r>
      <w:r>
        <w:rPr>
          <w:rFonts w:hint="eastAsia" w:ascii="Times New Roman" w:hAnsi="Times New Roman" w:cs="Times New Roman"/>
          <w:highlight w:val="none"/>
          <w:lang w:val="en-US" w:eastAsia="zh-CN"/>
        </w:rPr>
        <w:t xml:space="preserve"> 3821.</w:t>
      </w:r>
      <w:r>
        <w:rPr>
          <w:rFonts w:hint="eastAsia" w:cs="Times New Roman"/>
          <w:highlight w:val="none"/>
          <w:lang w:val="en-US" w:eastAsia="zh-CN"/>
        </w:rPr>
        <w:t>3</w:t>
      </w:r>
      <w:r>
        <w:rPr>
          <w:rFonts w:hint="eastAsia" w:ascii="Times New Roman" w:hAnsi="Times New Roman" w:cs="Times New Roman"/>
          <w:highlight w:val="none"/>
          <w:lang w:val="en-US" w:eastAsia="zh-CN"/>
        </w:rPr>
        <w:t>-2020</w:t>
      </w:r>
      <w:r>
        <w:rPr>
          <w:rFonts w:hint="eastAsia" w:cs="Times New Roman"/>
          <w:highlight w:val="none"/>
          <w:lang w:val="en-US" w:eastAsia="zh-CN"/>
        </w:rPr>
        <w:t>，</w:t>
      </w:r>
      <w:r>
        <w:rPr>
          <w:rFonts w:hint="eastAsia" w:ascii="Times New Roman" w:hAnsi="Times New Roman" w:cs="Times New Roman"/>
          <w:highlight w:val="none"/>
          <w:lang w:val="en-US" w:eastAsia="zh-CN"/>
        </w:rPr>
        <w:t>3.3</w:t>
      </w:r>
      <w:r>
        <w:rPr>
          <w:rFonts w:hint="eastAsia" w:cs="Times New Roman"/>
          <w:highlight w:val="none"/>
          <w:lang w:val="en-US" w:eastAsia="zh-CN"/>
        </w:rPr>
        <w:t>]</w:t>
      </w:r>
    </w:p>
    <w:p w14:paraId="32848F3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6.2.4.16</w:t>
      </w:r>
    </w:p>
    <w:p w14:paraId="7F81E61C">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生物滤池法</w:t>
      </w:r>
      <w:r>
        <w:rPr>
          <w:rFonts w:hint="eastAsia" w:cs="Times New Roman"/>
          <w:b/>
          <w:bCs w:val="0"/>
          <w:color w:val="000000" w:themeColor="text1"/>
          <w:szCs w:val="21"/>
          <w:highlight w:val="none"/>
          <w:lang w:val="en-US" w:eastAsia="zh-CN"/>
          <w14:textFill>
            <w14:solidFill>
              <w14:schemeClr w14:val="tx1"/>
            </w14:solidFill>
          </w14:textFill>
        </w:rPr>
        <w:t xml:space="preserve"> biological filter</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"biological filter"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4B9693A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依靠污（废）水处理构筑物内填装的填料的物理过滤作用，以及填料上附着生长的生物膜的好氧氧化、缺氧反硝化等生物化学作用联合去除污（废）水中污染物的人工处理技术。常见的包括低负荷生物滤池法、高负荷生物滤池法、塔式生物滤池法和曝气生物滤池法。</w:t>
      </w:r>
    </w:p>
    <w:p w14:paraId="4E74899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[来源：HJ 2016-2012，3.5.20、HJ 2014-2012，3.1]</w:t>
      </w:r>
    </w:p>
    <w:p w14:paraId="02B543B6">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6.2.4.17</w:t>
      </w:r>
    </w:p>
    <w:p w14:paraId="6CAA1AF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生物接触氧化池</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w:t>
      </w:r>
      <w:r>
        <w:rPr>
          <w:rFonts w:hint="eastAsia" w:cs="Times New Roman"/>
          <w:b/>
          <w:bCs w:val="0"/>
          <w:color w:val="000000" w:themeColor="text1"/>
          <w:szCs w:val="21"/>
          <w:highlight w:val="none"/>
          <w:lang w:val="en-US" w:eastAsia="zh-CN"/>
          <w14:textFill>
            <w14:solidFill>
              <w14:schemeClr w14:val="tx1"/>
            </w14:solidFill>
          </w14:textFill>
        </w:rPr>
        <w:t>b</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iological </w:t>
      </w:r>
      <w:r>
        <w:rPr>
          <w:rFonts w:hint="eastAsia" w:cs="Times New Roman"/>
          <w:b/>
          <w:bCs w:val="0"/>
          <w:color w:val="000000" w:themeColor="text1"/>
          <w:szCs w:val="21"/>
          <w:highlight w:val="none"/>
          <w:lang w:val="en-US" w:eastAsia="zh-CN"/>
          <w14:textFill>
            <w14:solidFill>
              <w14:schemeClr w14:val="tx1"/>
            </w14:solidFill>
          </w14:textFill>
        </w:rPr>
        <w:t>c</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ontact </w:t>
      </w:r>
      <w:r>
        <w:rPr>
          <w:rFonts w:hint="eastAsia" w:cs="Times New Roman"/>
          <w:b/>
          <w:bCs w:val="0"/>
          <w:color w:val="000000" w:themeColor="text1"/>
          <w:szCs w:val="21"/>
          <w:highlight w:val="none"/>
          <w:lang w:val="en-US" w:eastAsia="zh-CN"/>
          <w14:textFill>
            <w14:solidFill>
              <w14:schemeClr w14:val="tx1"/>
            </w14:solidFill>
          </w14:textFill>
        </w:rPr>
        <w:t>o</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xidation </w:t>
      </w:r>
      <w:r>
        <w:rPr>
          <w:rFonts w:hint="eastAsia" w:cs="Times New Roman"/>
          <w:b/>
          <w:bCs w:val="0"/>
          <w:color w:val="000000" w:themeColor="text1"/>
          <w:szCs w:val="21"/>
          <w:highlight w:val="none"/>
          <w:lang w:val="en-US" w:eastAsia="zh-CN"/>
          <w14:textFill>
            <w14:solidFill>
              <w14:schemeClr w14:val="tx1"/>
            </w14:solidFill>
          </w14:textFill>
        </w:rPr>
        <w:t>t</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ank</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b</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iological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c</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ontact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o</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xidation </w:instrText>
      </w:r>
      <w:r>
        <w:rPr>
          <w:rFonts w:hint="eastAsia" w:cs="Times New Roman"/>
          <w:b/>
          <w:bCs w:val="0"/>
          <w:color w:val="000000" w:themeColor="text1"/>
          <w:szCs w:val="21"/>
          <w:highlight w:val="none"/>
          <w:lang w:val="en-US" w:eastAsia="zh-CN"/>
          <w14:textFill>
            <w14:solidFill>
              <w14:schemeClr w14:val="tx1"/>
            </w14:solidFill>
          </w14:textFill>
        </w:rPr>
        <w:instrText xml:space="preserve">t</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ank"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A14A2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用于安装填料并完成污水生物处理过程的池体。</w:t>
      </w:r>
    </w:p>
    <w:p w14:paraId="5D3DF4F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[来源：HJ 2009-2011，3.2，有修改]</w:t>
      </w:r>
    </w:p>
    <w:p w14:paraId="3280540F">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6.2.4.18</w:t>
      </w:r>
    </w:p>
    <w:p w14:paraId="41A3DE80">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稳定塘</w:t>
      </w:r>
      <w:r>
        <w:rPr>
          <w:rFonts w:hint="eastAsia" w:cs="Times New Roman"/>
          <w:b/>
          <w:bCs w:val="0"/>
          <w:color w:val="000000" w:themeColor="text1"/>
          <w:szCs w:val="21"/>
          <w:highlight w:val="none"/>
          <w:lang w:val="en-US" w:eastAsia="zh-CN"/>
          <w14:textFill>
            <w14:solidFill>
              <w14:schemeClr w14:val="tx1"/>
            </w14:solidFill>
          </w14:textFill>
        </w:rPr>
        <w:t xml:space="preserve"> stabilization pond</w:t>
      </w:r>
    </w:p>
    <w:p w14:paraId="2BF9248D">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cs="Times New Roman"/>
          <w:b/>
          <w:bCs w:val="0"/>
          <w:color w:val="000000" w:themeColor="text1"/>
          <w:szCs w:val="21"/>
          <w:highlight w:val="none"/>
          <w:lang w:val="en-US" w:eastAsia="zh-CN"/>
          <w14:textFill>
            <w14:solidFill>
              <w14:schemeClr w14:val="tx1"/>
            </w14:solidFill>
          </w14:textFill>
        </w:rPr>
        <w:t>stabilization lagoon</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"stabilization pond"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3AEA2AA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经过人工适当修整，设围堤和防渗层的污水池塘，通过水生生态系统的物理和生物作用对污水进行净化处理，包括好氧稳定塘、兼性稳定塘、厌氧稳定塘。</w:t>
      </w:r>
    </w:p>
    <w:p w14:paraId="3DE9897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50445-2019，2.0.10、HJ 2016-2012，3.6.1，有修改]</w:t>
      </w:r>
    </w:p>
    <w:p w14:paraId="0457CFD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6.2.4.19</w:t>
      </w:r>
    </w:p>
    <w:p w14:paraId="1D7EA49B">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土壤净化槽</w:t>
      </w:r>
      <w:r>
        <w:rPr>
          <w:rFonts w:hint="eastAsia" w:cs="Times New Roman"/>
          <w:b/>
          <w:bCs w:val="0"/>
          <w:color w:val="000000" w:themeColor="text1"/>
          <w:szCs w:val="21"/>
          <w:highlight w:val="none"/>
          <w:lang w:val="en-US" w:eastAsia="zh-CN"/>
          <w14:textFill>
            <w14:solidFill>
              <w14:schemeClr w14:val="tx1"/>
            </w14:solidFill>
          </w14:textFill>
        </w:rPr>
        <w:t xml:space="preserve"> soil purification tank</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"soil purification tank"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7889191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基于土壤渗透与生物降解原理构建的污水处理设施，其通过填料层过滤、微生物分解及植物吸收等组合作用，对分散式生活污水中的有机物、氮磷等污染物实施原位净化的一种污水处理技术。</w:t>
      </w:r>
    </w:p>
    <w:p w14:paraId="7517F05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3"/>
        <w:rPr>
          <w:rFonts w:hint="default" w:ascii="黑体" w:hAnsi="黑体" w:eastAsia="黑体" w:cs="黑体"/>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6.2.4.20</w:t>
      </w:r>
    </w:p>
    <w:p w14:paraId="1F152CA2">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3"/>
        <w:rPr>
          <w:rFonts w:hint="eastAsia"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膜生物反应器</w:t>
      </w:r>
      <w:r>
        <w:rPr>
          <w:rFonts w:hint="eastAsia" w:cs="Times New Roman"/>
          <w:b/>
          <w:bCs w:val="0"/>
          <w:color w:val="000000" w:themeColor="text1"/>
          <w:szCs w:val="21"/>
          <w:highlight w:val="none"/>
          <w:lang w:val="en-US" w:eastAsia="zh-CN"/>
          <w14:textFill>
            <w14:solidFill>
              <w14:schemeClr w14:val="tx1"/>
            </w14:solidFill>
          </w14:textFill>
        </w:rPr>
        <w:t xml:space="preserve"> membrane bioreactor; MBR</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"membrane bioreactor; MBR"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1724E42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以膜为载体，把生物反应（作用）与分离相结合，能改变反应进程和提高反应效率的设备或系统。</w:t>
      </w:r>
    </w:p>
    <w:p w14:paraId="4DC0CA5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25171-2023，5.3.2.12]</w:t>
      </w:r>
    </w:p>
    <w:p w14:paraId="5DEE072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textAlignment w:val="auto"/>
        <w:outlineLvl w:val="1"/>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pPr>
      <w:bookmarkStart w:id="57" w:name="_Toc610"/>
      <w:r>
        <w:rPr>
          <w:rFonts w:hint="eastAsia" w:eastAsia="黑体"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黑体" w:cs="Times New Roman"/>
          <w:bCs/>
          <w:color w:val="000000" w:themeColor="text1"/>
          <w:szCs w:val="21"/>
          <w:highlight w:val="none"/>
          <w:lang w:val="en-US" w:eastAsia="zh-CN"/>
          <w14:textFill>
            <w14:solidFill>
              <w14:schemeClr w14:val="tx1"/>
            </w14:solidFill>
          </w14:textFill>
        </w:rPr>
        <w:t>.3 农业措施</w:t>
      </w:r>
      <w:bookmarkEnd w:id="57"/>
    </w:p>
    <w:p w14:paraId="4C1212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pPr>
      <w:bookmarkStart w:id="58" w:name="_Toc27255"/>
      <w:r>
        <w:rPr>
          <w:rFonts w:hint="eastAsia" w:cs="Times New Roman"/>
          <w:b w:val="0"/>
          <w:bCs/>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Cs w:val="21"/>
          <w:highlight w:val="none"/>
          <w:lang w:val="en-US" w:eastAsia="zh-CN"/>
          <w14:textFill>
            <w14:solidFill>
              <w14:schemeClr w14:val="tx1"/>
            </w14:solidFill>
          </w14:textFill>
        </w:rPr>
        <w:t>.3.1</w:t>
      </w:r>
      <w:bookmarkEnd w:id="58"/>
    </w:p>
    <w:p w14:paraId="5EF979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节水灌溉</w:t>
      </w:r>
      <w:r>
        <w:rPr>
          <w:rFonts w:hint="eastAsia" w:cs="Times New Roman"/>
          <w:b/>
          <w:bCs w:val="0"/>
          <w:color w:val="000000" w:themeColor="text1"/>
          <w:szCs w:val="21"/>
          <w:highlight w:val="none"/>
          <w:lang w:val="en-US" w:eastAsia="zh-CN"/>
          <w14:textFill>
            <w14:solidFill>
              <w14:schemeClr w14:val="tx1"/>
            </w14:solidFill>
          </w14:textFill>
        </w:rPr>
        <w:t xml:space="preserve"> water-saving irrigation</w:t>
      </w:r>
      <w:r>
        <w:rPr>
          <w:rFonts w:hint="eastAsia" w:cs="Times New Roman"/>
          <w:b/>
          <w:bCs w:val="0"/>
          <w:color w:val="000000" w:themeColor="text1"/>
          <w:szCs w:val="21"/>
          <w:highlight w:val="none"/>
          <w:lang w:val="en-US" w:eastAsia="zh-CN"/>
          <w14:textFill>
            <w14:solidFill>
              <w14:schemeClr w14:val="tx1"/>
            </w14:solidFill>
          </w14:textFill>
        </w:rPr>
        <w:fldChar w:fldCharType="begin"/>
      </w:r>
      <w:r>
        <w:rPr>
          <w:rFonts w:hint="eastAsia" w:cs="Times New Roman"/>
          <w:b/>
          <w:bCs w:val="0"/>
          <w:color w:val="000000" w:themeColor="text1"/>
          <w:szCs w:val="21"/>
          <w:highlight w:val="none"/>
          <w:lang w:val="en-US" w:eastAsia="zh-CN"/>
          <w14:textFill>
            <w14:solidFill>
              <w14:schemeClr w14:val="tx1"/>
            </w14:solidFill>
          </w14:textFill>
        </w:rPr>
        <w:instrText xml:space="preserve"> XE "water-saving irrigation" </w:instrText>
      </w:r>
      <w:r>
        <w:rPr>
          <w:rFonts w:hint="eastAsia" w:cs="Times New Roman"/>
          <w:b/>
          <w:bCs w:val="0"/>
          <w:color w:val="000000" w:themeColor="text1"/>
          <w:szCs w:val="21"/>
          <w:highlight w:val="none"/>
          <w:lang w:val="en-US" w:eastAsia="zh-CN"/>
          <w14:textFill>
            <w14:solidFill>
              <w14:schemeClr w14:val="tx1"/>
            </w14:solidFill>
          </w14:textFill>
        </w:rPr>
        <w:fldChar w:fldCharType="end"/>
      </w:r>
    </w:p>
    <w:p w14:paraId="3B8028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根据作物需水规律和当地供水条件，高效利用降水和灌溉水，以取得最佳经济效益、社会效益和环境效应的综合措施，包括渠道防渗、管道输水灌溉、喷灌和微灌等。</w:t>
      </w:r>
    </w:p>
    <w:p w14:paraId="59C184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50363-2018，2.0.1、</w:t>
      </w:r>
      <w:r>
        <w:rPr>
          <w:rFonts w:hint="default"/>
          <w:highlight w:val="none"/>
          <w:lang w:val="en-US" w:eastAsia="zh-CN"/>
        </w:rPr>
        <w:t>GB/T 21534-2021</w:t>
      </w:r>
      <w:r>
        <w:rPr>
          <w:rFonts w:hint="eastAsia"/>
          <w:highlight w:val="none"/>
          <w:lang w:val="en-US" w:eastAsia="zh-CN"/>
        </w:rPr>
        <w:t>，</w:t>
      </w:r>
      <w:r>
        <w:rPr>
          <w:rFonts w:hint="default"/>
          <w:highlight w:val="none"/>
          <w:lang w:val="en-US" w:eastAsia="zh-CN"/>
        </w:rPr>
        <w:t>6.2</w:t>
      </w:r>
      <w:r>
        <w:rPr>
          <w:rFonts w:hint="eastAsia"/>
          <w:highlight w:val="none"/>
          <w:lang w:val="en-US" w:eastAsia="zh-CN"/>
        </w:rPr>
        <w:t>，有修改]</w:t>
      </w:r>
    </w:p>
    <w:p w14:paraId="1FAE7B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6.3.2</w:t>
      </w:r>
    </w:p>
    <w:p w14:paraId="5492D8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病虫害绿色防控</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environmental friendly control of diseases and insect pests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"green prevention and control"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0666F2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协调生态调控、生物防治、物理防治和科学用药等环境友好型技术，来控制农作物病虫害的植物保护措施。</w:t>
      </w:r>
    </w:p>
    <w:p w14:paraId="6810DC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4023-2021，3.1]</w:t>
      </w:r>
    </w:p>
    <w:p w14:paraId="7CC2BD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6.3.3</w:t>
      </w:r>
    </w:p>
    <w:p w14:paraId="431665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测土配方施肥</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t>soil testing and formulated fertilization</w: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"soil testing and formulated fertilization" </w:instrText>
      </w:r>
      <w:r>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02ADD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以肥料田间试验和土壤测试为基础，根据作物需肥规律、土壤供肥性能和肥料效应，在合理施用有机肥料的基础上，提出氮、磷、钾及中、微量元素等肥料的施用品种、数量、施肥时期和施用方法。</w:t>
      </w:r>
    </w:p>
    <w:p w14:paraId="69D46D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[来源：NY/T 496-2010，3</w:t>
      </w:r>
      <w:r>
        <w:rPr>
          <w:rFonts w:hint="eastAsia"/>
          <w:b w:val="0"/>
          <w:bCs w:val="0"/>
          <w:highlight w:val="none"/>
          <w:lang w:val="en-US" w:eastAsia="zh-CN"/>
        </w:rPr>
        <w:t>.</w:t>
      </w:r>
      <w:r>
        <w:rPr>
          <w:rFonts w:hint="eastAsia"/>
          <w:highlight w:val="none"/>
          <w:lang w:val="en-US" w:eastAsia="zh-CN"/>
        </w:rPr>
        <w:t>15、NY/T 2911-2016，3.1]</w:t>
      </w:r>
    </w:p>
    <w:p w14:paraId="028D71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w:t>
      </w:r>
      <w:r>
        <w:rPr>
          <w:rFonts w:hint="default" w:cs="Times New Roman"/>
          <w:b w:val="0"/>
          <w:bCs/>
          <w:color w:val="000000" w:themeColor="text1"/>
          <w:szCs w:val="21"/>
          <w:highlight w:val="none"/>
          <w:lang w:val="en-US" w:eastAsia="zh-CN"/>
          <w14:textFill>
            <w14:solidFill>
              <w14:schemeClr w14:val="tx1"/>
            </w14:solidFill>
          </w14:textFill>
        </w:rPr>
        <w:t>.</w:t>
      </w:r>
      <w:r>
        <w:rPr>
          <w:rFonts w:hint="eastAsia" w:cs="Times New Roman"/>
          <w:b w:val="0"/>
          <w:bCs/>
          <w:color w:val="000000" w:themeColor="text1"/>
          <w:szCs w:val="21"/>
          <w:highlight w:val="none"/>
          <w:lang w:val="en-US" w:eastAsia="zh-CN"/>
          <w14:textFill>
            <w14:solidFill>
              <w14:schemeClr w14:val="tx1"/>
            </w14:solidFill>
          </w14:textFill>
        </w:rPr>
        <w:t>3</w:t>
      </w:r>
      <w:r>
        <w:rPr>
          <w:rFonts w:hint="default" w:cs="Times New Roman"/>
          <w:b w:val="0"/>
          <w:bCs/>
          <w:color w:val="000000" w:themeColor="text1"/>
          <w:szCs w:val="21"/>
          <w:highlight w:val="none"/>
          <w:lang w:val="en-US" w:eastAsia="zh-CN"/>
          <w14:textFill>
            <w14:solidFill>
              <w14:schemeClr w14:val="tx1"/>
            </w14:solidFill>
          </w14:textFill>
        </w:rPr>
        <w:t>.</w:t>
      </w:r>
      <w:r>
        <w:rPr>
          <w:rFonts w:hint="eastAsia" w:cs="Times New Roman"/>
          <w:b w:val="0"/>
          <w:bCs/>
          <w:color w:val="000000" w:themeColor="text1"/>
          <w:szCs w:val="21"/>
          <w:highlight w:val="none"/>
          <w:lang w:val="en-US" w:eastAsia="zh-CN"/>
          <w14:textFill>
            <w14:solidFill>
              <w14:schemeClr w14:val="tx1"/>
            </w14:solidFill>
          </w14:textFill>
        </w:rPr>
        <w:t>4</w:t>
      </w:r>
    </w:p>
    <w:p w14:paraId="2981F6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ascii="Times New Roman" w:hAnsi="Times New Roman" w:eastAsia="宋体" w:cs="Times New Roman"/>
          <w:b/>
          <w:bCs w:val="0"/>
          <w:color w:val="000000" w:themeColor="text1"/>
          <w:szCs w:val="21"/>
          <w:highlight w:val="none"/>
          <w:lang w:val="en-US" w:eastAsia="zh-CN"/>
          <w14:textFill>
            <w14:solidFill>
              <w14:schemeClr w14:val="tx1"/>
            </w14:solidFill>
          </w14:textFill>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有机肥替代化肥</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t xml:space="preserve"> substitution of chemical fertilizers with organic fertilizers</w: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instrText xml:space="preserve"> XE "substitution of chemical fertilizers with organic fertilizers" </w:instrText>
      </w:r>
      <w:r>
        <w:rPr>
          <w:rFonts w:hint="eastAsia" w:ascii="Times New Roman" w:hAnsi="Times New Roman" w:eastAsia="宋体" w:cs="Times New Roman"/>
          <w:b/>
          <w:bCs w:val="0"/>
          <w:color w:val="000000" w:themeColor="text1"/>
          <w:szCs w:val="21"/>
          <w:highlight w:val="none"/>
          <w:lang w:val="en-US" w:eastAsia="zh-CN"/>
          <w14:textFill>
            <w14:solidFill>
              <w14:schemeClr w14:val="tx1"/>
            </w14:solidFill>
          </w14:textFill>
        </w:rPr>
        <w:fldChar w:fldCharType="end"/>
      </w:r>
    </w:p>
    <w:p w14:paraId="6D7E6F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通过施用商品有机肥、农家肥及作物秸秆等，合理利用有机养分资源，减少化肥用量，并满足作物对养分的需求。</w:t>
      </w:r>
    </w:p>
    <w:p w14:paraId="338094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6.3.5</w:t>
      </w:r>
    </w:p>
    <w:p w14:paraId="06CCDE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水肥一体化</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rFonts w:hint="default"/>
          <w:b/>
          <w:bCs/>
          <w:highlight w:val="none"/>
          <w:lang w:val="en-US" w:eastAsia="zh-CN"/>
        </w:rPr>
        <w:t>integrated management of water and fertilizer</w:t>
      </w:r>
      <w:r>
        <w:rPr>
          <w:rFonts w:hint="default"/>
          <w:b/>
          <w:bCs/>
          <w:highlight w:val="none"/>
          <w:lang w:val="en-US" w:eastAsia="zh-CN"/>
        </w:rPr>
        <w:fldChar w:fldCharType="begin"/>
      </w:r>
      <w:r>
        <w:rPr>
          <w:rFonts w:hint="default"/>
          <w:b/>
          <w:bCs/>
          <w:highlight w:val="none"/>
          <w:lang w:val="en-US" w:eastAsia="zh-CN"/>
        </w:rPr>
        <w:instrText xml:space="preserve"> XE "integrated management of water and fertilizer" </w:instrText>
      </w:r>
      <w:r>
        <w:rPr>
          <w:rFonts w:hint="default"/>
          <w:b/>
          <w:bCs/>
          <w:highlight w:val="none"/>
          <w:lang w:val="en-US" w:eastAsia="zh-CN"/>
        </w:rPr>
        <w:fldChar w:fldCharType="end"/>
      </w:r>
    </w:p>
    <w:p w14:paraId="29E9AC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根据作物需求，对农田水分和养分进行综合调控和一体化管理，以水促肥、以肥调水，实现水肥耦合，全面提升农田水肥利用效率。</w:t>
      </w:r>
    </w:p>
    <w:p w14:paraId="111E52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[来源：NY/T 2624-2014，2.1]</w:t>
      </w:r>
    </w:p>
    <w:p w14:paraId="439784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6.3.6</w:t>
      </w:r>
    </w:p>
    <w:p w14:paraId="77E7D7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绿肥</w:t>
      </w:r>
      <w:r>
        <w:rPr>
          <w:rFonts w:hint="eastAsia" w:ascii="黑体" w:hAnsi="黑体" w:eastAsia="黑体" w:cs="黑体"/>
          <w:b w:val="0"/>
          <w:bCs/>
          <w:color w:val="000000" w:themeColor="text1"/>
          <w:szCs w:val="21"/>
          <w:highlight w:val="none"/>
          <w:lang w:val="en-US" w:eastAsia="zh-CN"/>
          <w14:textFill>
            <w14:solidFill>
              <w14:schemeClr w14:val="tx1"/>
            </w14:solidFill>
          </w14:textFill>
        </w:rPr>
        <w:t>种植</w:t>
      </w:r>
      <w:r>
        <w:rPr>
          <w:rFonts w:hint="eastAsia"/>
          <w:b/>
          <w:bCs/>
          <w:highlight w:val="none"/>
          <w:lang w:val="en-US" w:eastAsia="zh-CN"/>
        </w:rPr>
        <w:t xml:space="preserve"> green manure cropping</w:t>
      </w:r>
      <w:r>
        <w:rPr>
          <w:rFonts w:hint="eastAsia"/>
          <w:b/>
          <w:bCs/>
          <w:highlight w:val="none"/>
          <w:lang w:val="en-US" w:eastAsia="zh-CN"/>
        </w:rPr>
        <w:fldChar w:fldCharType="begin"/>
      </w:r>
      <w:r>
        <w:rPr>
          <w:rFonts w:hint="eastAsia"/>
          <w:b/>
          <w:bCs/>
          <w:highlight w:val="none"/>
          <w:lang w:val="en-US" w:eastAsia="zh-CN"/>
        </w:rPr>
        <w:instrText xml:space="preserve"> XE "winter green manure cropping" </w:instrText>
      </w:r>
      <w:r>
        <w:rPr>
          <w:rFonts w:hint="eastAsia"/>
          <w:b/>
          <w:bCs/>
          <w:highlight w:val="none"/>
          <w:lang w:val="en-US" w:eastAsia="zh-CN"/>
        </w:rPr>
        <w:fldChar w:fldCharType="end"/>
      </w:r>
    </w:p>
    <w:p w14:paraId="1BE466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以土壤培肥改良为目的，种植绿色植物体作为肥料的一种农艺措施</w:t>
      </w:r>
      <w:r>
        <w:rPr>
          <w:rFonts w:hint="default" w:ascii="Times New Roman" w:hAnsi="Times New Roman" w:eastAsia="宋体" w:cs="Times New Roman"/>
          <w:highlight w:val="none"/>
          <w:lang w:val="en-US" w:eastAsia="zh-CN"/>
        </w:rPr>
        <w:t>。</w:t>
      </w:r>
    </w:p>
    <w:p w14:paraId="30CD78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6.3.7</w:t>
      </w:r>
    </w:p>
    <w:p w14:paraId="5C297A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秸秆还田</w:t>
      </w:r>
      <w:r>
        <w:rPr>
          <w:rFonts w:hint="eastAsia"/>
          <w:b/>
          <w:bCs/>
          <w:highlight w:val="none"/>
          <w:lang w:val="en-US" w:eastAsia="zh-CN"/>
        </w:rPr>
        <w:t xml:space="preserve"> straw moldboard returning to the field</w:t>
      </w:r>
      <w:r>
        <w:rPr>
          <w:rFonts w:hint="eastAsia"/>
          <w:b/>
          <w:bCs/>
          <w:highlight w:val="none"/>
          <w:lang w:val="en-US" w:eastAsia="zh-CN"/>
        </w:rPr>
        <w:fldChar w:fldCharType="begin"/>
      </w:r>
      <w:r>
        <w:rPr>
          <w:rFonts w:hint="eastAsia"/>
          <w:b/>
          <w:bCs/>
          <w:highlight w:val="none"/>
          <w:lang w:val="en-US" w:eastAsia="zh-CN"/>
        </w:rPr>
        <w:instrText xml:space="preserve"> XE "straw moldboard returning to the field" </w:instrText>
      </w:r>
      <w:r>
        <w:rPr>
          <w:rFonts w:hint="eastAsia"/>
          <w:b/>
          <w:bCs/>
          <w:highlight w:val="none"/>
          <w:lang w:val="en-US" w:eastAsia="zh-CN"/>
        </w:rPr>
        <w:fldChar w:fldCharType="end"/>
      </w:r>
    </w:p>
    <w:p w14:paraId="3AC056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作物收获后将其秸秆采用粉碎翻埋、覆盖等方式还田的农艺措施</w:t>
      </w:r>
      <w:r>
        <w:rPr>
          <w:rFonts w:hint="default"/>
          <w:highlight w:val="none"/>
          <w:lang w:val="en-US" w:eastAsia="zh-CN"/>
        </w:rPr>
        <w:t>。</w:t>
      </w:r>
    </w:p>
    <w:p w14:paraId="67A831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6.3.8</w:t>
      </w:r>
    </w:p>
    <w:p w14:paraId="168898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eastAsia"/>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种肥同播</w:t>
      </w:r>
      <w:r>
        <w:rPr>
          <w:rFonts w:hint="eastAsia"/>
          <w:b/>
          <w:bCs/>
          <w:highlight w:val="none"/>
          <w:lang w:val="en-US" w:eastAsia="zh-CN"/>
        </w:rPr>
        <w:t xml:space="preserve"> fertilizer-seed combined drilling</w:t>
      </w:r>
      <w:r>
        <w:rPr>
          <w:rFonts w:hint="eastAsia"/>
          <w:b/>
          <w:bCs/>
          <w:highlight w:val="none"/>
          <w:lang w:val="en-US" w:eastAsia="zh-CN"/>
        </w:rPr>
        <w:fldChar w:fldCharType="begin"/>
      </w:r>
      <w:r>
        <w:rPr>
          <w:rFonts w:hint="eastAsia"/>
          <w:b/>
          <w:bCs/>
          <w:highlight w:val="none"/>
          <w:lang w:val="en-US" w:eastAsia="zh-CN"/>
        </w:rPr>
        <w:instrText xml:space="preserve"> XE "fertilizer-seed combined drilling" </w:instrText>
      </w:r>
      <w:r>
        <w:rPr>
          <w:rFonts w:hint="eastAsia"/>
          <w:b/>
          <w:bCs/>
          <w:highlight w:val="none"/>
          <w:lang w:val="en-US" w:eastAsia="zh-CN"/>
        </w:rPr>
        <w:fldChar w:fldCharType="end"/>
      </w:r>
    </w:p>
    <w:p w14:paraId="7BA842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播种时，利用专用播种机械，将作物种子与肥料之间设置适宜安全的距离，异位同播（施）入土壤。</w:t>
      </w:r>
    </w:p>
    <w:p w14:paraId="4E49D3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6.3.9</w:t>
      </w:r>
    </w:p>
    <w:p w14:paraId="0CE4C4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r>
        <w:rPr>
          <w:rFonts w:hint="eastAsia" w:ascii="黑体" w:hAnsi="黑体" w:eastAsia="黑体" w:cs="黑体"/>
          <w:b w:val="0"/>
          <w:bCs/>
          <w:color w:val="000000" w:themeColor="text1"/>
          <w:szCs w:val="21"/>
          <w:highlight w:val="none"/>
          <w:lang w:val="en-US" w:eastAsia="zh-CN"/>
          <w14:textFill>
            <w14:solidFill>
              <w14:schemeClr w14:val="tx1"/>
            </w14:solidFill>
          </w14:textFill>
        </w:rPr>
        <w:t>侧</w:t>
      </w:r>
      <w:r>
        <w:rPr>
          <w:rFonts w:hint="default" w:ascii="黑体" w:hAnsi="黑体" w:eastAsia="黑体" w:cs="黑体"/>
          <w:b w:val="0"/>
          <w:bCs/>
          <w:color w:val="000000" w:themeColor="text1"/>
          <w:szCs w:val="21"/>
          <w:highlight w:val="none"/>
          <w:lang w:val="en-US" w:eastAsia="zh-CN"/>
          <w14:textFill>
            <w14:solidFill>
              <w14:schemeClr w14:val="tx1"/>
            </w14:solidFill>
          </w14:textFill>
        </w:rPr>
        <w:t>深施肥</w:t>
      </w:r>
      <w:r>
        <w:rPr>
          <w:rFonts w:hint="eastAsia" w:cs="Times New Roman"/>
          <w:b/>
          <w:bCs/>
          <w:sz w:val="21"/>
          <w:szCs w:val="21"/>
          <w:highlight w:val="none"/>
          <w:u w:val="none"/>
          <w:lang w:val="en-US" w:eastAsia="zh-CN"/>
        </w:rPr>
        <w:t xml:space="preserve"> side-deep fertilization</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"side-deep fertilization" </w:instrText>
      </w:r>
      <w:r>
        <w:rPr>
          <w:rFonts w:hint="eastAsia" w:cs="Times New Roman"/>
          <w:b/>
          <w:bCs/>
          <w:sz w:val="21"/>
          <w:szCs w:val="21"/>
          <w:highlight w:val="none"/>
          <w:u w:val="none"/>
          <w:lang w:val="en-US" w:eastAsia="zh-CN"/>
        </w:rPr>
        <w:fldChar w:fldCharType="end"/>
      </w:r>
    </w:p>
    <w:p w14:paraId="0BAB40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将肥料施于作物根部侧方一定深度土壤中，既可减少肥料挥发流失，又能提高养分利用效率的一种精准施肥技术</w:t>
      </w:r>
      <w:r>
        <w:rPr>
          <w:rFonts w:hint="eastAsia"/>
          <w:highlight w:val="none"/>
          <w:lang w:val="en-US" w:eastAsia="zh-CN"/>
        </w:rPr>
        <w:t>。</w:t>
      </w:r>
    </w:p>
    <w:p w14:paraId="4C1270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6.3.10</w:t>
      </w:r>
    </w:p>
    <w:p w14:paraId="5245FE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横坡垄作</w:t>
      </w:r>
      <w:r>
        <w:rPr>
          <w:rFonts w:hint="eastAsia" w:ascii="黑体" w:hAnsi="黑体" w:eastAsia="黑体" w:cs="黑体"/>
          <w:b w:val="0"/>
          <w:bCs/>
          <w:color w:val="000000" w:themeColor="text1"/>
          <w:szCs w:val="21"/>
          <w:highlight w:val="none"/>
          <w:lang w:val="en-US" w:eastAsia="zh-CN"/>
          <w14:textFill>
            <w14:solidFill>
              <w14:schemeClr w14:val="tx1"/>
            </w14:solidFill>
          </w14:textFill>
        </w:rPr>
        <w:t xml:space="preserve"> </w:t>
      </w:r>
      <w:r>
        <w:rPr>
          <w:rFonts w:hint="default"/>
          <w:b/>
          <w:bCs/>
          <w:highlight w:val="none"/>
          <w:lang w:val="en-US" w:eastAsia="zh-CN"/>
        </w:rPr>
        <w:t>cross ridge</w:t>
      </w:r>
      <w:r>
        <w:rPr>
          <w:rFonts w:hint="default"/>
          <w:b/>
          <w:bCs/>
          <w:highlight w:val="none"/>
          <w:lang w:val="en-US" w:eastAsia="zh-CN"/>
        </w:rPr>
        <w:fldChar w:fldCharType="begin"/>
      </w:r>
      <w:r>
        <w:rPr>
          <w:rFonts w:hint="default"/>
          <w:b/>
          <w:bCs/>
          <w:highlight w:val="none"/>
          <w:lang w:val="en-US" w:eastAsia="zh-CN"/>
        </w:rPr>
        <w:instrText xml:space="preserve"> XE "cross ridge" </w:instrText>
      </w:r>
      <w:r>
        <w:rPr>
          <w:rFonts w:hint="default"/>
          <w:b/>
          <w:bCs/>
          <w:highlight w:val="none"/>
          <w:lang w:val="en-US" w:eastAsia="zh-CN"/>
        </w:rPr>
        <w:fldChar w:fldCharType="end"/>
      </w:r>
    </w:p>
    <w:p w14:paraId="03F979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在坡耕地上，沿等高线方向起垄种植农作物的一种耕作方式。</w:t>
      </w:r>
    </w:p>
    <w:p w14:paraId="1A0BFA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3827-2020，3.4]</w:t>
      </w:r>
    </w:p>
    <w:p w14:paraId="3EB096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6.3.11</w:t>
      </w:r>
    </w:p>
    <w:p w14:paraId="41EDD2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免耕</w:t>
      </w:r>
      <w:r>
        <w:rPr>
          <w:rFonts w:hint="eastAsia"/>
          <w:b/>
          <w:bCs/>
          <w:highlight w:val="none"/>
          <w:lang w:val="en-US" w:eastAsia="zh-CN"/>
        </w:rPr>
        <w:t xml:space="preserve"> </w:t>
      </w:r>
      <w:r>
        <w:rPr>
          <w:rFonts w:hint="default"/>
          <w:b/>
          <w:bCs/>
          <w:highlight w:val="none"/>
          <w:lang w:val="en-US" w:eastAsia="zh-CN"/>
        </w:rPr>
        <w:t>no-tillage</w:t>
      </w:r>
      <w:r>
        <w:rPr>
          <w:rFonts w:hint="default"/>
          <w:b/>
          <w:bCs/>
          <w:highlight w:val="none"/>
          <w:lang w:val="en-US" w:eastAsia="zh-CN"/>
        </w:rPr>
        <w:fldChar w:fldCharType="begin"/>
      </w:r>
      <w:r>
        <w:rPr>
          <w:rFonts w:hint="default"/>
          <w:b/>
          <w:bCs/>
          <w:highlight w:val="none"/>
          <w:lang w:val="en-US" w:eastAsia="zh-CN"/>
        </w:rPr>
        <w:instrText xml:space="preserve"> XE "no-tillage" </w:instrText>
      </w:r>
      <w:r>
        <w:rPr>
          <w:rFonts w:hint="default"/>
          <w:b/>
          <w:bCs/>
          <w:highlight w:val="none"/>
          <w:lang w:val="en-US" w:eastAsia="zh-CN"/>
        </w:rPr>
        <w:fldChar w:fldCharType="end"/>
      </w:r>
    </w:p>
    <w:p w14:paraId="3D45A6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不翻动表土，留有作物残茬的耕作方式。</w:t>
      </w:r>
    </w:p>
    <w:p w14:paraId="28F7D6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[来源：GB/T 41684-2022，3</w:t>
      </w:r>
      <w:r>
        <w:rPr>
          <w:rFonts w:hint="eastAsia"/>
          <w:b w:val="0"/>
          <w:bCs w:val="0"/>
          <w:highlight w:val="none"/>
          <w:lang w:val="en-US" w:eastAsia="zh-CN"/>
        </w:rPr>
        <w:t>.4.</w:t>
      </w:r>
      <w:r>
        <w:rPr>
          <w:rFonts w:hint="eastAsia"/>
          <w:highlight w:val="none"/>
          <w:lang w:val="en-US" w:eastAsia="zh-CN"/>
        </w:rPr>
        <w:t>3]</w:t>
      </w:r>
    </w:p>
    <w:p w14:paraId="79B6C0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6.3.12</w:t>
      </w:r>
    </w:p>
    <w:p w14:paraId="601482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深耕</w:t>
      </w:r>
      <w:r>
        <w:rPr>
          <w:rFonts w:hint="eastAsia"/>
          <w:b/>
          <w:bCs/>
          <w:highlight w:val="none"/>
          <w:lang w:val="en-US" w:eastAsia="zh-CN"/>
        </w:rPr>
        <w:t xml:space="preserve"> deep tillage</w:t>
      </w:r>
      <w:r>
        <w:rPr>
          <w:rFonts w:hint="eastAsia"/>
          <w:b/>
          <w:bCs/>
          <w:highlight w:val="none"/>
          <w:lang w:val="en-US" w:eastAsia="zh-CN"/>
        </w:rPr>
        <w:fldChar w:fldCharType="begin"/>
      </w:r>
      <w:r>
        <w:rPr>
          <w:rFonts w:hint="eastAsia"/>
          <w:b/>
          <w:bCs/>
          <w:highlight w:val="none"/>
          <w:lang w:val="en-US" w:eastAsia="zh-CN"/>
        </w:rPr>
        <w:instrText xml:space="preserve"> XE "deep tillage" </w:instrText>
      </w:r>
      <w:r>
        <w:rPr>
          <w:rFonts w:hint="eastAsia"/>
          <w:b/>
          <w:bCs/>
          <w:highlight w:val="none"/>
          <w:lang w:val="en-US" w:eastAsia="zh-CN"/>
        </w:rPr>
        <w:fldChar w:fldCharType="end"/>
      </w:r>
    </w:p>
    <w:p w14:paraId="5B57F4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进行土壤耕作25cm以上，提高土壤蓄水保墒能力的耕作措施</w:t>
      </w:r>
      <w:r>
        <w:rPr>
          <w:rFonts w:hint="eastAsia"/>
          <w:highlight w:val="none"/>
          <w:lang w:val="en-US" w:eastAsia="zh-CN"/>
        </w:rPr>
        <w:t>。</w:t>
      </w:r>
    </w:p>
    <w:p w14:paraId="1A3A46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4177-2022，3.6]</w:t>
      </w:r>
    </w:p>
    <w:p w14:paraId="654DBD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6.3.13</w:t>
      </w:r>
    </w:p>
    <w:p w14:paraId="409230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b/>
          <w:bCs/>
          <w:highlight w:val="none"/>
          <w:lang w:val="en-US" w:eastAsia="zh-CN"/>
        </w:rPr>
      </w:pPr>
      <w:r>
        <w:rPr>
          <w:rFonts w:hint="default" w:ascii="黑体" w:hAnsi="黑体" w:eastAsia="黑体" w:cs="黑体"/>
          <w:b w:val="0"/>
          <w:bCs/>
          <w:color w:val="000000" w:themeColor="text1"/>
          <w:szCs w:val="21"/>
          <w:highlight w:val="none"/>
          <w:lang w:val="en-US" w:eastAsia="zh-CN"/>
          <w14:textFill>
            <w14:solidFill>
              <w14:schemeClr w14:val="tx1"/>
            </w14:solidFill>
          </w14:textFill>
        </w:rPr>
        <w:t>等高种植</w:t>
      </w:r>
      <w:r>
        <w:rPr>
          <w:rFonts w:hint="eastAsia"/>
          <w:b/>
          <w:bCs/>
          <w:highlight w:val="none"/>
          <w:lang w:val="en-US" w:eastAsia="zh-CN"/>
        </w:rPr>
        <w:t xml:space="preserve"> contour planting</w:t>
      </w:r>
      <w:r>
        <w:rPr>
          <w:rFonts w:hint="eastAsia"/>
          <w:b/>
          <w:bCs/>
          <w:highlight w:val="none"/>
          <w:lang w:val="en-US" w:eastAsia="zh-CN"/>
        </w:rPr>
        <w:fldChar w:fldCharType="begin"/>
      </w:r>
      <w:r>
        <w:rPr>
          <w:rFonts w:hint="eastAsia"/>
          <w:b/>
          <w:bCs/>
          <w:highlight w:val="none"/>
          <w:lang w:val="en-US" w:eastAsia="zh-CN"/>
        </w:rPr>
        <w:instrText xml:space="preserve"> XE "contour planting" </w:instrText>
      </w:r>
      <w:r>
        <w:rPr>
          <w:rFonts w:hint="eastAsia"/>
          <w:b/>
          <w:bCs/>
          <w:highlight w:val="none"/>
          <w:lang w:val="en-US" w:eastAsia="zh-CN"/>
        </w:rPr>
        <w:fldChar w:fldCharType="end"/>
      </w:r>
    </w:p>
    <w:p w14:paraId="42424BC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highlight w:val="none"/>
          <w:lang w:val="en-US" w:eastAsia="zh-CN"/>
        </w:rPr>
        <w:t>坡耕地上沿等高线耕种的种植方式</w:t>
      </w:r>
      <w:r>
        <w:rPr>
          <w:rFonts w:hint="eastAsia"/>
          <w:highlight w:val="none"/>
          <w:lang w:val="en-US" w:eastAsia="zh-CN"/>
        </w:rPr>
        <w:t>。</w:t>
      </w:r>
    </w:p>
    <w:p w14:paraId="675F97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41684-2022，3.4.4，有修改]</w:t>
      </w:r>
    </w:p>
    <w:p w14:paraId="7C1071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6.3.14</w:t>
      </w:r>
    </w:p>
    <w:p w14:paraId="2DEB56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rFonts w:hint="default"/>
          <w:b/>
          <w:bCs/>
          <w:highlight w:val="none"/>
          <w:lang w:val="en-US" w:eastAsia="zh-CN"/>
        </w:rPr>
      </w:pPr>
      <w:bookmarkStart w:id="59" w:name="_Toc10774"/>
      <w:r>
        <w:rPr>
          <w:rFonts w:hint="default" w:ascii="黑体" w:hAnsi="黑体" w:eastAsia="黑体" w:cs="黑体"/>
          <w:b w:val="0"/>
          <w:bCs/>
          <w:color w:val="000000" w:themeColor="text1"/>
          <w:szCs w:val="21"/>
          <w:highlight w:val="none"/>
          <w:lang w:val="en-US" w:eastAsia="zh-CN"/>
          <w14:textFill>
            <w14:solidFill>
              <w14:schemeClr w14:val="tx1"/>
            </w14:solidFill>
          </w14:textFill>
        </w:rPr>
        <w:t>坡改梯</w:t>
      </w:r>
      <w:r>
        <w:rPr>
          <w:rFonts w:hint="eastAsia"/>
          <w:b/>
          <w:bCs/>
          <w:highlight w:val="none"/>
          <w:lang w:val="en-US" w:eastAsia="zh-CN"/>
        </w:rPr>
        <w:t xml:space="preserve"> </w:t>
      </w:r>
      <w:r>
        <w:rPr>
          <w:rFonts w:hint="default"/>
          <w:b/>
          <w:bCs/>
          <w:highlight w:val="none"/>
          <w:lang w:val="en-US" w:eastAsia="zh-CN"/>
        </w:rPr>
        <w:t>slope-terrace transformation</w:t>
      </w:r>
      <w:r>
        <w:rPr>
          <w:rFonts w:hint="default"/>
          <w:b/>
          <w:bCs/>
          <w:highlight w:val="none"/>
          <w:lang w:val="en-US" w:eastAsia="zh-CN"/>
        </w:rPr>
        <w:fldChar w:fldCharType="begin"/>
      </w:r>
      <w:r>
        <w:rPr>
          <w:rFonts w:hint="default"/>
          <w:b/>
          <w:bCs/>
          <w:highlight w:val="none"/>
          <w:lang w:val="en-US" w:eastAsia="zh-CN"/>
        </w:rPr>
        <w:instrText xml:space="preserve"> XE "slope-terrace transformation" </w:instrText>
      </w:r>
      <w:r>
        <w:rPr>
          <w:rFonts w:hint="default"/>
          <w:b/>
          <w:bCs/>
          <w:highlight w:val="none"/>
          <w:lang w:val="en-US" w:eastAsia="zh-CN"/>
        </w:rPr>
        <w:fldChar w:fldCharType="end"/>
      </w:r>
    </w:p>
    <w:p w14:paraId="7DD381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在缓坡耕地通过修筑石埂、土埂或生物埂护坡保护水土，形成梯化水平梯田。</w:t>
      </w:r>
    </w:p>
    <w:p w14:paraId="50476D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[来源：NY/T 4177-2022，3.17]</w:t>
      </w:r>
    </w:p>
    <w:p w14:paraId="411C672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left"/>
        <w:textAlignment w:val="auto"/>
        <w:outlineLvl w:val="0"/>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pPr>
      <w:bookmarkStart w:id="60" w:name="_Toc10976"/>
      <w:r>
        <w:rPr>
          <w:rFonts w:hint="eastAsia" w:eastAsia="黑体"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 xml:space="preserve"> 农业面源污染治理绩效</w:t>
      </w:r>
      <w:r>
        <w:rPr>
          <w:rFonts w:hint="eastAsia" w:eastAsia="黑体" w:cs="Times New Roman"/>
          <w:color w:val="000000" w:themeColor="text1"/>
          <w:szCs w:val="21"/>
          <w:highlight w:val="none"/>
          <w:lang w:val="en-US" w:eastAsia="zh-CN"/>
          <w14:textFill>
            <w14:solidFill>
              <w14:schemeClr w14:val="tx1"/>
            </w14:solidFill>
          </w14:textFill>
        </w:rPr>
        <w:t>评估</w:t>
      </w:r>
      <w:r>
        <w:rPr>
          <w:rFonts w:hint="default" w:ascii="Times New Roman" w:hAnsi="Times New Roman" w:eastAsia="黑体" w:cs="Times New Roman"/>
          <w:color w:val="000000" w:themeColor="text1"/>
          <w:szCs w:val="21"/>
          <w:highlight w:val="none"/>
          <w:lang w:val="en-US" w:eastAsia="zh-CN"/>
          <w14:textFill>
            <w14:solidFill>
              <w14:schemeClr w14:val="tx1"/>
            </w14:solidFill>
          </w14:textFill>
        </w:rPr>
        <w:t>术语</w:t>
      </w:r>
      <w:bookmarkEnd w:id="59"/>
      <w:bookmarkEnd w:id="60"/>
    </w:p>
    <w:p w14:paraId="7D7D41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imes New Roman" w:hAnsi="Times New Roman" w:cs="Times New Roman"/>
          <w:sz w:val="21"/>
          <w:szCs w:val="21"/>
          <w:highlight w:val="none"/>
          <w:u w:val="none"/>
          <w:lang w:val="en-US" w:eastAsia="zh-CN"/>
        </w:rPr>
      </w:pPr>
      <w:bookmarkStart w:id="61" w:name="_Toc1977"/>
      <w:r>
        <w:rPr>
          <w:rFonts w:hint="eastAsia" w:cs="Times New Roman"/>
          <w:sz w:val="21"/>
          <w:szCs w:val="21"/>
          <w:highlight w:val="none"/>
          <w:u w:val="none"/>
          <w:lang w:val="en-US" w:eastAsia="zh-CN"/>
        </w:rPr>
        <w:t>7</w:t>
      </w:r>
      <w:r>
        <w:rPr>
          <w:rFonts w:hint="default" w:ascii="Times New Roman" w:hAnsi="Times New Roman" w:cs="Times New Roman"/>
          <w:sz w:val="21"/>
          <w:szCs w:val="21"/>
          <w:highlight w:val="none"/>
          <w:u w:val="none"/>
          <w:lang w:val="en-US" w:eastAsia="zh-CN"/>
        </w:rPr>
        <w:t>.1</w:t>
      </w:r>
      <w:bookmarkEnd w:id="61"/>
    </w:p>
    <w:p w14:paraId="6C76DBA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b/>
          <w:bCs/>
          <w:highlight w:val="none"/>
          <w:lang w:val="en-US" w:eastAsia="zh-CN"/>
        </w:rPr>
      </w:pPr>
      <w:r>
        <w:rPr>
          <w:rFonts w:hint="default" w:ascii="黑体" w:hAnsi="黑体" w:eastAsia="黑体" w:cs="黑体"/>
          <w:b w:val="0"/>
          <w:bCs w:val="0"/>
          <w:sz w:val="21"/>
          <w:szCs w:val="21"/>
          <w:highlight w:val="none"/>
          <w:u w:val="none"/>
          <w:lang w:val="en-US" w:eastAsia="zh-CN"/>
        </w:rPr>
        <w:t>农业面源污染</w:t>
      </w:r>
      <w:r>
        <w:rPr>
          <w:rFonts w:hint="eastAsia" w:ascii="黑体" w:hAnsi="黑体" w:eastAsia="黑体" w:cs="黑体"/>
          <w:b w:val="0"/>
          <w:bCs w:val="0"/>
          <w:sz w:val="21"/>
          <w:szCs w:val="21"/>
          <w:highlight w:val="none"/>
          <w:u w:val="none"/>
          <w:lang w:val="en-US" w:eastAsia="zh-CN"/>
        </w:rPr>
        <w:t>治理</w:t>
      </w:r>
      <w:r>
        <w:rPr>
          <w:rFonts w:hint="default" w:ascii="黑体" w:hAnsi="黑体" w:eastAsia="黑体" w:cs="黑体"/>
          <w:b w:val="0"/>
          <w:bCs w:val="0"/>
          <w:sz w:val="21"/>
          <w:szCs w:val="21"/>
          <w:highlight w:val="none"/>
          <w:u w:val="none"/>
          <w:lang w:val="en-US" w:eastAsia="zh-CN"/>
        </w:rPr>
        <w:t>绩效评估</w:t>
      </w:r>
      <w:r>
        <w:rPr>
          <w:rFonts w:hint="eastAsia"/>
          <w:b/>
          <w:bCs/>
          <w:highlight w:val="none"/>
          <w:lang w:val="en-US" w:eastAsia="zh-CN"/>
        </w:rPr>
        <w:t xml:space="preserve"> performance evaluation of agricultural non-point pollution treatment</w:t>
      </w:r>
      <w:r>
        <w:rPr>
          <w:rFonts w:hint="default"/>
          <w:b/>
          <w:bCs/>
          <w:highlight w:val="none"/>
          <w:lang w:val="en-US" w:eastAsia="zh-CN"/>
        </w:rPr>
        <w:fldChar w:fldCharType="begin"/>
      </w:r>
      <w:r>
        <w:rPr>
          <w:rFonts w:hint="default"/>
          <w:b/>
          <w:bCs/>
          <w:highlight w:val="none"/>
          <w:lang w:val="en-US" w:eastAsia="zh-CN"/>
        </w:rPr>
        <w:instrText xml:space="preserve"> XE "</w:instrText>
      </w:r>
      <w:r>
        <w:rPr>
          <w:rFonts w:hint="eastAsia"/>
          <w:b/>
          <w:bCs/>
          <w:highlight w:val="none"/>
          <w:lang w:val="en-US" w:eastAsia="zh-CN"/>
        </w:rPr>
        <w:instrText xml:space="preserve">p</w:instrText>
      </w:r>
      <w:r>
        <w:rPr>
          <w:rFonts w:hint="default"/>
          <w:b/>
          <w:bCs/>
          <w:highlight w:val="none"/>
          <w:lang w:val="en-US" w:eastAsia="zh-CN"/>
        </w:rPr>
        <w:instrText xml:space="preserve">erformance </w:instrText>
      </w:r>
      <w:r>
        <w:rPr>
          <w:rFonts w:hint="eastAsia"/>
          <w:b/>
          <w:bCs/>
          <w:highlight w:val="none"/>
          <w:lang w:val="en-US" w:eastAsia="zh-CN"/>
        </w:rPr>
        <w:instrText xml:space="preserve">e</w:instrText>
      </w:r>
      <w:r>
        <w:rPr>
          <w:rFonts w:hint="default"/>
          <w:b/>
          <w:bCs/>
          <w:highlight w:val="none"/>
          <w:lang w:val="en-US" w:eastAsia="zh-CN"/>
        </w:rPr>
        <w:instrText xml:space="preserve">valuation </w:instrText>
      </w:r>
      <w:r>
        <w:rPr>
          <w:rFonts w:hint="eastAsia"/>
          <w:b/>
          <w:bCs/>
          <w:highlight w:val="none"/>
          <w:lang w:val="en-US" w:eastAsia="zh-CN"/>
        </w:rPr>
        <w:instrText xml:space="preserve">o</w:instrText>
      </w:r>
      <w:r>
        <w:rPr>
          <w:rFonts w:hint="default"/>
          <w:b/>
          <w:bCs/>
          <w:highlight w:val="none"/>
          <w:lang w:val="en-US" w:eastAsia="zh-CN"/>
        </w:rPr>
        <w:instrText xml:space="preserve">f agricultural diffuse pollution treatment" </w:instrText>
      </w:r>
      <w:r>
        <w:rPr>
          <w:rFonts w:hint="default"/>
          <w:b/>
          <w:bCs/>
          <w:highlight w:val="none"/>
          <w:lang w:val="en-US" w:eastAsia="zh-CN"/>
        </w:rPr>
        <w:fldChar w:fldCharType="end"/>
      </w:r>
    </w:p>
    <w:p w14:paraId="7E61BD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农业面源污染治理实施后，在农业生态环境、区域水环境质量和维护工程效益等方面取得的效果。</w:t>
      </w:r>
    </w:p>
    <w:p w14:paraId="622E4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[来源：HJ 1272-2022，3.1，有修改]</w:t>
      </w:r>
    </w:p>
    <w:p w14:paraId="1C8B50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62" w:name="_Toc15017"/>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.2</w:t>
      </w:r>
      <w:bookmarkEnd w:id="62"/>
    </w:p>
    <w:p w14:paraId="2E982EB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63" w:name="_Toc6718"/>
      <w:r>
        <w:rPr>
          <w:rFonts w:hint="default" w:ascii="黑体" w:hAnsi="黑体" w:eastAsia="黑体" w:cs="黑体"/>
          <w:b w:val="0"/>
          <w:bCs w:val="0"/>
          <w:sz w:val="21"/>
          <w:szCs w:val="21"/>
          <w:highlight w:val="none"/>
          <w:u w:val="none"/>
          <w:lang w:val="en-US" w:eastAsia="zh-CN"/>
        </w:rPr>
        <w:t>基准期</w:t>
      </w:r>
      <w:r>
        <w:rPr>
          <w:rFonts w:hint="eastAsia" w:cs="Times New Roman"/>
          <w:b/>
          <w:bCs/>
          <w:sz w:val="21"/>
          <w:szCs w:val="21"/>
          <w:highlight w:val="none"/>
          <w:u w:val="none"/>
          <w:lang w:val="en-US" w:eastAsia="zh-CN"/>
        </w:rPr>
        <w:t xml:space="preserve"> baseline period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"baseline period" </w:instrText>
      </w:r>
      <w:r>
        <w:rPr>
          <w:rFonts w:hint="eastAsia" w:cs="Times New Roman"/>
          <w:b/>
          <w:bCs/>
          <w:sz w:val="21"/>
          <w:szCs w:val="21"/>
          <w:highlight w:val="none"/>
          <w:u w:val="none"/>
          <w:lang w:val="en-US" w:eastAsia="zh-CN"/>
        </w:rPr>
        <w:fldChar w:fldCharType="end"/>
      </w:r>
      <w:bookmarkEnd w:id="63"/>
    </w:p>
    <w:p w14:paraId="6ACCA025">
      <w:pPr>
        <w:pStyle w:val="5"/>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highlight w:val="none"/>
          <w:lang w:bidi="ar"/>
        </w:rPr>
      </w:pPr>
      <w:r>
        <w:rPr>
          <w:rFonts w:hint="eastAsia"/>
          <w:highlight w:val="none"/>
          <w:lang w:val="en-US" w:eastAsia="zh-CN" w:bidi="ar"/>
        </w:rPr>
        <w:t>农业面源污染治理措施实施前，作为与评估期各项评估指标进行对比的初始时间</w:t>
      </w:r>
      <w:r>
        <w:rPr>
          <w:rFonts w:hint="eastAsia"/>
          <w:highlight w:val="none"/>
          <w:lang w:bidi="ar"/>
        </w:rPr>
        <w:t>。</w:t>
      </w:r>
    </w:p>
    <w:p w14:paraId="4917262C">
      <w:pPr>
        <w:pStyle w:val="5"/>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eastAsia="宋体"/>
          <w:highlight w:val="none"/>
          <w:lang w:val="en-US" w:eastAsia="zh-CN" w:bidi="ar"/>
        </w:rPr>
      </w:pPr>
      <w:r>
        <w:rPr>
          <w:rFonts w:hint="eastAsia"/>
          <w:highlight w:val="none"/>
          <w:lang w:val="en-US" w:eastAsia="zh-CN" w:bidi="ar"/>
        </w:rPr>
        <w:t>[来源：HJ 1272-2022，3.8，有修改]</w:t>
      </w:r>
    </w:p>
    <w:p w14:paraId="450ABE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bookmarkStart w:id="64" w:name="_Toc14788"/>
      <w:r>
        <w:rPr>
          <w:rFonts w:hint="eastAsia" w:cs="Times New Roman"/>
          <w:sz w:val="21"/>
          <w:szCs w:val="21"/>
          <w:highlight w:val="none"/>
          <w:u w:val="none"/>
          <w:lang w:val="en-US" w:eastAsia="zh-CN"/>
        </w:rPr>
        <w:t>7.3</w:t>
      </w:r>
      <w:bookmarkEnd w:id="64"/>
    </w:p>
    <w:p w14:paraId="5358EE2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bookmarkStart w:id="65" w:name="_Toc27151"/>
      <w:r>
        <w:rPr>
          <w:rFonts w:hint="eastAsia" w:ascii="黑体" w:hAnsi="黑体" w:eastAsia="黑体" w:cs="黑体"/>
          <w:b w:val="0"/>
          <w:bCs w:val="0"/>
          <w:sz w:val="21"/>
          <w:szCs w:val="21"/>
          <w:highlight w:val="none"/>
          <w:u w:val="none"/>
          <w:lang w:val="en-US" w:eastAsia="zh-CN"/>
        </w:rPr>
        <w:t>评估期</w:t>
      </w:r>
      <w:r>
        <w:rPr>
          <w:rFonts w:hint="eastAsia" w:cs="Times New Roman"/>
          <w:b/>
          <w:bCs/>
          <w:sz w:val="21"/>
          <w:szCs w:val="21"/>
          <w:highlight w:val="none"/>
          <w:u w:val="none"/>
          <w:lang w:val="en-US" w:eastAsia="zh-CN"/>
        </w:rPr>
        <w:t xml:space="preserve"> evaluation period</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"evaluation period" </w:instrText>
      </w:r>
      <w:r>
        <w:rPr>
          <w:rFonts w:hint="eastAsia" w:cs="Times New Roman"/>
          <w:b/>
          <w:bCs/>
          <w:sz w:val="21"/>
          <w:szCs w:val="21"/>
          <w:highlight w:val="none"/>
          <w:u w:val="none"/>
          <w:lang w:val="en-US" w:eastAsia="zh-CN"/>
        </w:rPr>
        <w:fldChar w:fldCharType="end"/>
      </w:r>
      <w:bookmarkEnd w:id="65"/>
    </w:p>
    <w:p w14:paraId="6DD7242F">
      <w:pPr>
        <w:pStyle w:val="5"/>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highlight w:val="none"/>
          <w:lang w:bidi="ar"/>
        </w:rPr>
      </w:pPr>
      <w:r>
        <w:rPr>
          <w:rFonts w:hint="eastAsia"/>
          <w:highlight w:val="none"/>
          <w:lang w:bidi="ar"/>
        </w:rPr>
        <w:t>开展农业面源污染治理绩效评估的时间段。</w:t>
      </w:r>
    </w:p>
    <w:p w14:paraId="7110F07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sz w:val="21"/>
          <w:szCs w:val="21"/>
          <w:highlight w:val="none"/>
          <w:u w:val="none"/>
          <w:lang w:val="en-US" w:eastAsia="zh-CN"/>
        </w:rPr>
        <w:t>[来源：HJ 1272-2022，3.</w:t>
      </w:r>
      <w:r>
        <w:rPr>
          <w:rFonts w:hint="eastAsia" w:cs="Times New Roman"/>
          <w:sz w:val="21"/>
          <w:szCs w:val="21"/>
          <w:highlight w:val="none"/>
          <w:u w:val="none"/>
          <w:lang w:val="en-US" w:eastAsia="zh-CN"/>
        </w:rPr>
        <w:t>9</w:t>
      </w:r>
      <w:r>
        <w:rPr>
          <w:rFonts w:hint="default" w:ascii="Times New Roman" w:hAnsi="Times New Roman" w:cs="Times New Roman"/>
          <w:sz w:val="21"/>
          <w:szCs w:val="21"/>
          <w:highlight w:val="none"/>
          <w:u w:val="none"/>
          <w:lang w:val="en-US" w:eastAsia="zh-CN"/>
        </w:rPr>
        <w:t>，有修改]</w:t>
      </w:r>
    </w:p>
    <w:p w14:paraId="067F17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66" w:name="_Toc3978"/>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4</w:t>
      </w:r>
      <w:bookmarkEnd w:id="66"/>
    </w:p>
    <w:p w14:paraId="2914FE4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67" w:name="_Toc4916"/>
      <w:r>
        <w:rPr>
          <w:rFonts w:hint="eastAsia" w:ascii="黑体" w:hAnsi="黑体" w:eastAsia="黑体" w:cs="黑体"/>
          <w:b w:val="0"/>
          <w:bCs w:val="0"/>
          <w:sz w:val="21"/>
          <w:szCs w:val="21"/>
          <w:highlight w:val="none"/>
          <w:u w:val="none"/>
          <w:lang w:val="en-US" w:eastAsia="zh-CN"/>
        </w:rPr>
        <w:t>肥料</w:t>
      </w:r>
      <w:r>
        <w:rPr>
          <w:rFonts w:hint="default" w:ascii="黑体" w:hAnsi="黑体" w:eastAsia="黑体" w:cs="黑体"/>
          <w:b w:val="0"/>
          <w:bCs w:val="0"/>
          <w:sz w:val="21"/>
          <w:szCs w:val="21"/>
          <w:highlight w:val="none"/>
          <w:u w:val="none"/>
          <w:lang w:val="en-US" w:eastAsia="zh-CN"/>
        </w:rPr>
        <w:t>利用率</w:t>
      </w:r>
      <w:r>
        <w:rPr>
          <w:rFonts w:hint="eastAsia" w:cs="Times New Roman"/>
          <w:b/>
          <w:bCs/>
          <w:sz w:val="21"/>
          <w:szCs w:val="21"/>
          <w:highlight w:val="none"/>
          <w:u w:val="none"/>
          <w:lang w:val="en-US" w:eastAsia="zh-CN"/>
        </w:rPr>
        <w:t xml:space="preserve"> utilization rate of fertilizer</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"utilization rate of fertilizer" </w:instrText>
      </w:r>
      <w:r>
        <w:rPr>
          <w:rFonts w:hint="eastAsia" w:cs="Times New Roman"/>
          <w:b/>
          <w:bCs/>
          <w:sz w:val="21"/>
          <w:szCs w:val="21"/>
          <w:highlight w:val="none"/>
          <w:u w:val="none"/>
          <w:lang w:val="en-US" w:eastAsia="zh-CN"/>
        </w:rPr>
        <w:fldChar w:fldCharType="end"/>
      </w:r>
      <w:bookmarkEnd w:id="67"/>
    </w:p>
    <w:p w14:paraId="14342E9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植物吸收来自所施肥料的养分占所施肥料养分总量的百分率。</w:t>
      </w:r>
    </w:p>
    <w:p w14:paraId="4168CF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6274-2016，2</w:t>
      </w:r>
      <w:r>
        <w:rPr>
          <w:rFonts w:hint="eastAsia"/>
          <w:b w:val="0"/>
          <w:bCs w:val="0"/>
          <w:highlight w:val="none"/>
          <w:lang w:val="en-US" w:eastAsia="zh-CN"/>
        </w:rPr>
        <w:t>.1.</w:t>
      </w:r>
      <w:r>
        <w:rPr>
          <w:rFonts w:hint="eastAsia"/>
          <w:highlight w:val="none"/>
          <w:lang w:val="en-US" w:eastAsia="zh-CN"/>
        </w:rPr>
        <w:t>63]</w:t>
      </w:r>
    </w:p>
    <w:p w14:paraId="0F5061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68" w:name="_Toc9810"/>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5</w:t>
      </w:r>
      <w:bookmarkEnd w:id="68"/>
    </w:p>
    <w:p w14:paraId="2242637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肥料偏生产力</w:t>
      </w:r>
      <w:r>
        <w:rPr>
          <w:rFonts w:hint="eastAsia" w:cs="Times New Roman"/>
          <w:b/>
          <w:bCs/>
          <w:sz w:val="21"/>
          <w:szCs w:val="21"/>
          <w:highlight w:val="none"/>
          <w:u w:val="none"/>
          <w:lang w:val="en-US" w:eastAsia="zh-CN"/>
        </w:rPr>
        <w:t xml:space="preserve"> partial factor productivity of fertilizer</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"partial factor productivity of fertilizer" </w:instrText>
      </w:r>
      <w:r>
        <w:rPr>
          <w:rFonts w:hint="eastAsia" w:cs="Times New Roman"/>
          <w:b/>
          <w:bCs/>
          <w:sz w:val="21"/>
          <w:szCs w:val="21"/>
          <w:highlight w:val="none"/>
          <w:u w:val="none"/>
          <w:lang w:val="en-US" w:eastAsia="zh-CN"/>
        </w:rPr>
        <w:fldChar w:fldCharType="end"/>
      </w:r>
    </w:p>
    <w:p w14:paraId="40F049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default"/>
          <w:highlight w:val="none"/>
          <w:lang w:val="en-US" w:eastAsia="zh-CN"/>
        </w:rPr>
        <w:t>作物籽粒产量与单位面积化肥投入量之间的比值</w:t>
      </w:r>
      <w:r>
        <w:rPr>
          <w:rFonts w:hint="eastAsia"/>
          <w:highlight w:val="none"/>
          <w:lang w:val="en-US" w:eastAsia="zh-CN"/>
        </w:rPr>
        <w:t>。</w:t>
      </w:r>
    </w:p>
    <w:p w14:paraId="342914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69" w:name="_Toc25427"/>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6</w:t>
      </w:r>
      <w:bookmarkEnd w:id="69"/>
    </w:p>
    <w:p w14:paraId="2AA42A8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highlight w:val="none"/>
        </w:rPr>
      </w:pPr>
      <w:r>
        <w:rPr>
          <w:rFonts w:hint="default" w:ascii="黑体" w:hAnsi="黑体" w:eastAsia="黑体" w:cs="黑体"/>
          <w:b w:val="0"/>
          <w:bCs w:val="0"/>
          <w:sz w:val="21"/>
          <w:szCs w:val="21"/>
          <w:highlight w:val="none"/>
          <w:u w:val="none"/>
          <w:lang w:val="en-US" w:eastAsia="zh-CN"/>
        </w:rPr>
        <w:t>秸秆综合利用率</w:t>
      </w:r>
      <w:r>
        <w:rPr>
          <w:rFonts w:hint="eastAsia" w:ascii="黑体" w:hAnsi="黑体" w:eastAsia="黑体" w:cs="黑体"/>
          <w:b w:val="0"/>
          <w:bCs w:val="0"/>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the rate of straw comprehensive utilization</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"the rate of straw comprehensive utilization" </w:instrText>
      </w:r>
      <w:r>
        <w:rPr>
          <w:rFonts w:hint="default" w:ascii="Times New Roman" w:hAnsi="Times New Roman" w:cs="Times New Roman"/>
          <w:b/>
          <w:bCs/>
          <w:sz w:val="21"/>
          <w:szCs w:val="21"/>
          <w:highlight w:val="none"/>
          <w:u w:val="none"/>
        </w:rPr>
        <w:fldChar w:fldCharType="end"/>
      </w:r>
    </w:p>
    <w:p w14:paraId="5AA281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default"/>
          <w:highlight w:val="none"/>
        </w:rPr>
        <w:t>秸秆利用量占秸秆可收集量的比例</w:t>
      </w:r>
      <w:r>
        <w:rPr>
          <w:rFonts w:hint="eastAsia"/>
          <w:highlight w:val="none"/>
          <w:lang w:eastAsia="zh-CN"/>
        </w:rPr>
        <w:t>。</w:t>
      </w:r>
    </w:p>
    <w:p w14:paraId="229538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eastAsia"/>
          <w:highlight w:val="none"/>
          <w:lang w:val="en-US" w:eastAsia="zh-CN"/>
        </w:rPr>
        <w:t xml:space="preserve">[来源：NY/T </w:t>
      </w:r>
      <w:r>
        <w:rPr>
          <w:rFonts w:hint="eastAsia"/>
          <w:highlight w:val="none"/>
          <w:lang w:eastAsia="zh-CN"/>
        </w:rPr>
        <w:t>4158-2022，</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2]</w:t>
      </w:r>
    </w:p>
    <w:p w14:paraId="77BFAB7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eastAsia" w:cs="Times New Roman"/>
          <w:sz w:val="21"/>
          <w:szCs w:val="21"/>
          <w:highlight w:val="none"/>
          <w:u w:val="none"/>
          <w:lang w:val="en-US" w:eastAsia="zh-CN"/>
        </w:rPr>
      </w:pPr>
      <w:bookmarkStart w:id="70" w:name="_Toc5937"/>
      <w:r>
        <w:rPr>
          <w:rFonts w:hint="eastAsia" w:cs="Times New Roman"/>
          <w:sz w:val="21"/>
          <w:szCs w:val="21"/>
          <w:highlight w:val="none"/>
          <w:u w:val="none"/>
          <w:lang w:val="en-US" w:eastAsia="zh-CN"/>
        </w:rPr>
        <w:t>7.7</w:t>
      </w:r>
      <w:bookmarkEnd w:id="70"/>
    </w:p>
    <w:p w14:paraId="7A75763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农膜回收利用率</w:t>
      </w:r>
      <w:r>
        <w:rPr>
          <w:rFonts w:hint="eastAsia" w:cs="Times New Roman"/>
          <w:b/>
          <w:bCs/>
          <w:sz w:val="21"/>
          <w:szCs w:val="21"/>
          <w:highlight w:val="none"/>
          <w:u w:val="none"/>
          <w:lang w:val="en-US" w:eastAsia="zh-CN"/>
        </w:rPr>
        <w:t xml:space="preserve"> recycling rate of used agricultural plastic film</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"recycling rate of used agricultural plastic film" </w:instrText>
      </w:r>
      <w:r>
        <w:rPr>
          <w:rFonts w:hint="eastAsia" w:cs="Times New Roman"/>
          <w:b/>
          <w:bCs/>
          <w:sz w:val="21"/>
          <w:szCs w:val="21"/>
          <w:highlight w:val="none"/>
          <w:u w:val="none"/>
          <w:lang w:val="en-US" w:eastAsia="zh-CN"/>
        </w:rPr>
        <w:fldChar w:fldCharType="end"/>
      </w:r>
    </w:p>
    <w:p w14:paraId="3915EE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在农业生产过程中，回收且综合利用的农膜量占使用农膜总量的比值。</w:t>
      </w:r>
    </w:p>
    <w:p w14:paraId="06C6D2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1" w:name="_Toc4392"/>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8</w:t>
      </w:r>
      <w:bookmarkEnd w:id="71"/>
    </w:p>
    <w:p w14:paraId="222FF2C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72" w:name="_Toc8191"/>
      <w:r>
        <w:rPr>
          <w:rFonts w:hint="default" w:ascii="黑体" w:hAnsi="黑体" w:eastAsia="黑体" w:cs="黑体"/>
          <w:b w:val="0"/>
          <w:bCs w:val="0"/>
          <w:sz w:val="21"/>
          <w:szCs w:val="21"/>
          <w:highlight w:val="none"/>
          <w:u w:val="none"/>
          <w:lang w:val="en-US" w:eastAsia="zh-CN"/>
        </w:rPr>
        <w:t>农田灌溉水有效利用系数</w:t>
      </w:r>
      <w:r>
        <w:rPr>
          <w:rFonts w:hint="eastAsia" w:cs="Times New Roman"/>
          <w:b/>
          <w:bCs/>
          <w:sz w:val="21"/>
          <w:szCs w:val="21"/>
          <w:highlight w:val="none"/>
          <w:u w:val="none"/>
          <w:lang w:val="en-US" w:eastAsia="zh-CN"/>
        </w:rPr>
        <w:t xml:space="preserve"> Irrigation water efficiency</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"effective utilization coefficient of farmland irrigation water" </w:instrText>
      </w:r>
      <w:r>
        <w:rPr>
          <w:rFonts w:hint="eastAsia" w:cs="Times New Roman"/>
          <w:b/>
          <w:bCs/>
          <w:sz w:val="21"/>
          <w:szCs w:val="21"/>
          <w:highlight w:val="none"/>
          <w:u w:val="none"/>
          <w:lang w:val="en-US" w:eastAsia="zh-CN"/>
        </w:rPr>
        <w:fldChar w:fldCharType="end"/>
      </w:r>
      <w:bookmarkEnd w:id="72"/>
    </w:p>
    <w:p w14:paraId="1992B9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在农田灌溉过程中，灌入田间可被作物利用的水量与灌溉系统从水源取用的总水量的比值。</w:t>
      </w:r>
    </w:p>
    <w:p w14:paraId="14452F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21534-2021，6.19，有修改]</w:t>
      </w:r>
    </w:p>
    <w:p w14:paraId="12E600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3" w:name="_Toc1265"/>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9</w:t>
      </w:r>
      <w:bookmarkEnd w:id="73"/>
    </w:p>
    <w:p w14:paraId="161F101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ascii="Times New Roman" w:hAnsi="Times New Roman" w:eastAsia="宋体"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畜禽粪污综合利用率</w:t>
      </w:r>
      <w:r>
        <w:rPr>
          <w:rFonts w:hint="eastAsia" w:cs="Times New Roman"/>
          <w:b/>
          <w:bCs/>
          <w:sz w:val="21"/>
          <w:szCs w:val="21"/>
          <w:highlight w:val="none"/>
          <w:u w:val="none"/>
          <w:lang w:val="en-US" w:eastAsia="zh-CN"/>
        </w:rPr>
        <w:t xml:space="preserve"> comprehensive utilization rate of livestock and poultry manure</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"comprehensive utilization rate of livestock and poultry manure" </w:instrText>
      </w:r>
      <w:r>
        <w:rPr>
          <w:rFonts w:hint="eastAsia" w:cs="Times New Roman"/>
          <w:b/>
          <w:bCs/>
          <w:sz w:val="21"/>
          <w:szCs w:val="21"/>
          <w:highlight w:val="none"/>
          <w:u w:val="none"/>
          <w:lang w:val="en-US" w:eastAsia="zh-CN"/>
        </w:rPr>
        <w:fldChar w:fldCharType="end"/>
      </w:r>
    </w:p>
    <w:p w14:paraId="070439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eastAsia"/>
          <w:highlight w:val="none"/>
          <w:lang w:eastAsia="zh-CN"/>
        </w:rPr>
        <w:t>用于生产沼气、堆（沤）肥、沼肥、肥水、商品有机肥、垫料、基质等并符合有关标准或要求的畜禽粪污量，占畜禽粪污产生总量的比例。</w:t>
      </w:r>
    </w:p>
    <w:p w14:paraId="0ECE0A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4" w:name="_Toc19115"/>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10</w:t>
      </w:r>
      <w:bookmarkEnd w:id="74"/>
    </w:p>
    <w:p w14:paraId="5594A45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r>
        <w:rPr>
          <w:rFonts w:hint="eastAsia" w:ascii="黑体" w:hAnsi="黑体" w:eastAsia="黑体" w:cs="黑体"/>
          <w:b w:val="0"/>
          <w:bCs w:val="0"/>
          <w:sz w:val="21"/>
          <w:szCs w:val="21"/>
          <w:highlight w:val="none"/>
          <w:u w:val="none"/>
          <w:lang w:val="en-US" w:eastAsia="zh-CN"/>
        </w:rPr>
        <w:t>规模养殖场粪污处理设施装备配套率</w:t>
      </w:r>
      <w:r>
        <w:rPr>
          <w:rFonts w:hint="eastAsia" w:cs="Times New Roman"/>
          <w:b/>
          <w:bCs/>
          <w:sz w:val="21"/>
          <w:szCs w:val="21"/>
          <w:highlight w:val="none"/>
          <w:u w:val="none"/>
          <w:lang w:val="en-US" w:eastAsia="zh-CN"/>
        </w:rPr>
        <w:t xml:space="preserve"> equipment matching rate of manure treatment facilities equipment in large-scale livestock farms</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"equipment matching rate of manure treatment facilities equipment in large-scale livestock farms" </w:instrText>
      </w:r>
      <w:r>
        <w:rPr>
          <w:rFonts w:hint="eastAsia" w:cs="Times New Roman"/>
          <w:b/>
          <w:bCs/>
          <w:sz w:val="21"/>
          <w:szCs w:val="21"/>
          <w:highlight w:val="none"/>
          <w:u w:val="none"/>
          <w:lang w:val="en-US" w:eastAsia="zh-CN"/>
        </w:rPr>
        <w:fldChar w:fldCharType="end"/>
      </w:r>
    </w:p>
    <w:p w14:paraId="3C0DA7D6">
      <w:pPr>
        <w:pStyle w:val="5"/>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highlight w:val="none"/>
          <w:lang w:bidi="ar"/>
        </w:rPr>
      </w:pPr>
      <w:r>
        <w:rPr>
          <w:rFonts w:hint="eastAsia"/>
          <w:highlight w:val="none"/>
          <w:lang w:bidi="ar"/>
        </w:rPr>
        <w:t>配套建设粪便污水贮存、处理、利用设施并通过当地县级畜牧、环保部门验收的畜禽规模养殖场占畜禽规模养殖场总数的比例。</w:t>
      </w:r>
    </w:p>
    <w:p w14:paraId="2EF0AB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5" w:name="_Toc24831"/>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w:t>
      </w:r>
      <w:r>
        <w:rPr>
          <w:rFonts w:hint="eastAsia" w:cs="Times New Roman"/>
          <w:sz w:val="21"/>
          <w:szCs w:val="21"/>
          <w:highlight w:val="none"/>
          <w:u w:val="none"/>
          <w:lang w:val="en-US" w:eastAsia="zh-CN"/>
        </w:rPr>
        <w:t>11</w:t>
      </w:r>
      <w:bookmarkEnd w:id="75"/>
    </w:p>
    <w:p w14:paraId="1354163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ascii="Times New Roman" w:hAnsi="Times New Roman" w:eastAsia="宋体"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生活垃圾无害化处理率</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rPr>
        <w:t>harmless treatment rate of domestic waste</w:t>
      </w:r>
      <w:r>
        <w:rPr>
          <w:rFonts w:hint="default" w:ascii="Times New Roman" w:hAnsi="Times New Roman" w:cs="Times New Roman"/>
          <w:b/>
          <w:bCs/>
          <w:sz w:val="21"/>
          <w:szCs w:val="21"/>
          <w:highlight w:val="none"/>
          <w:u w:val="none"/>
        </w:rPr>
        <w:fldChar w:fldCharType="begin"/>
      </w:r>
      <w:r>
        <w:rPr>
          <w:rFonts w:hint="default" w:ascii="Times New Roman" w:hAnsi="Times New Roman" w:cs="Times New Roman"/>
          <w:b/>
          <w:bCs/>
          <w:sz w:val="21"/>
          <w:szCs w:val="21"/>
          <w:highlight w:val="none"/>
          <w:u w:val="none"/>
        </w:rPr>
        <w:instrText xml:space="preserve"> XE "harmless treatment rate of domestic waste" </w:instrText>
      </w:r>
      <w:r>
        <w:rPr>
          <w:rFonts w:hint="default" w:ascii="Times New Roman" w:hAnsi="Times New Roman" w:cs="Times New Roman"/>
          <w:b/>
          <w:bCs/>
          <w:sz w:val="21"/>
          <w:szCs w:val="21"/>
          <w:highlight w:val="none"/>
          <w:u w:val="none"/>
        </w:rPr>
        <w:fldChar w:fldCharType="end"/>
      </w:r>
    </w:p>
    <w:p w14:paraId="3B415C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default"/>
          <w:highlight w:val="none"/>
        </w:rPr>
        <w:t>经无害化处理的生活垃圾数量占生活垃圾产生总量的百分比</w:t>
      </w:r>
      <w:r>
        <w:rPr>
          <w:rFonts w:hint="eastAsia"/>
          <w:highlight w:val="none"/>
          <w:lang w:eastAsia="zh-CN"/>
        </w:rPr>
        <w:t>。</w:t>
      </w:r>
    </w:p>
    <w:p w14:paraId="3FB713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6" w:name="_Toc22511"/>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2</w:t>
      </w:r>
      <w:bookmarkEnd w:id="76"/>
    </w:p>
    <w:p w14:paraId="415F4C1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cs="Times New Roman"/>
          <w:b/>
          <w:bCs/>
          <w:sz w:val="21"/>
          <w:szCs w:val="21"/>
          <w:highlight w:val="none"/>
          <w:u w:val="none"/>
          <w:lang w:val="en-US" w:eastAsia="zh-CN"/>
        </w:rPr>
      </w:pPr>
      <w:r>
        <w:rPr>
          <w:rFonts w:hint="default" w:ascii="黑体" w:hAnsi="黑体" w:eastAsia="黑体" w:cs="黑体"/>
          <w:b w:val="0"/>
          <w:bCs w:val="0"/>
          <w:sz w:val="21"/>
          <w:szCs w:val="21"/>
          <w:highlight w:val="none"/>
          <w:u w:val="none"/>
          <w:lang w:val="en-US" w:eastAsia="zh-CN"/>
        </w:rPr>
        <w:t>农村生活污水处理率</w:t>
      </w:r>
      <w:r>
        <w:rPr>
          <w:rFonts w:hint="eastAsia" w:cs="Times New Roman"/>
          <w:b/>
          <w:bCs/>
          <w:sz w:val="21"/>
          <w:szCs w:val="21"/>
          <w:highlight w:val="none"/>
          <w:u w:val="none"/>
          <w:lang w:val="en-US" w:eastAsia="zh-CN"/>
        </w:rPr>
        <w:t xml:space="preserve"> </w:t>
      </w:r>
      <w:r>
        <w:rPr>
          <w:rFonts w:hint="eastAsia" w:ascii="Times New Roman" w:hAnsi="Times New Roman" w:cs="Times New Roman"/>
          <w:b/>
          <w:bCs/>
          <w:sz w:val="21"/>
          <w:szCs w:val="21"/>
          <w:highlight w:val="none"/>
          <w:u w:val="none"/>
          <w:lang w:val="en-US" w:eastAsia="zh-CN"/>
        </w:rPr>
        <w:t>rural domestic sewage treatment rate</w:t>
      </w:r>
      <w:r>
        <w:rPr>
          <w:rFonts w:hint="eastAsia" w:ascii="Times New Roman" w:hAnsi="Times New Roman" w:cs="Times New Roman"/>
          <w:b/>
          <w:bCs/>
          <w:sz w:val="21"/>
          <w:szCs w:val="21"/>
          <w:highlight w:val="none"/>
          <w:u w:val="none"/>
          <w:lang w:val="en-US" w:eastAsia="zh-CN"/>
        </w:rPr>
        <w:fldChar w:fldCharType="begin"/>
      </w:r>
      <w:r>
        <w:rPr>
          <w:rFonts w:hint="eastAsia" w:ascii="Times New Roman" w:hAnsi="Times New Roman" w:cs="Times New Roman"/>
          <w:b/>
          <w:bCs/>
          <w:sz w:val="21"/>
          <w:szCs w:val="21"/>
          <w:highlight w:val="none"/>
          <w:u w:val="none"/>
          <w:lang w:val="en-US" w:eastAsia="zh-CN"/>
        </w:rPr>
        <w:instrText xml:space="preserve"> XE "rural domestic sewage treatment rate" </w:instrText>
      </w:r>
      <w:r>
        <w:rPr>
          <w:rFonts w:hint="eastAsia" w:ascii="Times New Roman" w:hAnsi="Times New Roman" w:cs="Times New Roman"/>
          <w:b/>
          <w:bCs/>
          <w:sz w:val="21"/>
          <w:szCs w:val="21"/>
          <w:highlight w:val="none"/>
          <w:u w:val="none"/>
          <w:lang w:val="en-US" w:eastAsia="zh-CN"/>
        </w:rPr>
        <w:fldChar w:fldCharType="end"/>
      </w:r>
    </w:p>
    <w:p w14:paraId="7AA5F8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highlight w:val="none"/>
          <w:lang w:val="en-US" w:eastAsia="zh-CN"/>
        </w:rPr>
      </w:pPr>
      <w:r>
        <w:rPr>
          <w:rFonts w:hint="default"/>
          <w:highlight w:val="none"/>
        </w:rPr>
        <w:t>生活污水能够通过处理设施得到处理的行政村数量在行政村总数中的比重</w:t>
      </w:r>
      <w:r>
        <w:rPr>
          <w:rFonts w:hint="eastAsia"/>
          <w:highlight w:val="none"/>
          <w:lang w:eastAsia="zh-CN"/>
        </w:rPr>
        <w:t>。</w:t>
      </w:r>
    </w:p>
    <w:p w14:paraId="3BF03B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7" w:name="_Toc13322"/>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3</w:t>
      </w:r>
      <w:bookmarkEnd w:id="77"/>
    </w:p>
    <w:p w14:paraId="79FB68D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78" w:name="_Toc20709"/>
      <w:r>
        <w:rPr>
          <w:rFonts w:hint="eastAsia" w:ascii="黑体" w:hAnsi="黑体" w:eastAsia="黑体" w:cs="黑体"/>
          <w:b w:val="0"/>
          <w:bCs w:val="0"/>
          <w:sz w:val="21"/>
          <w:szCs w:val="21"/>
          <w:highlight w:val="none"/>
          <w:u w:val="none"/>
          <w:lang w:val="en-US" w:eastAsia="zh-CN"/>
        </w:rPr>
        <w:t>污水处理量</w:t>
      </w:r>
      <w:r>
        <w:rPr>
          <w:rFonts w:hint="eastAsia" w:cs="Times New Roman"/>
          <w:b/>
          <w:bCs/>
          <w:sz w:val="21"/>
          <w:szCs w:val="21"/>
          <w:highlight w:val="none"/>
          <w:u w:val="none"/>
          <w:lang w:val="en-US" w:eastAsia="zh-CN"/>
        </w:rPr>
        <w:t xml:space="preserve"> sewage treatment volume</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"sewage treatment volume" </w:instrText>
      </w:r>
      <w:r>
        <w:rPr>
          <w:rFonts w:hint="eastAsia" w:cs="Times New Roman"/>
          <w:b/>
          <w:bCs/>
          <w:sz w:val="21"/>
          <w:szCs w:val="21"/>
          <w:highlight w:val="none"/>
          <w:u w:val="none"/>
          <w:lang w:val="en-US" w:eastAsia="zh-CN"/>
        </w:rPr>
        <w:fldChar w:fldCharType="end"/>
      </w:r>
      <w:bookmarkEnd w:id="78"/>
    </w:p>
    <w:p w14:paraId="0118D9ED">
      <w:pPr>
        <w:pStyle w:val="5"/>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highlight w:val="none"/>
          <w:lang w:val="en-US" w:eastAsia="zh-CN" w:bidi="ar"/>
        </w:rPr>
      </w:pPr>
      <w:r>
        <w:rPr>
          <w:rFonts w:hint="eastAsia"/>
          <w:highlight w:val="none"/>
          <w:lang w:val="en-US" w:eastAsia="zh-CN" w:bidi="ar"/>
        </w:rPr>
        <w:t>特定时间段内污水处理设施实际处理或按设计处理能力完成的污水量总和。</w:t>
      </w:r>
    </w:p>
    <w:p w14:paraId="16BDB5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79" w:name="_Toc19203"/>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4</w:t>
      </w:r>
      <w:bookmarkEnd w:id="79"/>
    </w:p>
    <w:p w14:paraId="050A428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ascii="Times New Roman" w:hAnsi="Times New Roman" w:cs="Times New Roman"/>
          <w:b/>
          <w:bCs/>
          <w:sz w:val="21"/>
          <w:szCs w:val="21"/>
          <w:highlight w:val="none"/>
          <w:u w:val="none"/>
          <w:lang w:val="en-US" w:eastAsia="zh-CN"/>
        </w:rPr>
      </w:pPr>
      <w:bookmarkStart w:id="80" w:name="_Toc32271"/>
      <w:r>
        <w:rPr>
          <w:rFonts w:hint="default" w:ascii="黑体" w:hAnsi="黑体" w:eastAsia="黑体" w:cs="黑体"/>
          <w:b w:val="0"/>
          <w:bCs w:val="0"/>
          <w:sz w:val="21"/>
          <w:szCs w:val="21"/>
          <w:highlight w:val="none"/>
          <w:u w:val="none"/>
          <w:lang w:val="en-US" w:eastAsia="zh-CN"/>
        </w:rPr>
        <w:t>污染物产生量</w:t>
      </w:r>
      <w:r>
        <w:rPr>
          <w:rFonts w:hint="default" w:ascii="Times New Roman" w:hAnsi="Times New Roman" w:cs="Times New Roman"/>
          <w:b/>
          <w:bCs/>
          <w:sz w:val="21"/>
          <w:szCs w:val="21"/>
          <w:highlight w:val="none"/>
          <w:u w:val="none"/>
          <w:lang w:eastAsia="zh-CN"/>
        </w:rPr>
        <w:t xml:space="preserve"> pollutant generation </w:t>
      </w:r>
      <w:r>
        <w:rPr>
          <w:rFonts w:hint="eastAsia" w:cs="Times New Roman"/>
          <w:b/>
          <w:bCs/>
          <w:sz w:val="21"/>
          <w:szCs w:val="21"/>
          <w:highlight w:val="none"/>
          <w:u w:val="none"/>
          <w:lang w:val="en-US" w:eastAsia="zh-CN"/>
        </w:rPr>
        <w:t>amount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lang w:eastAsia="zh-CN"/>
        </w:rPr>
        <w:instrText xml:space="preserve">pollutant generation </w:instrText>
      </w:r>
      <w:r>
        <w:rPr>
          <w:rFonts w:hint="eastAsia" w:cs="Times New Roman"/>
          <w:b/>
          <w:bCs/>
          <w:sz w:val="21"/>
          <w:szCs w:val="21"/>
          <w:highlight w:val="none"/>
          <w:u w:val="none"/>
          <w:lang w:val="en-US" w:eastAsia="zh-CN"/>
        </w:rPr>
        <w:instrText xml:space="preserve">amount" </w:instrText>
      </w:r>
      <w:r>
        <w:rPr>
          <w:rFonts w:hint="eastAsia" w:cs="Times New Roman"/>
          <w:b/>
          <w:bCs/>
          <w:sz w:val="21"/>
          <w:szCs w:val="21"/>
          <w:highlight w:val="none"/>
          <w:u w:val="none"/>
          <w:lang w:val="en-US" w:eastAsia="zh-CN"/>
        </w:rPr>
        <w:fldChar w:fldCharType="end"/>
      </w:r>
      <w:bookmarkEnd w:id="80"/>
    </w:p>
    <w:p w14:paraId="659396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highlight w:val="none"/>
        </w:rPr>
        <w:t>农业生产生活过程中产生污染物的数量</w:t>
      </w:r>
      <w:r>
        <w:rPr>
          <w:highlight w:val="none"/>
        </w:rPr>
        <w:t>。</w:t>
      </w:r>
    </w:p>
    <w:p w14:paraId="2F7C36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eastAsia="zh-CN"/>
        </w:rPr>
      </w:pPr>
      <w:r>
        <w:rPr>
          <w:rFonts w:hint="eastAsia"/>
          <w:highlight w:val="none"/>
          <w:lang w:val="en-US" w:eastAsia="zh-CN"/>
        </w:rPr>
        <w:t>[来源</w:t>
      </w:r>
      <w:r>
        <w:rPr>
          <w:rFonts w:hint="eastAsia"/>
          <w:b w:val="0"/>
          <w:bCs w:val="0"/>
          <w:highlight w:val="none"/>
          <w:lang w:val="en-US" w:eastAsia="zh-CN"/>
        </w:rPr>
        <w:t>：</w:t>
      </w:r>
      <w:r>
        <w:rPr>
          <w:rFonts w:hint="eastAsia"/>
          <w:highlight w:val="none"/>
          <w:lang w:val="en-US" w:eastAsia="zh-CN"/>
        </w:rPr>
        <w:t xml:space="preserve">HJ </w:t>
      </w:r>
      <w:r>
        <w:rPr>
          <w:rFonts w:hint="default"/>
          <w:highlight w:val="none"/>
          <w:lang w:eastAsia="zh-CN"/>
        </w:rPr>
        <w:t>884</w:t>
      </w:r>
      <w:r>
        <w:rPr>
          <w:rFonts w:hint="eastAsia"/>
          <w:highlight w:val="none"/>
          <w:lang w:val="en-US" w:eastAsia="zh-CN"/>
        </w:rPr>
        <w:t>-</w:t>
      </w:r>
      <w:r>
        <w:rPr>
          <w:rFonts w:hint="default"/>
          <w:highlight w:val="none"/>
          <w:lang w:eastAsia="zh-CN"/>
        </w:rPr>
        <w:t>2018</w:t>
      </w:r>
      <w:r>
        <w:rPr>
          <w:rFonts w:hint="eastAsia"/>
          <w:highlight w:val="none"/>
          <w:lang w:val="en-US" w:eastAsia="zh-CN"/>
        </w:rPr>
        <w:t>，3</w:t>
      </w:r>
      <w:r>
        <w:rPr>
          <w:rFonts w:hint="eastAsia"/>
          <w:b w:val="0"/>
          <w:bCs w:val="0"/>
          <w:highlight w:val="none"/>
          <w:lang w:val="en-US" w:eastAsia="zh-CN"/>
        </w:rPr>
        <w:t>.</w:t>
      </w:r>
      <w:r>
        <w:rPr>
          <w:rFonts w:hint="eastAsia"/>
          <w:highlight w:val="none"/>
          <w:lang w:val="en-US" w:eastAsia="zh-CN"/>
        </w:rPr>
        <w:t>4，有修改]</w:t>
      </w:r>
    </w:p>
    <w:p w14:paraId="2BDE8E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81" w:name="_Toc1642"/>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5</w:t>
      </w:r>
      <w:bookmarkEnd w:id="81"/>
    </w:p>
    <w:p w14:paraId="66B32B0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default"/>
          <w:highlight w:val="none"/>
          <w:lang w:val="en-US"/>
        </w:rPr>
      </w:pPr>
      <w:bookmarkStart w:id="82" w:name="_Toc14283"/>
      <w:r>
        <w:rPr>
          <w:rFonts w:hint="default" w:ascii="黑体" w:hAnsi="黑体" w:eastAsia="黑体" w:cs="黑体"/>
          <w:b w:val="0"/>
          <w:bCs w:val="0"/>
          <w:sz w:val="21"/>
          <w:szCs w:val="21"/>
          <w:highlight w:val="none"/>
          <w:u w:val="none"/>
          <w:lang w:val="en-US" w:eastAsia="zh-CN"/>
        </w:rPr>
        <w:t>污染排放量</w:t>
      </w:r>
      <w:r>
        <w:rPr>
          <w:rFonts w:hint="eastAsia" w:cs="Times New Roman"/>
          <w:b/>
          <w:bCs/>
          <w:sz w:val="21"/>
          <w:szCs w:val="21"/>
          <w:highlight w:val="none"/>
          <w:u w:val="none"/>
          <w:lang w:val="en-US" w:eastAsia="zh-CN"/>
        </w:rPr>
        <w:t xml:space="preserve"> pollutant discharge amount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"pollutant discharge amount" </w:instrText>
      </w:r>
      <w:r>
        <w:rPr>
          <w:rFonts w:hint="eastAsia" w:cs="Times New Roman"/>
          <w:b/>
          <w:bCs/>
          <w:sz w:val="21"/>
          <w:szCs w:val="21"/>
          <w:highlight w:val="none"/>
          <w:u w:val="none"/>
          <w:lang w:val="en-US" w:eastAsia="zh-CN"/>
        </w:rPr>
        <w:fldChar w:fldCharType="end"/>
      </w:r>
      <w:bookmarkEnd w:id="82"/>
    </w:p>
    <w:p w14:paraId="507B18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default"/>
          <w:highlight w:val="none"/>
          <w:lang w:eastAsia="zh-CN"/>
        </w:rPr>
        <w:t>农业生产生活过程中，离开农业面源污染源原位的污染物的数量</w:t>
      </w:r>
      <w:r>
        <w:rPr>
          <w:rFonts w:hint="eastAsia"/>
          <w:highlight w:val="none"/>
          <w:lang w:eastAsia="zh-CN"/>
        </w:rPr>
        <w:t>。</w:t>
      </w:r>
    </w:p>
    <w:p w14:paraId="6A9323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[来源：HJ 884-2018，3.5，有修改]</w:t>
      </w:r>
    </w:p>
    <w:p w14:paraId="0C259C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83" w:name="_Toc30589"/>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6</w:t>
      </w:r>
      <w:bookmarkEnd w:id="83"/>
    </w:p>
    <w:p w14:paraId="1AE126F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cs="Times New Roman"/>
          <w:b/>
          <w:bCs/>
          <w:sz w:val="21"/>
          <w:szCs w:val="21"/>
          <w:highlight w:val="none"/>
          <w:u w:val="none"/>
          <w:lang w:val="en-US" w:eastAsia="zh-CN"/>
        </w:rPr>
      </w:pPr>
      <w:bookmarkStart w:id="84" w:name="_Toc25429"/>
      <w:r>
        <w:rPr>
          <w:rFonts w:hint="default" w:ascii="黑体" w:hAnsi="黑体" w:eastAsia="黑体" w:cs="黑体"/>
          <w:b w:val="0"/>
          <w:bCs w:val="0"/>
          <w:sz w:val="21"/>
          <w:szCs w:val="21"/>
          <w:highlight w:val="none"/>
          <w:u w:val="none"/>
          <w:lang w:val="en-US" w:eastAsia="zh-CN"/>
        </w:rPr>
        <w:t>污染负荷削减量</w:t>
      </w:r>
      <w:r>
        <w:rPr>
          <w:rFonts w:hint="eastAsia" w:cs="Times New Roman"/>
          <w:b/>
          <w:bCs/>
          <w:sz w:val="21"/>
          <w:szCs w:val="21"/>
          <w:highlight w:val="none"/>
          <w:u w:val="none"/>
          <w:lang w:val="en-US" w:eastAsia="zh-CN"/>
        </w:rPr>
        <w:t xml:space="preserve"> </w:t>
      </w:r>
      <w:r>
        <w:rPr>
          <w:rFonts w:hint="default" w:ascii="Times New Roman" w:hAnsi="Times New Roman" w:cs="Times New Roman"/>
          <w:b/>
          <w:bCs/>
          <w:sz w:val="21"/>
          <w:szCs w:val="21"/>
          <w:highlight w:val="none"/>
          <w:u w:val="none"/>
          <w:lang w:eastAsia="zh-CN"/>
        </w:rPr>
        <w:t>pollut</w:t>
      </w:r>
      <w:r>
        <w:rPr>
          <w:rFonts w:hint="eastAsia" w:cs="Times New Roman"/>
          <w:b/>
          <w:bCs/>
          <w:sz w:val="21"/>
          <w:szCs w:val="21"/>
          <w:highlight w:val="none"/>
          <w:u w:val="none"/>
          <w:lang w:val="en-US" w:eastAsia="zh-CN"/>
        </w:rPr>
        <w:t>ion load reduction amount</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w:instrText>
      </w:r>
      <w:r>
        <w:rPr>
          <w:rFonts w:hint="default" w:ascii="Times New Roman" w:hAnsi="Times New Roman" w:cs="Times New Roman"/>
          <w:b/>
          <w:bCs/>
          <w:sz w:val="21"/>
          <w:szCs w:val="21"/>
          <w:highlight w:val="none"/>
          <w:u w:val="none"/>
          <w:lang w:eastAsia="zh-CN"/>
        </w:rPr>
        <w:instrText xml:space="preserve">pollut</w:instrText>
      </w:r>
      <w:r>
        <w:rPr>
          <w:rFonts w:hint="eastAsia" w:cs="Times New Roman"/>
          <w:b/>
          <w:bCs/>
          <w:sz w:val="21"/>
          <w:szCs w:val="21"/>
          <w:highlight w:val="none"/>
          <w:u w:val="none"/>
          <w:lang w:val="en-US" w:eastAsia="zh-CN"/>
        </w:rPr>
        <w:instrText xml:space="preserve">ion load reduction amount" </w:instrText>
      </w:r>
      <w:r>
        <w:rPr>
          <w:rFonts w:hint="eastAsia" w:cs="Times New Roman"/>
          <w:b/>
          <w:bCs/>
          <w:sz w:val="21"/>
          <w:szCs w:val="21"/>
          <w:highlight w:val="none"/>
          <w:u w:val="none"/>
          <w:lang w:val="en-US" w:eastAsia="zh-CN"/>
        </w:rPr>
        <w:fldChar w:fldCharType="end"/>
      </w:r>
      <w:bookmarkEnd w:id="84"/>
    </w:p>
    <w:p w14:paraId="15B37F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default"/>
          <w:highlight w:val="none"/>
          <w:lang w:eastAsia="zh-CN"/>
        </w:rPr>
        <w:t>通过技术、经济、行政、法律等手段，控制或降低农业面源污染源的某种污染物的数量</w:t>
      </w:r>
      <w:r>
        <w:rPr>
          <w:rFonts w:hint="eastAsia"/>
          <w:highlight w:val="none"/>
          <w:lang w:eastAsia="zh-CN"/>
        </w:rPr>
        <w:t>。</w:t>
      </w:r>
    </w:p>
    <w:p w14:paraId="10E2D7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lang w:val="en-US" w:eastAsia="zh-CN"/>
        </w:rPr>
      </w:pPr>
      <w:r>
        <w:rPr>
          <w:rFonts w:hint="eastAsia"/>
          <w:highlight w:val="none"/>
          <w:lang w:val="en-US" w:eastAsia="zh-CN"/>
        </w:rPr>
        <w:t>[来源：GB/T 30943-2014，6.3.24，有修改]</w:t>
      </w:r>
    </w:p>
    <w:p w14:paraId="211370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2"/>
        <w:rPr>
          <w:rFonts w:hint="default" w:cs="Times New Roman"/>
          <w:sz w:val="21"/>
          <w:szCs w:val="21"/>
          <w:highlight w:val="none"/>
          <w:u w:val="none"/>
          <w:lang w:val="en-US" w:eastAsia="zh-CN"/>
        </w:rPr>
      </w:pPr>
      <w:bookmarkStart w:id="85" w:name="_Toc27578"/>
      <w:r>
        <w:rPr>
          <w:rFonts w:hint="eastAsia" w:cs="Times New Roman"/>
          <w:sz w:val="21"/>
          <w:szCs w:val="21"/>
          <w:highlight w:val="none"/>
          <w:u w:val="none"/>
          <w:lang w:val="en-US" w:eastAsia="zh-CN"/>
        </w:rPr>
        <w:t>7</w:t>
      </w:r>
      <w:r>
        <w:rPr>
          <w:rFonts w:hint="default" w:cs="Times New Roman"/>
          <w:sz w:val="21"/>
          <w:szCs w:val="21"/>
          <w:highlight w:val="none"/>
          <w:u w:val="none"/>
          <w:lang w:val="en-US" w:eastAsia="zh-CN"/>
        </w:rPr>
        <w:t>.1</w:t>
      </w:r>
      <w:r>
        <w:rPr>
          <w:rFonts w:hint="eastAsia" w:cs="Times New Roman"/>
          <w:sz w:val="21"/>
          <w:szCs w:val="21"/>
          <w:highlight w:val="none"/>
          <w:u w:val="none"/>
          <w:lang w:val="en-US" w:eastAsia="zh-CN"/>
        </w:rPr>
        <w:t>7</w:t>
      </w:r>
      <w:bookmarkEnd w:id="85"/>
    </w:p>
    <w:p w14:paraId="752F06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2"/>
        <w:rPr>
          <w:highlight w:val="none"/>
        </w:rPr>
      </w:pPr>
      <w:bookmarkStart w:id="86" w:name="_Toc18610"/>
      <w:r>
        <w:rPr>
          <w:rFonts w:hint="default" w:ascii="黑体" w:hAnsi="黑体" w:eastAsia="黑体" w:cs="黑体"/>
          <w:b w:val="0"/>
          <w:bCs w:val="0"/>
          <w:sz w:val="21"/>
          <w:szCs w:val="21"/>
          <w:highlight w:val="none"/>
          <w:u w:val="none"/>
          <w:lang w:val="en-US" w:eastAsia="zh-CN"/>
        </w:rPr>
        <w:t>污染负荷削减率</w:t>
      </w:r>
      <w:r>
        <w:rPr>
          <w:rFonts w:hint="eastAsia" w:cs="Times New Roman"/>
          <w:b/>
          <w:bCs/>
          <w:sz w:val="21"/>
          <w:szCs w:val="21"/>
          <w:highlight w:val="none"/>
          <w:u w:val="none"/>
          <w:lang w:val="en-US" w:eastAsia="zh-CN"/>
        </w:rPr>
        <w:t xml:space="preserve"> pollution load reduction rate</w:t>
      </w:r>
      <w:r>
        <w:rPr>
          <w:rFonts w:hint="eastAsia" w:cs="Times New Roman"/>
          <w:b/>
          <w:bCs/>
          <w:sz w:val="21"/>
          <w:szCs w:val="21"/>
          <w:highlight w:val="none"/>
          <w:u w:val="none"/>
          <w:lang w:val="en-US" w:eastAsia="zh-CN"/>
        </w:rPr>
        <w:fldChar w:fldCharType="begin"/>
      </w:r>
      <w:r>
        <w:rPr>
          <w:rFonts w:hint="eastAsia" w:cs="Times New Roman"/>
          <w:b/>
          <w:bCs/>
          <w:sz w:val="21"/>
          <w:szCs w:val="21"/>
          <w:highlight w:val="none"/>
          <w:u w:val="none"/>
          <w:lang w:val="en-US" w:eastAsia="zh-CN"/>
        </w:rPr>
        <w:instrText xml:space="preserve"> XE "pollution load reduction rate" </w:instrText>
      </w:r>
      <w:r>
        <w:rPr>
          <w:rFonts w:hint="eastAsia" w:cs="Times New Roman"/>
          <w:b/>
          <w:bCs/>
          <w:sz w:val="21"/>
          <w:szCs w:val="21"/>
          <w:highlight w:val="none"/>
          <w:u w:val="none"/>
          <w:lang w:val="en-US" w:eastAsia="zh-CN"/>
        </w:rPr>
        <w:fldChar w:fldCharType="end"/>
      </w:r>
      <w:bookmarkEnd w:id="86"/>
    </w:p>
    <w:p w14:paraId="614037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eastAsia"/>
          <w:highlight w:val="none"/>
          <w:lang w:val="en-US" w:eastAsia="zh-CN"/>
        </w:rPr>
        <w:t>通过工程、管理措施实现污染物负荷削减量占原始污染物负荷的比值。</w:t>
      </w:r>
    </w:p>
    <w:p w14:paraId="461A8AF4">
      <w:pPr>
        <w:tabs>
          <w:tab w:val="left" w:pos="400"/>
        </w:tabs>
        <w:bidi w:val="0"/>
        <w:jc w:val="left"/>
        <w:rPr>
          <w:rFonts w:hint="default"/>
          <w:highlight w:val="none"/>
          <w:lang w:val="en-US" w:eastAsia="zh-CN"/>
        </w:rPr>
        <w:sectPr>
          <w:footerReference r:id="rId17" w:type="first"/>
          <w:footerReference r:id="rId15" w:type="default"/>
          <w:footerReference r:id="rId16" w:type="even"/>
          <w:pgSz w:w="11905" w:h="16838"/>
          <w:pgMar w:top="1440" w:right="1803" w:bottom="1440" w:left="1803" w:header="850" w:footer="992" w:gutter="0"/>
          <w:pgNumType w:fmt="decimal" w:start="1"/>
          <w:cols w:space="0" w:num="1"/>
          <w:formProt w:val="0"/>
          <w:rtlGutter w:val="0"/>
          <w:docGrid w:type="lines" w:linePitch="312" w:charSpace="0"/>
        </w:sectPr>
      </w:pPr>
    </w:p>
    <w:p w14:paraId="607A933E">
      <w:pPr>
        <w:pStyle w:val="2"/>
        <w:jc w:val="center"/>
        <w:rPr>
          <w:rFonts w:hint="eastAsia" w:ascii="黑体" w:hAnsi="黑体" w:eastAsia="黑体" w:cs="Times New Roman"/>
          <w:b w:val="0"/>
          <w:bCs w:val="0"/>
          <w:sz w:val="24"/>
          <w:szCs w:val="24"/>
          <w:highlight w:val="none"/>
        </w:rPr>
      </w:pPr>
      <w:bookmarkStart w:id="87" w:name="_Toc6825"/>
      <w:bookmarkStart w:id="88" w:name="_Toc191391578"/>
      <w:bookmarkStart w:id="89" w:name="_Toc194400076"/>
      <w:r>
        <w:rPr>
          <w:rFonts w:hint="eastAsia" w:ascii="黑体" w:hAnsi="黑体" w:eastAsia="黑体" w:cs="Times New Roman"/>
          <w:b w:val="0"/>
          <w:bCs w:val="0"/>
          <w:sz w:val="24"/>
          <w:szCs w:val="24"/>
          <w:highlight w:val="none"/>
        </w:rPr>
        <w:t>参  考  文  献</w:t>
      </w:r>
      <w:bookmarkEnd w:id="87"/>
      <w:bookmarkEnd w:id="88"/>
      <w:bookmarkEnd w:id="89"/>
    </w:p>
    <w:p w14:paraId="71E5637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 21523-2024农药工业水污染物排放标准</w:t>
      </w:r>
    </w:p>
    <w:p w14:paraId="4F1A4D6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 50288-2018灌溉与排水工程设计标准</w:t>
      </w:r>
    </w:p>
    <w:p w14:paraId="03851BF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 50873-2013化学工业给水排水管道设计规范</w:t>
      </w:r>
    </w:p>
    <w:p w14:paraId="1FDAD07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20465-2006水土保持术语</w:t>
      </w:r>
    </w:p>
    <w:p w14:paraId="5E1FC4F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21534-2021节约用水 术语</w:t>
      </w:r>
    </w:p>
    <w:p w14:paraId="3FEFA2B0">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22213-2008水产养殖术语</w:t>
      </w:r>
    </w:p>
    <w:p w14:paraId="125AB3F7">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25171-2023畜禽养殖环境与废弃物管理术语</w:t>
      </w:r>
    </w:p>
    <w:p w14:paraId="1A8555C9">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25246-2025畜禽粪肥还田技术规范</w:t>
      </w:r>
    </w:p>
    <w:p w14:paraId="599D755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25413-2010农田地膜残留量限值及测定</w:t>
      </w:r>
    </w:p>
    <w:p w14:paraId="138BB2F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26624-2011畜禽养殖污水贮存设施设计要求</w:t>
      </w:r>
    </w:p>
    <w:p w14:paraId="23293AA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28740-2012畜禽养殖粪便堆肥处理与利用设备</w:t>
      </w:r>
    </w:p>
    <w:p w14:paraId="4E7104F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29404-2012灌溉用水定额编制导则</w:t>
      </w:r>
    </w:p>
    <w:p w14:paraId="1A8F32B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30943-2014水资源术语</w:t>
      </w:r>
    </w:p>
    <w:p w14:paraId="35B9A796">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35795-2017全生物降解农用地面覆盖薄膜</w:t>
      </w:r>
    </w:p>
    <w:p w14:paraId="2D4E04B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37071-2018农村生活污水处理导则</w:t>
      </w:r>
    </w:p>
    <w:p w14:paraId="492ADCD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40201-2021农村生活污水处理设施运行效果评价技术要求</w:t>
      </w:r>
    </w:p>
    <w:p w14:paraId="560B6908">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41684-2022旱区农业 术语与分区</w:t>
      </w:r>
    </w:p>
    <w:p w14:paraId="741639C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50095-2014水文基本术语和符号标准</w:t>
      </w:r>
    </w:p>
    <w:p w14:paraId="2A59D1C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50125-2010给水排水工程基本术语标准</w:t>
      </w:r>
    </w:p>
    <w:p w14:paraId="7EFA8176">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50445-2019村庄整治技术标准</w:t>
      </w:r>
    </w:p>
    <w:p w14:paraId="34C20F2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51461-2024农业工程术语标准</w:t>
      </w:r>
    </w:p>
    <w:p w14:paraId="0864F7F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6274-2016肥料和土壤调理剂 术语</w:t>
      </w:r>
    </w:p>
    <w:p w14:paraId="10273D7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GH/T 1378-2022农田地膜源微塑料残留量的测定</w:t>
      </w:r>
    </w:p>
    <w:p w14:paraId="588966E0">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GH/T 1484-2024农村生活污水综合治理方案设计指南</w:t>
      </w:r>
    </w:p>
    <w:p w14:paraId="6FF0DF3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1217-2023地方水产养殖业水污染物排放控制标准制定技术导则</w:t>
      </w:r>
    </w:p>
    <w:p w14:paraId="73F4764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1252-2022排污单位自行监测技术指南 畜禽养殖行业</w:t>
      </w:r>
    </w:p>
    <w:p w14:paraId="7E9C9F53">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1272-2022生态保护修复成效评估技术指南（试行）</w:t>
      </w:r>
    </w:p>
    <w:p w14:paraId="72EDCA3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2005-2010人工湿地污水处理工程技术规范</w:t>
      </w:r>
    </w:p>
    <w:p w14:paraId="0683420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2009-2011生物接触氧化法污水处理工程技术规范</w:t>
      </w:r>
    </w:p>
    <w:p w14:paraId="54249A13">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2014-2012生物滤池法污水处理工程技术规范</w:t>
      </w:r>
    </w:p>
    <w:p w14:paraId="0609E8FC">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2016-2012环境工程 名词术语</w:t>
      </w:r>
    </w:p>
    <w:p w14:paraId="11DDEAF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497-2009畜禽养殖业污染治理工程技术规范</w:t>
      </w:r>
    </w:p>
    <w:p w14:paraId="213BE3FD">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596.2-2010水质 词汇 第二部分</w:t>
      </w:r>
    </w:p>
    <w:p w14:paraId="1904B8D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596.7-2010水质 词汇 第七部分</w:t>
      </w:r>
    </w:p>
    <w:p w14:paraId="4740E14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610-2011环境影响评价技术导则 地下水环境</w:t>
      </w:r>
    </w:p>
    <w:p w14:paraId="1198DBC3">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 884-2018污染源源强核算技术指南 准则</w:t>
      </w:r>
    </w:p>
    <w:p w14:paraId="015D528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HJ/T 165-2004酸沉降监测技术规范</w:t>
      </w:r>
    </w:p>
    <w:p w14:paraId="4D2411B7">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1168-2006畜禽粪便无害化处理技术规范</w:t>
      </w:r>
    </w:p>
    <w:p w14:paraId="62893A6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1701-2009农作物秸秆资源调查与评价技术规范</w:t>
      </w:r>
    </w:p>
    <w:p w14:paraId="751E6C1D">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2624-2014水肥一体化技术规范  总则</w:t>
      </w:r>
    </w:p>
    <w:p w14:paraId="340A230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2911-2016测土配方施肥技术规程</w:t>
      </w:r>
    </w:p>
    <w:p w14:paraId="732FD603">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3670-2020密集养殖区畜禽粪便收集站建设技术规范</w:t>
      </w:r>
    </w:p>
    <w:p w14:paraId="64256E2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3821.1-2020农业面源污染综合防控技术规范 第1部分：平原水网区</w:t>
      </w:r>
    </w:p>
    <w:p w14:paraId="626A479D">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3821.2-2020农业面源污染综合防控技术规范 第2部分：丘陵山区</w:t>
      </w:r>
    </w:p>
    <w:p w14:paraId="592AABE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3821.3-2020农业面源污染综合防控技术规范 第3部分：云贵高原</w:t>
      </w:r>
    </w:p>
    <w:p w14:paraId="78AC38F6">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3823-2020田沟塘协同防控农田面源污染技术规范</w:t>
      </w:r>
    </w:p>
    <w:p w14:paraId="33EC2419">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3824-2020流域农业面源污染监测技术规范</w:t>
      </w:r>
    </w:p>
    <w:p w14:paraId="06E621B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3825-2020生态稻田建设技术规范</w:t>
      </w:r>
    </w:p>
    <w:p w14:paraId="098718BD">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3826-2020农田径流排水生态净化技术规范</w:t>
      </w:r>
    </w:p>
    <w:p w14:paraId="6FE99B29">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3827-2020坡耕地径流拦蓄与再利用技术规范</w:t>
      </w:r>
    </w:p>
    <w:p w14:paraId="1D66415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3828-2020畜禽粪便食用菌基质化利用技术规范</w:t>
      </w:r>
    </w:p>
    <w:p w14:paraId="4BEF040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3877-2021畜禽粪便土地承载力测算方法</w:t>
      </w:r>
    </w:p>
    <w:p w14:paraId="16B1526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3958-2021畜禽粪便安全还田施用量计算方法</w:t>
      </w:r>
    </w:p>
    <w:p w14:paraId="6310C84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4023-2021豇豆主要病虫害绿色防控技术规程</w:t>
      </w:r>
    </w:p>
    <w:p w14:paraId="70E945A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4157-2022农作物秸秆产生和可收集系数测算技术导则</w:t>
      </w:r>
    </w:p>
    <w:p w14:paraId="6519323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4158-2022农作物秸秆资源台账数据调查与核算技术规范</w:t>
      </w:r>
    </w:p>
    <w:p w14:paraId="44E7197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4177-2022旱作农业 术语与定义</w:t>
      </w:r>
    </w:p>
    <w:p w14:paraId="56256CA8">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NY/T 496-2010肥料合理使用准则 通则</w:t>
      </w:r>
    </w:p>
    <w:p w14:paraId="4C8C306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SC/T 9112-2023海洋牧场监测技术规范</w:t>
      </w:r>
    </w:p>
    <w:p w14:paraId="5A17495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SL 26-2012水利水电工程技术术语</w:t>
      </w:r>
    </w:p>
    <w:p w14:paraId="3776073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12/T 1224-2023叶菜类蔬菜尾菜饲料化技术规程</w:t>
      </w:r>
    </w:p>
    <w:p w14:paraId="4597B52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12/T 1369-2024玉米复种冬绿肥作物生产技术规程</w:t>
      </w:r>
    </w:p>
    <w:p w14:paraId="245F176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14/T 2896-2023旱作玉米种肥同播技术规程</w:t>
      </w:r>
    </w:p>
    <w:p w14:paraId="28E79187">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15/T 2252-2021河套灌区玉米水肥减量增效全程机械化栽培技术规程</w:t>
      </w:r>
    </w:p>
    <w:p w14:paraId="389305E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22/T 3200-2020秸秆还田条件下玉米施肥技术规程</w:t>
      </w:r>
    </w:p>
    <w:p w14:paraId="19E8BFE2">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23/T 3558-2023农村生活污水资源化利用技术规程</w:t>
      </w:r>
    </w:p>
    <w:p w14:paraId="5DE3DAD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32/T 4230-2022重点流域农田化肥用量定额</w:t>
      </w:r>
    </w:p>
    <w:p w14:paraId="374473E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33/T 2288-2020淡水池塘养殖尾水处理技术规范</w:t>
      </w:r>
    </w:p>
    <w:p w14:paraId="1F3ECD77">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33/T 2329-2021农田面源污染控制氮磷生态拦截沟渠系统建设规范</w:t>
      </w:r>
    </w:p>
    <w:p w14:paraId="6FADF42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35/T 2049-2022柑橘有机肥替代化肥技术规范</w:t>
      </w:r>
    </w:p>
    <w:p w14:paraId="70971BF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37/T 4736-2024棉田化肥农药减量增效 技术要求</w:t>
      </w:r>
    </w:p>
    <w:p w14:paraId="3A3E2D8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42/T 1649.1-2021农用地地表径流氮磷减排技术规程 第1部分：坡耕地</w:t>
      </w:r>
    </w:p>
    <w:p w14:paraId="6B2FA29C">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42/T 1700.2-2022化肥农药减施增效技术规程 第2部分：水稻</w:t>
      </w:r>
    </w:p>
    <w:p w14:paraId="0781EC4D">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42/T 1739-2021区域农业面源污染综合防治技术 导则</w:t>
      </w:r>
    </w:p>
    <w:p w14:paraId="64692C17">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50/T 1691-2024三峡库区消落带工程治理区植被恢复技术规程</w:t>
      </w:r>
    </w:p>
    <w:p w14:paraId="6615D6F0">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51/T 1874-2014农村生活污水净化沼气池施工规范</w:t>
      </w:r>
    </w:p>
    <w:p w14:paraId="64259621">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5301/T 76-2022流域水文水质模型构建技术指南</w:t>
      </w:r>
    </w:p>
    <w:p w14:paraId="4954B70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DB 65/T 4346-2021农村生活污水处理技术规范</w:t>
      </w:r>
    </w:p>
    <w:p w14:paraId="22F5F12C">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T/ACEF 069-2023单相流负压污水收集系统技术规程</w:t>
      </w:r>
    </w:p>
    <w:p w14:paraId="64001A4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农业农村部.到2025年化肥减量化行动方案:农农发〔2022〕8号[A/OL].(2022.11.18).https://www.moa.gov.cn/govpublic/ZZYGLS/202212/t20221201_6416398.htm</w:t>
      </w:r>
    </w:p>
    <w:p w14:paraId="51BA83C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农业农村部.到2025年化学农药减量化行动方案:农农发〔2022〕8号[A/OL].(2022.11.18).https://www.moa.gov.cn/govpublic/ZZYGLS/202212/t2022120</w:t>
      </w:r>
    </w:p>
    <w:p w14:paraId="2CFFFCB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农业农村部.国家农业可持续发展试验示范区(农业绿色发展先行区)管理办法(试行):[A/OL].(2018.11.19).https://www.moa.gov.cn/nybgb/2018/201812/201901/t20190106_6166194.htm</w:t>
      </w:r>
    </w:p>
    <w:p w14:paraId="59344910">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农业农村部.推进水肥一体化实施方案(2016—2020年):农办农〔2016〕9号[A/OL].(2014.4.19).http://www.zzys.moa.gov.cn/tzgg/201604/t20160422_6310634.htm</w:t>
      </w:r>
    </w:p>
    <w:p w14:paraId="0D2B3AC9">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农业农村部,生态环境部.畜禽养殖废弃物资源化利用工作考核办法(试行):农牧发〔2018〕4号[A/OL].(2018.3.8).https://www.nahs.org.cn/xxcm/tjjc/201902/t20190218_338258.htm</w:t>
      </w:r>
    </w:p>
    <w:p w14:paraId="004B49B9">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农业农村部.国家农业绿色发展先行区整建制全要素全链条推进农业面源污染综合防治实施方案:农办规〔2023〕16号[A/OL].(2023.3.28).https://www.moa.gov.cn/govpublic/FZJHS/202303/t20230329_6424214.htm </w:t>
      </w:r>
    </w:p>
    <w:p w14:paraId="502B8653">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农业农村部办公厅.重点流域农业面源污染综合治理示范工程建设规划(2016—2020年)[A/OL].(2017.3.24).https://www.moa.gov.cn/nybgb/2017/dsiqi/201712/t20171230_6133444.htm</w:t>
      </w:r>
    </w:p>
    <w:p w14:paraId="5DA213A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生态环境部.畜禽养殖禁养区划定技术指南:环办水体〔2016〕99号[A/OL].(2016.10.28).https://www.mee.gov.cn/gkml/hbb/bgt/201611/t20161114_367418.htm</w:t>
      </w:r>
    </w:p>
    <w:p w14:paraId="7ABD1A4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生态环境部.畜禽养殖业绩污染发酵床治理工程技术指南(试行):环办〔2014〕111号[A/OL].(2024.11.29).https://www.mee.gov.cn/gkml/hbb/bgt/201501/t20150104_293730.htm</w:t>
      </w:r>
    </w:p>
    <w:p w14:paraId="272E07F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生态环境部.地下水污染同位素源解析技术指南(试行):环办土壤〔2022〕16号[A/OL].(2022.5.24).https://www.mee.gov.cn/xxgk2018/xxgk/xxgk05/202206/t20220613_985372.html</w:t>
      </w:r>
    </w:p>
    <w:p w14:paraId="1A4F341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生态环境部.湖泊流域入湖河流河道生态修复技术指南(试行):环办〔2014〕111号[A/OL].(2024.11.29).https://www.mee.gov.cn/gkml/hbb/bgt/201501/t20150104_293730.htm</w:t>
      </w:r>
    </w:p>
    <w:p w14:paraId="41EE9CD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生态环境部.农田面源污染防治技术指南(试行):环办〔2014〕111号[A/OL].(2024.11.29).https://www.mee.gov.cn/gkml/hbb/bgt/201501/t20150104_293730.htm</w:t>
      </w:r>
    </w:p>
    <w:p w14:paraId="406BDD5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生态环境部办公厅, 农业农村部办公厅.农业面源污染治理监督指导试点技术指南(试行):环土函(2021)295号[A/OL].(2021.3.20).https://www.gov.cn/zhengce/zhengceku/2021-03/26/content_5595893.htm</w:t>
      </w:r>
    </w:p>
    <w:p w14:paraId="07F7524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农业农村部农业生态与资源保护总站.地膜科学使用回收试点技术指导意见[A/OL].(2022.3.16).http://www.reea.agri.cn/sthjbh/202203/t20220316_7826982.htm</w:t>
      </w:r>
    </w:p>
    <w:p w14:paraId="0BECD2D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上海市生态环境局.平原河网地区农业面源污染风险评估技术指南 (试行):沪环生〔2024〕238[A/OL].(2024.11.29).https://sthj.sh.gov.cn/hbzhywpt2025/20241206/46e2ac00c6664f8e9c45ad50a4954715.html</w:t>
      </w:r>
    </w:p>
    <w:p w14:paraId="4CC2AEBB">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刘宏斌,邹国元,范先鹏,刘申,任天志等著.农田面源污染监测方法与实践[M],北京:科学出版社, 2015.</w:t>
      </w:r>
    </w:p>
    <w:p w14:paraId="1E31ABE5">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生态环境部第二次全国污染源普查工作办公室.第二次全国污染源普查产排污系数手册(农业源)[M],北京,中国环境出版社,2022.</w:t>
      </w:r>
    </w:p>
    <w:p w14:paraId="2557A18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任天志,刘宏斌,范先鹏,邹国元,刘申等著.全国农田面源污染排放系数手册[M].中国农业出版社, 2015.</w:t>
      </w:r>
    </w:p>
    <w:p w14:paraId="43E207FA">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蔡佳敏,蔡琳琳,贾思禹,樊旭东等.蔬菜废弃物肥料化研究进展[J].中国蔬菜,2024(10):19-27.</w:t>
      </w:r>
    </w:p>
    <w:p w14:paraId="3AD4110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李姗泽,邓玥,施凤宁,胡明明,庞博慧等.水库消落带研究进展[J].湿地科学,2019,17(6):689-696.</w:t>
      </w:r>
    </w:p>
    <w:p w14:paraId="2FA55EEF">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刘钦普,孙景荣,濮励杰.中国及欧美主要国家化肥施用强度与综合效率比较研究[J].农业工程学报,2020,36(14):9-16</w:t>
      </w:r>
    </w:p>
    <w:p w14:paraId="01A971CE">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吴昊,陈丁江.流域非点源磷污染的遗留效应研究进展[J],农业环境科学学报,2022,41(11):2352-2364.</w:t>
      </w:r>
    </w:p>
    <w:p w14:paraId="36890BD6">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严昌荣,刘恩科,舒帆,刘勤,刘爽,何文清.我国地膜覆盖和残留污染特点与防控技术[J].2014,31(02) :95-102.</w:t>
      </w:r>
    </w:p>
    <w:p w14:paraId="37B32116">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杨林章,施卫明,薛利红,宋详甫等.农村面源污染治理的“4R”理论与工程实践——总体思路与“4R”治理技术[J], 农业环境科学学报,2013,32(01):1-8.</w:t>
      </w:r>
    </w:p>
    <w:p w14:paraId="613A7114">
      <w:pPr>
        <w:keepNext w:val="0"/>
        <w:keepLines w:val="0"/>
        <w:pageBreakBefore w:val="0"/>
        <w:widowControl/>
        <w:numPr>
          <w:ilvl w:val="0"/>
          <w:numId w:val="1"/>
        </w:numPr>
        <w:kinsoku/>
        <w:wordWrap w:val="0"/>
        <w:overflowPunct/>
        <w:topLinePunct w:val="0"/>
        <w:autoSpaceDE/>
        <w:autoSpaceDN/>
        <w:bidi w:val="0"/>
        <w:adjustRightInd/>
        <w:snapToGrid/>
        <w:spacing w:line="240" w:lineRule="auto"/>
        <w:ind w:left="425" w:leftChars="0" w:hanging="425"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周佳欢,刘善江,李克庆,吴荣等.农学阈值与环境阈值的土壤有效磷含量及其相互关系研究进展[J].湖北农业科学.2019,58(S2):215-218.</w:t>
      </w:r>
    </w:p>
    <w:p w14:paraId="5D32355B">
      <w:pPr>
        <w:tabs>
          <w:tab w:val="left" w:pos="400"/>
        </w:tabs>
        <w:bidi w:val="0"/>
        <w:jc w:val="left"/>
        <w:rPr>
          <w:rFonts w:hint="default"/>
          <w:highlight w:val="none"/>
          <w:lang w:val="en-US" w:eastAsia="zh-CN"/>
        </w:rPr>
        <w:sectPr>
          <w:pgSz w:w="11905" w:h="16838"/>
          <w:pgMar w:top="1440" w:right="1803" w:bottom="1440" w:left="1803" w:header="850" w:footer="992" w:gutter="0"/>
          <w:pgNumType w:fmt="decimal"/>
          <w:cols w:space="0" w:num="1"/>
          <w:formProt w:val="0"/>
          <w:rtlGutter w:val="0"/>
          <w:docGrid w:type="lines" w:linePitch="312" w:charSpace="0"/>
        </w:sectPr>
      </w:pPr>
    </w:p>
    <w:p w14:paraId="5995ED3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420"/>
        <w:jc w:val="center"/>
        <w:textAlignment w:val="auto"/>
        <w:outlineLvl w:val="0"/>
        <w:rPr>
          <w:rFonts w:hint="eastAsia" w:ascii="黑体" w:hAnsi="黑体" w:eastAsia="黑体" w:cs="Times New Roman"/>
          <w:b w:val="0"/>
          <w:bCs w:val="0"/>
          <w:kern w:val="36"/>
          <w:sz w:val="24"/>
          <w:szCs w:val="24"/>
          <w:highlight w:val="none"/>
          <w:lang w:val="en-US" w:eastAsia="zh-CN" w:bidi="ar-SA"/>
        </w:rPr>
        <w:sectPr>
          <w:pgSz w:w="11906" w:h="16838"/>
          <w:pgMar w:top="567" w:right="1134" w:bottom="1134" w:left="1418" w:header="1418" w:footer="1134" w:gutter="0"/>
          <w:pgNumType w:fmt="decimal"/>
          <w:cols w:space="425" w:num="1"/>
          <w:formProt w:val="0"/>
          <w:docGrid w:type="lines" w:linePitch="312" w:charSpace="0"/>
        </w:sectPr>
      </w:pPr>
      <w:bookmarkStart w:id="90" w:name="_Toc28787"/>
      <w:bookmarkStart w:id="91" w:name="_Toc3684"/>
      <w:r>
        <w:rPr>
          <w:rFonts w:hint="eastAsia" w:ascii="黑体" w:hAnsi="黑体" w:eastAsia="黑体" w:cs="Times New Roman"/>
          <w:b w:val="0"/>
          <w:bCs w:val="0"/>
          <w:kern w:val="36"/>
          <w:sz w:val="24"/>
          <w:szCs w:val="24"/>
          <w:highlight w:val="none"/>
          <w:lang w:val="en-US" w:eastAsia="zh-CN" w:bidi="ar-SA"/>
        </w:rPr>
        <w:t>索   引</w:t>
      </w:r>
      <w:bookmarkEnd w:id="90"/>
      <w:bookmarkEnd w:id="91"/>
      <w:bookmarkStart w:id="92" w:name="_Toc15947"/>
      <w:bookmarkStart w:id="93" w:name="_Toc194400078"/>
    </w:p>
    <w:p w14:paraId="1D5257DF">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0"/>
        <w:jc w:val="left"/>
        <w:textAlignment w:val="auto"/>
        <w:outlineLvl w:val="0"/>
        <w:rPr>
          <w:rFonts w:hint="eastAsia"/>
          <w:b/>
          <w:bCs/>
          <w:sz w:val="21"/>
          <w:highlight w:val="none"/>
          <w:lang w:val="en-US" w:eastAsia="zh-CN"/>
        </w:rPr>
      </w:pPr>
      <w:bookmarkStart w:id="94" w:name="_Toc7380"/>
      <w:r>
        <w:rPr>
          <w:rFonts w:hint="eastAsia" w:ascii="黑体" w:hAnsi="黑体" w:eastAsia="黑体" w:cs="Times New Roman"/>
          <w:b w:val="0"/>
          <w:bCs w:val="0"/>
          <w:sz w:val="24"/>
          <w:szCs w:val="24"/>
          <w:highlight w:val="none"/>
        </w:rPr>
        <w:t>汉语拼音索引</w:t>
      </w:r>
      <w:bookmarkEnd w:id="92"/>
      <w:bookmarkEnd w:id="93"/>
      <w:bookmarkEnd w:id="94"/>
    </w:p>
    <w:p w14:paraId="1AD56966">
      <w:pPr>
        <w:tabs>
          <w:tab w:val="center" w:pos="4677"/>
        </w:tabs>
        <w:bidi w:val="0"/>
        <w:jc w:val="center"/>
        <w:rPr>
          <w:rFonts w:hint="eastAsia" w:cs="Times New Roman"/>
          <w:kern w:val="2"/>
          <w:sz w:val="21"/>
          <w:highlight w:val="none"/>
          <w:lang w:val="en-US" w:eastAsia="zh-CN" w:bidi="ar-SA"/>
        </w:rPr>
        <w:sectPr>
          <w:type w:val="continuous"/>
          <w:pgSz w:w="11906" w:h="16838"/>
          <w:pgMar w:top="567" w:right="1134" w:bottom="1134" w:left="1418" w:header="1418" w:footer="1134" w:gutter="0"/>
          <w:pgNumType w:fmt="decimal"/>
          <w:cols w:space="720" w:num="2"/>
          <w:formProt w:val="0"/>
          <w:docGrid w:type="lines" w:linePitch="312" w:charSpace="0"/>
        </w:sectPr>
      </w:pPr>
      <w:r>
        <w:rPr>
          <w:rFonts w:hint="eastAsia" w:cs="Times New Roman"/>
          <w:kern w:val="2"/>
          <w:sz w:val="21"/>
          <w:highlight w:val="none"/>
          <w:lang w:val="en-US" w:eastAsia="zh-CN" w:bidi="ar-SA"/>
        </w:rPr>
        <w:tab/>
      </w:r>
    </w:p>
    <w:p w14:paraId="153D4FA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z w:val="21"/>
          <w:highlight w:val="none"/>
          <w:lang w:val="en-US" w:eastAsia="zh-CN"/>
        </w:rPr>
      </w:pPr>
      <w:r>
        <w:rPr>
          <w:rFonts w:hint="default" w:ascii="Times New Roman" w:hAnsi="Times New Roman" w:eastAsia="黑体" w:cs="Times New Roman"/>
          <w:b w:val="0"/>
          <w:bCs w:val="0"/>
          <w:sz w:val="21"/>
          <w:highlight w:val="none"/>
          <w:lang w:val="en-US" w:eastAsia="zh-CN"/>
        </w:rPr>
        <w:t>A</w:t>
      </w:r>
    </w:p>
    <w:p w14:paraId="12A4B03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暗管排水</w:t>
      </w:r>
      <w:r>
        <w:rPr>
          <w:rFonts w:hint="eastAsia" w:eastAsia="黑体" w:cs="Times New Roman"/>
          <w:b w:val="0"/>
          <w:bCs w:val="0"/>
          <w:kern w:val="2"/>
          <w:sz w:val="21"/>
          <w:szCs w:val="21"/>
          <w:highlight w:val="none"/>
          <w:u w:val="none"/>
          <w:lang w:val="en-US" w:eastAsia="zh-CN" w:bidi="ar-SA"/>
        </w:rPr>
        <w:t>................................................</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4.30</w:t>
      </w:r>
    </w:p>
    <w:p w14:paraId="49A765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sz w:val="21"/>
          <w:highlight w:val="none"/>
          <w:lang w:val="en-US" w:eastAsia="zh-CN"/>
        </w:rPr>
        <w:t>B</w:t>
      </w:r>
    </w:p>
    <w:p w14:paraId="2CC0213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病虫害绿色防控</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6.3.</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2</w:t>
      </w:r>
    </w:p>
    <w:p w14:paraId="5BE8471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包气带</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3.1.16</w:t>
      </w:r>
    </w:p>
    <w:p w14:paraId="0395C3B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背景断面</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4.45</w:t>
      </w:r>
    </w:p>
    <w:p w14:paraId="036A49F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避雨堆贮</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rPr>
        <w:t>6.2.2.</w:t>
      </w:r>
      <w:r>
        <w:rPr>
          <w:rFonts w:hint="default" w:ascii="Times New Roman" w:hAnsi="Times New Roman" w:eastAsia="黑体" w:cs="Times New Roman"/>
          <w:b w:val="0"/>
          <w:bCs w:val="0"/>
          <w:i w:val="0"/>
          <w:sz w:val="21"/>
          <w:highlight w:val="none"/>
          <w:lang w:val="en-US" w:eastAsia="zh-CN"/>
        </w:rPr>
        <w:t>11</w:t>
      </w:r>
    </w:p>
    <w:p w14:paraId="72A0506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C</w:t>
      </w:r>
    </w:p>
    <w:p w14:paraId="32DC284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槽式堆肥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6.2.2.18</w:t>
      </w:r>
    </w:p>
    <w:p w14:paraId="021EA96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侧深施肥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6.3.</w:t>
      </w:r>
      <w:r>
        <w:rPr>
          <w:rFonts w:hint="eastAsia" w:eastAsia="黑体" w:cs="Times New Roman"/>
          <w:b w:val="0"/>
          <w:bCs w:val="0"/>
          <w:sz w:val="21"/>
          <w:highlight w:val="none"/>
          <w:lang w:val="en-US" w:eastAsia="zh-CN"/>
        </w:rPr>
        <w:t>9</w:t>
      </w:r>
    </w:p>
    <w:p w14:paraId="2D45B5C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测土配方施肥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6.3.</w:t>
      </w:r>
      <w:r>
        <w:rPr>
          <w:rFonts w:hint="eastAsia" w:eastAsia="黑体" w:cs="Times New Roman"/>
          <w:b w:val="0"/>
          <w:bCs w:val="0"/>
          <w:sz w:val="21"/>
          <w:highlight w:val="none"/>
          <w:lang w:val="en-US" w:eastAsia="zh-CN"/>
        </w:rPr>
        <w:t>3</w:t>
      </w:r>
    </w:p>
    <w:p w14:paraId="71C8C03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沉淀池</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6.2.3.6</w:t>
      </w:r>
    </w:p>
    <w:p w14:paraId="680E4B0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沉砂池</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6.2.1.7</w:t>
      </w:r>
    </w:p>
    <w:p w14:paraId="15C8E13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池塘养殖清洁生产改造工程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rPr>
        <w:t>6.2.3.1</w:t>
      </w:r>
    </w:p>
    <w:p w14:paraId="0EA4220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畜禽粪便</w:t>
      </w:r>
      <w:r>
        <w:rPr>
          <w:rFonts w:hint="default" w:ascii="Times New Roman" w:hAnsi="Times New Roman" w:eastAsia="黑体" w:cs="Times New Roman"/>
          <w:b w:val="0"/>
          <w:bCs w:val="0"/>
          <w:color w:val="auto"/>
          <w:kern w:val="2"/>
          <w:sz w:val="21"/>
          <w:szCs w:val="21"/>
          <w:highlight w:val="none"/>
          <w:u w:val="none"/>
          <w:lang w:val="en-US" w:eastAsia="zh-CN" w:bidi="ar-SA"/>
        </w:rPr>
        <w:t>安全还田施用量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4.25</w:t>
      </w:r>
    </w:p>
    <w:p w14:paraId="79EEEE0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畜禽粪便收集站</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3.3.10</w:t>
      </w:r>
    </w:p>
    <w:p w14:paraId="537C964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畜禽粪便土地承载力</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3.3.12</w:t>
      </w:r>
    </w:p>
    <w:p w14:paraId="75FDCC0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畜禽粪肥</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3.3.6</w:t>
      </w:r>
    </w:p>
    <w:p w14:paraId="153DDEF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畜禽粪污</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3.3.2</w:t>
      </w:r>
    </w:p>
    <w:p w14:paraId="11FE06A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畜禽粪污集中处理中心</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3.3.11</w:t>
      </w:r>
    </w:p>
    <w:p w14:paraId="3EB7903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畜禽粪污综合利用率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7.9</w:t>
      </w:r>
    </w:p>
    <w:p w14:paraId="04FD62D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畜禽养殖产污系</w:t>
      </w:r>
      <w:r>
        <w:rPr>
          <w:rFonts w:hint="eastAsia" w:eastAsia="黑体" w:cs="Times New Roman"/>
          <w:b w:val="0"/>
          <w:bCs w:val="0"/>
          <w:kern w:val="2"/>
          <w:sz w:val="21"/>
          <w:szCs w:val="21"/>
          <w:highlight w:val="none"/>
          <w:u w:val="none"/>
          <w:lang w:val="en-US" w:eastAsia="zh-CN" w:bidi="ar-SA"/>
        </w:rPr>
        <w:t>..........................</w:t>
      </w:r>
      <w:r>
        <w:rPr>
          <w:rFonts w:hint="eastAsia" w:eastAsia="黑体" w:cs="Times New Roman"/>
          <w:b w:val="0"/>
          <w:bCs w:val="0"/>
          <w:sz w:val="21"/>
          <w:highlight w:val="none"/>
          <w:lang w:val="en-US" w:eastAsia="zh-CN"/>
        </w:rPr>
        <w:t>........</w:t>
      </w:r>
      <w:r>
        <w:rPr>
          <w:rFonts w:hint="eastAsia" w:eastAsia="黑体" w:cs="Times New Roman"/>
          <w:b w:val="0"/>
          <w:bCs w:val="0"/>
          <w:kern w:val="2"/>
          <w:sz w:val="21"/>
          <w:szCs w:val="21"/>
          <w:highlight w:val="none"/>
          <w:u w:val="none"/>
          <w:lang w:val="en-US" w:eastAsia="zh-CN" w:bidi="ar-SA"/>
        </w:rPr>
        <w:t>...</w:t>
      </w:r>
      <w:r>
        <w:rPr>
          <w:rFonts w:hint="default" w:ascii="Times New Roman" w:hAnsi="Times New Roman" w:eastAsia="黑体" w:cs="Times New Roman"/>
          <w:b w:val="0"/>
          <w:bCs w:val="0"/>
          <w:sz w:val="21"/>
          <w:highlight w:val="none"/>
          <w:lang w:val="en-US" w:eastAsia="zh-CN"/>
        </w:rPr>
        <w:t>4.23</w:t>
      </w:r>
    </w:p>
    <w:p w14:paraId="2A9F39C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畜禽养殖废弃物</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3.3.1</w:t>
      </w:r>
    </w:p>
    <w:p w14:paraId="4448B40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畜禽养殖排污系数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4.24</w:t>
      </w:r>
    </w:p>
    <w:p w14:paraId="64D64BD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畜禽养殖污染控制区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6.1.7</w:t>
      </w:r>
    </w:p>
    <w:p w14:paraId="5D26C3E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村庄生活污染控制区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6.1.9</w:t>
      </w:r>
    </w:p>
    <w:p w14:paraId="1FA294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sz w:val="21"/>
          <w:highlight w:val="none"/>
          <w:lang w:val="en-US" w:eastAsia="zh-CN"/>
        </w:rPr>
        <w:t>D</w:t>
      </w:r>
    </w:p>
    <w:p w14:paraId="19D0E8B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单相流负压排水系统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rPr>
        <w:t>6.2.4.</w:t>
      </w:r>
      <w:r>
        <w:rPr>
          <w:rFonts w:hint="default" w:ascii="Times New Roman" w:hAnsi="Times New Roman" w:eastAsia="黑体" w:cs="Times New Roman"/>
          <w:b w:val="0"/>
          <w:bCs w:val="0"/>
          <w:sz w:val="21"/>
          <w:highlight w:val="none"/>
          <w:lang w:val="en-US" w:eastAsia="zh-CN"/>
        </w:rPr>
        <w:t>3</w:t>
      </w:r>
    </w:p>
    <w:p w14:paraId="2E2B978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导流工程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6.2.1.5</w:t>
      </w:r>
    </w:p>
    <w:p w14:paraId="5B8E494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稻田综合种养</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3.4.2</w:t>
      </w:r>
    </w:p>
    <w:p w14:paraId="4FA4560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地表覆盖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6.2.1.1</w:t>
      </w:r>
    </w:p>
    <w:p w14:paraId="2D60FC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地表径流</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4.31</w:t>
      </w:r>
    </w:p>
    <w:p w14:paraId="2D7EF52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地膜残留系数</w:t>
      </w:r>
      <w:r>
        <w:rPr>
          <w:rFonts w:hint="eastAsia" w:eastAsia="黑体" w:cs="Times New Roman"/>
          <w:b w:val="0"/>
          <w:bCs w:val="0"/>
          <w:kern w:val="2"/>
          <w:sz w:val="21"/>
          <w:szCs w:val="21"/>
          <w:highlight w:val="none"/>
          <w:u w:val="none"/>
          <w:lang w:val="en-US" w:eastAsia="zh-CN" w:bidi="ar-SA"/>
        </w:rPr>
        <w:t>.........................</w:t>
      </w:r>
      <w:r>
        <w:rPr>
          <w:rFonts w:hint="eastAsia" w:eastAsia="黑体" w:cs="Times New Roman"/>
          <w:b w:val="0"/>
          <w:bCs w:val="0"/>
          <w:sz w:val="21"/>
          <w:highlight w:val="none"/>
          <w:lang w:val="en-US" w:eastAsia="zh-CN"/>
        </w:rPr>
        <w:t>........</w:t>
      </w:r>
      <w:r>
        <w:rPr>
          <w:rFonts w:hint="eastAsia" w:eastAsia="黑体" w:cs="Times New Roman"/>
          <w:b w:val="0"/>
          <w:bCs w:val="0"/>
          <w:kern w:val="2"/>
          <w:sz w:val="21"/>
          <w:szCs w:val="21"/>
          <w:highlight w:val="none"/>
          <w:u w:val="none"/>
          <w:lang w:val="en-US" w:eastAsia="zh-CN" w:bidi="ar-SA"/>
        </w:rPr>
        <w:t>........</w:t>
      </w:r>
      <w:r>
        <w:rPr>
          <w:rFonts w:hint="default" w:ascii="Times New Roman" w:hAnsi="Times New Roman" w:eastAsia="黑体" w:cs="Times New Roman"/>
          <w:b w:val="0"/>
          <w:bCs w:val="0"/>
          <w:i w:val="0"/>
          <w:sz w:val="21"/>
          <w:highlight w:val="none"/>
          <w:lang w:val="en-US" w:eastAsia="zh-CN"/>
        </w:rPr>
        <w:t>4.13</w:t>
      </w:r>
    </w:p>
    <w:p w14:paraId="1DA03A5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地膜残留量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4.12</w:t>
      </w:r>
    </w:p>
    <w:p w14:paraId="7271676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auto"/>
          <w:kern w:val="2"/>
          <w:sz w:val="21"/>
          <w:szCs w:val="21"/>
          <w:highlight w:val="none"/>
          <w:u w:val="none"/>
          <w:lang w:val="en-US" w:eastAsia="zh-CN" w:bidi="ar-SA"/>
        </w:rPr>
        <w:t>地膜使用强度</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4.11</w:t>
      </w:r>
    </w:p>
    <w:p w14:paraId="002C0CF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等高植物篱</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6.2.13</w:t>
      </w:r>
    </w:p>
    <w:p w14:paraId="240DB42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rPr>
      </w:pPr>
      <w:r>
        <w:rPr>
          <w:rFonts w:hint="default" w:ascii="Times New Roman" w:hAnsi="Times New Roman" w:eastAsia="黑体" w:cs="Times New Roman"/>
          <w:b w:val="0"/>
          <w:bCs w:val="0"/>
          <w:kern w:val="2"/>
          <w:sz w:val="21"/>
          <w:highlight w:val="none"/>
          <w:lang w:val="en-US" w:eastAsia="zh-CN" w:bidi="ar-SA"/>
        </w:rPr>
        <w:t>等高种植</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6.3.13</w:t>
      </w:r>
    </w:p>
    <w:p w14:paraId="0271695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绿肥种植</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w:t>
      </w:r>
      <w:r>
        <w:rPr>
          <w:rFonts w:hint="eastAsia" w:eastAsia="黑体" w:cs="Times New Roman"/>
          <w:b w:val="0"/>
          <w:bCs w:val="0"/>
          <w:i w:val="0"/>
          <w:sz w:val="21"/>
          <w:highlight w:val="none"/>
          <w:lang w:val="en-US" w:eastAsia="zh-CN"/>
        </w:rPr>
        <w:t>6</w:t>
      </w:r>
    </w:p>
    <w:p w14:paraId="55DE862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陡坡耕地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3.1.8</w:t>
      </w:r>
    </w:p>
    <w:p w14:paraId="4E2A08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sz w:val="21"/>
          <w:highlight w:val="none"/>
          <w:lang w:val="en-US" w:eastAsia="zh-CN"/>
        </w:rPr>
      </w:pPr>
      <w:r>
        <w:rPr>
          <w:rFonts w:hint="default" w:ascii="Times New Roman" w:hAnsi="Times New Roman" w:eastAsia="黑体" w:cs="Times New Roman"/>
          <w:b w:val="0"/>
          <w:bCs w:val="0"/>
          <w:sz w:val="21"/>
          <w:highlight w:val="none"/>
          <w:lang w:val="en-US" w:eastAsia="zh-CN"/>
        </w:rPr>
        <w:t>F</w:t>
      </w:r>
    </w:p>
    <w:p w14:paraId="5A7C520B">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发酵床</w:t>
      </w:r>
      <w:r>
        <w:rPr>
          <w:rFonts w:hint="eastAsia" w:eastAsia="黑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6.2.2.10</w:t>
      </w:r>
    </w:p>
    <w:p w14:paraId="6917F82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反应器堆肥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6.2.2.19</w:t>
      </w:r>
    </w:p>
    <w:p w14:paraId="2B58815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肥料利用率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7.4</w:t>
      </w:r>
    </w:p>
    <w:p w14:paraId="35F62AA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肥料偏生产力</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7.5</w:t>
      </w:r>
    </w:p>
    <w:p w14:paraId="63E82F8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分区协同防控</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6.1.5</w:t>
      </w:r>
    </w:p>
    <w:p w14:paraId="32D611D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分散处理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6.2.4.6</w:t>
      </w:r>
    </w:p>
    <w:p w14:paraId="16BAE02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粪污资源化利用</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6.2.2.23</w:t>
      </w:r>
    </w:p>
    <w:p w14:paraId="7366CFF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风险期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5.6</w:t>
      </w:r>
    </w:p>
    <w:p w14:paraId="164A17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sz w:val="21"/>
          <w:highlight w:val="none"/>
          <w:lang w:val="en-US" w:eastAsia="zh-CN"/>
        </w:rPr>
        <w:t>G</w:t>
      </w:r>
    </w:p>
    <w:p w14:paraId="019B2D5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干沉降</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4.36</w:t>
      </w:r>
    </w:p>
    <w:p w14:paraId="3B0E7B0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干清粪</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6.2.2.4</w:t>
      </w:r>
    </w:p>
    <w:p w14:paraId="2F85AD4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高原山区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3.1.13</w:t>
      </w:r>
    </w:p>
    <w:p w14:paraId="0FA64F5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工厂化循环水养殖减排工程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6.2.3.2</w:t>
      </w:r>
    </w:p>
    <w:p w14:paraId="46F1F4F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关键源区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5.4</w:t>
      </w:r>
    </w:p>
    <w:p w14:paraId="538DC07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灌溉水利用系数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4.9</w:t>
      </w:r>
    </w:p>
    <w:p w14:paraId="1923205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灌水定额</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4.10</w:t>
      </w:r>
    </w:p>
    <w:p w14:paraId="619402D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规模化养殖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3.3.3</w:t>
      </w:r>
    </w:p>
    <w:p w14:paraId="2CDA16E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kern w:val="2"/>
          <w:sz w:val="21"/>
          <w:szCs w:val="21"/>
          <w:highlight w:val="none"/>
          <w:u w:val="none"/>
          <w:lang w:val="en-US" w:eastAsia="zh-CN" w:bidi="ar-SA"/>
        </w:rPr>
      </w:pPr>
      <w:r>
        <w:rPr>
          <w:rFonts w:hint="default" w:ascii="Times New Roman" w:hAnsi="Times New Roman" w:eastAsia="黑体" w:cs="Times New Roman"/>
          <w:b w:val="0"/>
          <w:bCs w:val="0"/>
          <w:kern w:val="2"/>
          <w:sz w:val="21"/>
          <w:szCs w:val="21"/>
          <w:highlight w:val="none"/>
          <w:u w:val="none"/>
          <w:lang w:val="en-US" w:eastAsia="zh-CN" w:bidi="ar-SA"/>
        </w:rPr>
        <w:t>规模养殖场粪污处理设施装备配套率</w:t>
      </w:r>
      <w:r>
        <w:rPr>
          <w:rFonts w:hint="eastAsia" w:eastAsia="黑体" w:cs="Times New Roman"/>
          <w:b w:val="0"/>
          <w:bCs w:val="0"/>
          <w:kern w:val="2"/>
          <w:sz w:val="21"/>
          <w:szCs w:val="21"/>
          <w:highlight w:val="none"/>
          <w:u w:val="none"/>
          <w:lang w:val="en-US" w:eastAsia="zh-CN" w:bidi="ar-SA"/>
        </w:rPr>
        <w:t>.</w:t>
      </w:r>
      <w:r>
        <w:rPr>
          <w:rFonts w:hint="default" w:ascii="Times New Roman" w:hAnsi="Times New Roman" w:eastAsia="黑体" w:cs="Times New Roman"/>
          <w:b w:val="0"/>
          <w:bCs w:val="0"/>
          <w:sz w:val="21"/>
          <w:highlight w:val="none"/>
          <w:lang w:val="en-US" w:eastAsia="zh-CN"/>
        </w:rPr>
        <w:t>7.10</w:t>
      </w:r>
    </w:p>
    <w:p w14:paraId="2956D85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过程拦截</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6.1.2</w:t>
      </w:r>
    </w:p>
    <w:p w14:paraId="19D6A8F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过滤坝</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6.2.3.7</w:t>
      </w:r>
    </w:p>
    <w:p w14:paraId="2961159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H</w:t>
      </w:r>
    </w:p>
    <w:p w14:paraId="08EAE9C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含水率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w:t>
      </w:r>
    </w:p>
    <w:p w14:paraId="3B9E7EE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好氧堆肥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6.2.2.16</w:t>
      </w:r>
    </w:p>
    <w:p w14:paraId="56D3E76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好氧滚筒</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6.2.2.21</w:t>
      </w:r>
    </w:p>
    <w:p w14:paraId="7D162B7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好氧生物处理技术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rPr>
        <w:t>6.2.4.</w:t>
      </w:r>
      <w:r>
        <w:rPr>
          <w:rFonts w:hint="default" w:ascii="Times New Roman" w:hAnsi="Times New Roman" w:eastAsia="黑体" w:cs="Times New Roman"/>
          <w:b w:val="0"/>
          <w:bCs w:val="0"/>
          <w:i w:val="0"/>
          <w:sz w:val="21"/>
          <w:highlight w:val="none"/>
          <w:lang w:val="en-US" w:eastAsia="zh-CN"/>
        </w:rPr>
        <w:t>10</w:t>
      </w:r>
    </w:p>
    <w:p w14:paraId="19807EF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黑水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color w:val="000000" w:themeColor="text1"/>
          <w:szCs w:val="21"/>
          <w:highlight w:val="none"/>
          <w:lang w:val="en-US" w:eastAsia="zh-CN"/>
          <w14:textFill>
            <w14:solidFill>
              <w14:schemeClr w14:val="tx1"/>
            </w14:solidFill>
          </w14:textFill>
        </w:rPr>
        <w:t>3.5.3</w:t>
      </w:r>
    </w:p>
    <w:p w14:paraId="20BFFAE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横坡垄作</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w:t>
      </w:r>
      <w:r>
        <w:rPr>
          <w:rFonts w:hint="eastAsia" w:eastAsia="黑体" w:cs="Times New Roman"/>
          <w:b w:val="0"/>
          <w:bCs w:val="0"/>
          <w:i w:val="0"/>
          <w:sz w:val="21"/>
          <w:highlight w:val="none"/>
          <w:lang w:val="en-US" w:eastAsia="zh-CN"/>
        </w:rPr>
        <w:t>10</w:t>
      </w:r>
    </w:p>
    <w:p w14:paraId="4A59BE0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减量增效</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6.1.12</w:t>
      </w:r>
    </w:p>
    <w:p w14:paraId="058C6CB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化肥施用定额</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4.1</w:t>
      </w:r>
    </w:p>
    <w:p w14:paraId="3DC973D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化肥施用强度</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w:t>
      </w:r>
    </w:p>
    <w:p w14:paraId="558ACF4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化粪池</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6.2.4.5</w:t>
      </w:r>
    </w:p>
    <w:p w14:paraId="32F6D48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化学需氧量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sz w:val="21"/>
          <w:highlight w:val="none"/>
          <w:lang w:val="en-US" w:eastAsia="zh-CN"/>
        </w:rPr>
        <w:t>4.41</w:t>
      </w:r>
    </w:p>
    <w:p w14:paraId="52B6C7D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缓坡耕地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3.1.7</w:t>
      </w:r>
    </w:p>
    <w:p w14:paraId="36C57BA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灰水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3.5.4</w:t>
      </w:r>
    </w:p>
    <w:p w14:paraId="1FEE5E5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J</w:t>
      </w:r>
    </w:p>
    <w:p w14:paraId="396F4EB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基流</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4.35</w:t>
      </w:r>
    </w:p>
    <w:p w14:paraId="7D19FEE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基质化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6.2.2.26</w:t>
      </w:r>
    </w:p>
    <w:p w14:paraId="09CCAC1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基准期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7.2</w:t>
      </w:r>
    </w:p>
    <w:p w14:paraId="36B469C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集水窖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6.2.1.8</w:t>
      </w:r>
    </w:p>
    <w:p w14:paraId="732C887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集中处理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highlight w:val="none"/>
          <w:lang w:val="en-US" w:eastAsia="zh-CN"/>
        </w:rPr>
        <w:t>4.43</w:t>
      </w:r>
    </w:p>
    <w:p w14:paraId="25DE76C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监测小区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u w:val="none"/>
          <w:lang w:val="en-US" w:eastAsia="zh-CN"/>
        </w:rPr>
        <w:t>4.49</w:t>
      </w:r>
    </w:p>
    <w:p w14:paraId="7B91855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秸秆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3.2.2</w:t>
      </w:r>
    </w:p>
    <w:p w14:paraId="796901C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秸秆产生量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4.19</w:t>
      </w:r>
    </w:p>
    <w:p w14:paraId="0437A22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秸秆产生系数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4.20</w:t>
      </w:r>
    </w:p>
    <w:p w14:paraId="7BD5947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秸秆还田</w:t>
      </w:r>
      <w:r>
        <w:rPr>
          <w:rFonts w:hint="eastAsia" w:eastAsia="黑体" w:cs="Times New Roman"/>
          <w:b w:val="0"/>
          <w:bCs w:val="0"/>
          <w:i w:val="0"/>
          <w:sz w:val="21"/>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i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w:t>
      </w:r>
      <w:r>
        <w:rPr>
          <w:rFonts w:hint="eastAsia" w:eastAsia="黑体" w:cs="Times New Roman"/>
          <w:b w:val="0"/>
          <w:bCs w:val="0"/>
          <w:i w:val="0"/>
          <w:sz w:val="21"/>
          <w:highlight w:val="none"/>
          <w:lang w:val="en-US" w:eastAsia="zh-CN"/>
        </w:rPr>
        <w:t>7</w:t>
      </w:r>
    </w:p>
    <w:p w14:paraId="7FC0D14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秸秆还田量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4.22</w:t>
      </w:r>
    </w:p>
    <w:p w14:paraId="69F5C02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eastAsia="zh-CN"/>
        </w:rPr>
        <w:t>秸秆理论资源量</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 xml:space="preserve"> 4.14</w:t>
      </w:r>
    </w:p>
    <w:p w14:paraId="2B0A3CA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秸秆可利用系数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rPr>
        <w:t>4.1</w:t>
      </w:r>
      <w:r>
        <w:rPr>
          <w:rFonts w:hint="default" w:ascii="Times New Roman" w:hAnsi="Times New Roman" w:eastAsia="黑体" w:cs="Times New Roman"/>
          <w:b w:val="0"/>
          <w:bCs w:val="0"/>
          <w:i w:val="0"/>
          <w:sz w:val="21"/>
          <w:highlight w:val="none"/>
          <w:lang w:val="en-US" w:eastAsia="zh-CN"/>
        </w:rPr>
        <w:t>8</w:t>
      </w:r>
    </w:p>
    <w:p w14:paraId="30D1650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rPr>
        <w:t>秸秆可利用资源量</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4.17</w:t>
      </w:r>
    </w:p>
    <w:p w14:paraId="27D3A86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秸秆可收集量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4.15</w:t>
      </w:r>
    </w:p>
    <w:p w14:paraId="3C931FA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秸秆可收集系数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4.16</w:t>
      </w:r>
    </w:p>
    <w:p w14:paraId="7AF60D4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秸秆离田量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4.21</w:t>
      </w:r>
    </w:p>
    <w:p w14:paraId="7E9A69D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秸秆综合利用率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7.6</w:t>
      </w:r>
    </w:p>
    <w:p w14:paraId="44DABCB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节水灌溉</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6.3.1</w:t>
      </w:r>
    </w:p>
    <w:p w14:paraId="0B4145C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禁养区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3.3.5</w:t>
      </w:r>
    </w:p>
    <w:p w14:paraId="07C3A27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径流拦蓄</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6.2.1.4</w:t>
      </w:r>
    </w:p>
    <w:p w14:paraId="7CB5F2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K</w:t>
      </w:r>
    </w:p>
    <w:p w14:paraId="18A3AC2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控制断面</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4.44</w:t>
      </w:r>
    </w:p>
    <w:p w14:paraId="25CCE46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L</w:t>
      </w:r>
    </w:p>
    <w:p w14:paraId="067A931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拦截栅栏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6.2.1.6</w:t>
      </w:r>
    </w:p>
    <w:p w14:paraId="46EF3C0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拦水坎</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6.2.1.15</w:t>
      </w:r>
    </w:p>
    <w:p w14:paraId="302E6AE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林草水源涵养区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6.1.6</w:t>
      </w:r>
    </w:p>
    <w:p w14:paraId="2BD6AC1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临水生态净化区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6.1.11</w:t>
      </w:r>
    </w:p>
    <w:p w14:paraId="04BCD70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农田地下淋溶</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4.34</w:t>
      </w:r>
    </w:p>
    <w:p w14:paraId="30E3C1B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流量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4.38</w:t>
      </w:r>
    </w:p>
    <w:p w14:paraId="0735C76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流失系数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5.9</w:t>
      </w:r>
    </w:p>
    <w:p w14:paraId="61AAEDB9">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流域</w:t>
      </w:r>
      <w:r>
        <w:rPr>
          <w:rFonts w:hint="eastAsia" w:eastAsia="黑体" w:cs="Times New Roman"/>
          <w:b w:val="0"/>
          <w:bCs w:val="0"/>
          <w:i w:val="0"/>
          <w:sz w:val="21"/>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i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 xml:space="preserve"> 3.1.14</w:t>
      </w:r>
    </w:p>
    <w:p w14:paraId="1472B41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流域面源污染模型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5.11</w:t>
      </w:r>
    </w:p>
    <w:p w14:paraId="6C8D31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M</w:t>
      </w:r>
    </w:p>
    <w:p w14:paraId="1A27CEE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密集养殖区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3.3.4</w:t>
      </w:r>
    </w:p>
    <w:p w14:paraId="0CA16B8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免耕</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6.3.11</w:t>
      </w:r>
    </w:p>
    <w:p w14:paraId="12DEF8E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auto"/>
          <w:kern w:val="2"/>
          <w:sz w:val="21"/>
          <w:szCs w:val="21"/>
          <w:highlight w:val="none"/>
          <w:lang w:val="en-US" w:eastAsia="zh-CN" w:bidi="ar-SA"/>
        </w:rPr>
        <w:t>膜堆肥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6.2.2.20</w:t>
      </w:r>
    </w:p>
    <w:p w14:paraId="081DC1E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膜生物反应器</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6.2.4.20</w:t>
      </w:r>
    </w:p>
    <w:p w14:paraId="49A9638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末端治理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6.1.4</w:t>
      </w:r>
    </w:p>
    <w:p w14:paraId="549B3E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N</w:t>
      </w:r>
    </w:p>
    <w:p w14:paraId="1ACD818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纳管处理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6.2.4.8</w:t>
      </w:r>
    </w:p>
    <w:p w14:paraId="27F1932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尿泡粪</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6.2.2.7</w:t>
      </w:r>
    </w:p>
    <w:p w14:paraId="40A0797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农村生活污水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3.5.2</w:t>
      </w:r>
    </w:p>
    <w:p w14:paraId="3061F77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农村生活污水处理率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7.12</w:t>
      </w:r>
    </w:p>
    <w:p w14:paraId="27DC123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农村生活污水处理设施</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3.5.6</w:t>
      </w:r>
    </w:p>
    <w:p w14:paraId="169A848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农村生活污水收集系统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3.5.5</w:t>
      </w:r>
    </w:p>
    <w:p w14:paraId="3E486E7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农村生活污水净化沼气池</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 xml:space="preserve"> 6.2.4.4</w:t>
      </w:r>
    </w:p>
    <w:p w14:paraId="42C69A9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农膜回收利用率</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7.7</w:t>
      </w:r>
    </w:p>
    <w:p w14:paraId="5BA438A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农田氮磷流失量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4.6</w:t>
      </w:r>
    </w:p>
    <w:p w14:paraId="66CAD74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农田灌溉水有效利用系数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7.8</w:t>
      </w:r>
    </w:p>
    <w:p w14:paraId="43409F4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农田排水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3.2.5</w:t>
      </w:r>
    </w:p>
    <w:p w14:paraId="1581D79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农田生态保育区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6.1.8</w:t>
      </w:r>
    </w:p>
    <w:p w14:paraId="4267742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农田养分盈余量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3.2.6</w:t>
      </w:r>
    </w:p>
    <w:p w14:paraId="204D804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农业面源污染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w:t>
      </w:r>
    </w:p>
    <w:p w14:paraId="29D767E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kern w:val="2"/>
          <w:sz w:val="21"/>
          <w:szCs w:val="21"/>
          <w:highlight w:val="none"/>
          <w:u w:val="none"/>
          <w:lang w:val="en-US" w:eastAsia="zh-CN" w:bidi="ar-SA"/>
        </w:rPr>
        <w:t>农业面源污染负荷评估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5.1</w:t>
      </w:r>
    </w:p>
    <w:p w14:paraId="0681728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highlight w:val="none"/>
          <w:lang w:val="en-US" w:eastAsia="zh-CN" w:bidi="ar-SA"/>
        </w:rPr>
        <w:t>农业面源污染治理绩效评估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w:t>
      </w:r>
    </w:p>
    <w:p w14:paraId="1BD4FF0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P</w:t>
      </w:r>
    </w:p>
    <w:p w14:paraId="37D5570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平地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3.1.5</w:t>
      </w:r>
    </w:p>
    <w:p w14:paraId="7607B8B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平原区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3.1.9</w:t>
      </w:r>
    </w:p>
    <w:p w14:paraId="711BA39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平原水网区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3.1.11</w:t>
      </w:r>
    </w:p>
    <w:p w14:paraId="7E45209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评估期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7.3</w:t>
      </w:r>
    </w:p>
    <w:p w14:paraId="5B342C8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坡改梯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6.3.1</w:t>
      </w:r>
      <w:r>
        <w:rPr>
          <w:rFonts w:hint="eastAsia" w:eastAsia="黑体" w:cs="Times New Roman"/>
          <w:b w:val="0"/>
          <w:bCs w:val="0"/>
          <w:i w:val="0"/>
          <w:sz w:val="21"/>
          <w:highlight w:val="none"/>
          <w:lang w:val="en-US" w:eastAsia="zh-CN"/>
        </w:rPr>
        <w:t>4</w:t>
      </w:r>
    </w:p>
    <w:p w14:paraId="486F19A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坡耕地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3.1.6</w:t>
      </w:r>
    </w:p>
    <w:p w14:paraId="7895BBD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坡耕地水土保持区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6.1.10</w:t>
      </w:r>
    </w:p>
    <w:p w14:paraId="39BE7A2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Q</w:t>
      </w:r>
    </w:p>
    <w:p w14:paraId="6088963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前置库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6.2.1.16</w:t>
      </w:r>
    </w:p>
    <w:p w14:paraId="5DFF89F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全生物降解地膜</w:t>
      </w:r>
      <w:r>
        <w:rPr>
          <w:rFonts w:hint="eastAsia" w:eastAsia="黑体" w:cs="Times New Roman"/>
          <w:b w:val="0"/>
          <w:bCs w:val="0"/>
          <w:i w:val="0"/>
          <w:sz w:val="21"/>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i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3.2.4</w:t>
      </w:r>
    </w:p>
    <w:p w14:paraId="2F7090D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清水通道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6.2.4.15</w:t>
      </w:r>
    </w:p>
    <w:p w14:paraId="7C6D022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清塘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6.2.3.4</w:t>
      </w:r>
    </w:p>
    <w:p w14:paraId="78B93ED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清污分流</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w:t>
      </w:r>
    </w:p>
    <w:p w14:paraId="7920CDA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丘陵山区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3.1.12</w:t>
      </w:r>
    </w:p>
    <w:p w14:paraId="466865D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畜禽粪污全量还田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6.2.2.24</w:t>
      </w:r>
    </w:p>
    <w:p w14:paraId="51D932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R</w:t>
      </w:r>
    </w:p>
    <w:p w14:paraId="4255C69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壤中流</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4.32</w:t>
      </w:r>
    </w:p>
    <w:p w14:paraId="1633D51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人工湿地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6.2.1.17</w:t>
      </w:r>
    </w:p>
    <w:p w14:paraId="0CAA491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入湖/河系数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5.10</w:t>
      </w:r>
    </w:p>
    <w:p w14:paraId="5DF1E5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S</w:t>
      </w:r>
    </w:p>
    <w:p w14:paraId="70A2517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深耕</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6.3.12</w:t>
      </w:r>
    </w:p>
    <w:p w14:paraId="5E470AB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iCs w:val="0"/>
          <w:color w:val="333333"/>
          <w:spacing w:val="0"/>
          <w:kern w:val="2"/>
          <w:sz w:val="21"/>
          <w:szCs w:val="21"/>
          <w:highlight w:val="none"/>
          <w:shd w:val="clear" w:fill="FFFFFF"/>
          <w:lang w:val="en-US" w:eastAsia="zh-CN" w:bidi="ar-SA"/>
        </w:rPr>
        <w:t>生化需氧量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4.42</w:t>
      </w:r>
    </w:p>
    <w:p w14:paraId="1410D27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生活垃圾无害化处理率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7.11</w:t>
      </w:r>
    </w:p>
    <w:p w14:paraId="1C74B1F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生态处理技术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6.2.4.12</w:t>
      </w:r>
    </w:p>
    <w:p w14:paraId="4BC9CD6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生态浮岛</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6.2.1.13</w:t>
      </w:r>
    </w:p>
    <w:p w14:paraId="7BCE8E1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生态沟渠/生态沟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6.2.1.12</w:t>
      </w:r>
    </w:p>
    <w:p w14:paraId="08FF23D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生态净化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6.1.13</w:t>
      </w:r>
    </w:p>
    <w:p w14:paraId="4BCCEA2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生态净化塘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6.2.3.5</w:t>
      </w:r>
    </w:p>
    <w:p w14:paraId="15B8784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生态廊道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6.2.1.10</w:t>
      </w:r>
    </w:p>
    <w:p w14:paraId="069D0FC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6.2.1.11</w:t>
      </w:r>
    </w:p>
    <w:p w14:paraId="0A5FD98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生态田埂</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6.2.1.2</w:t>
      </w:r>
    </w:p>
    <w:p w14:paraId="5321DEB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生物接触氧化池</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6.2.4.17</w:t>
      </w:r>
    </w:p>
    <w:p w14:paraId="1D84B7C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生物滤池法</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6.2.4.16</w:t>
      </w:r>
    </w:p>
    <w:p w14:paraId="43F5947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湿沉降</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4.37</w:t>
      </w:r>
    </w:p>
    <w:p w14:paraId="67E2C5A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受纳水体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3.1.3</w:t>
      </w:r>
    </w:p>
    <w:p w14:paraId="273E02D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输出系数法</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5.12</w:t>
      </w:r>
    </w:p>
    <w:p w14:paraId="16B11A8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衰减系数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5.8</w:t>
      </w:r>
    </w:p>
    <w:p w14:paraId="453AC44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水产养殖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3.4.1</w:t>
      </w:r>
    </w:p>
    <w:p w14:paraId="6BBF116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水产养殖尾水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3.4.3</w:t>
      </w:r>
    </w:p>
    <w:p w14:paraId="425B7F2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水产养殖业产污系数</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4.26</w:t>
      </w:r>
    </w:p>
    <w:p w14:paraId="3309092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auto"/>
          <w:kern w:val="2"/>
          <w:sz w:val="21"/>
          <w:szCs w:val="21"/>
          <w:highlight w:val="none"/>
          <w:u w:val="none"/>
          <w:lang w:val="en-US" w:eastAsia="zh-CN" w:bidi="ar-SA"/>
        </w:rPr>
        <w:t>水产养殖业排污系数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4.27</w:t>
      </w:r>
    </w:p>
    <w:p w14:paraId="74725EA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水冲粪</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6.2.2.5</w:t>
      </w:r>
    </w:p>
    <w:p w14:paraId="730B715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三池两坝</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6.2.3.8</w:t>
      </w:r>
    </w:p>
    <w:p w14:paraId="7CC67B4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水肥一体化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w:t>
      </w:r>
      <w:r>
        <w:rPr>
          <w:rFonts w:hint="eastAsia" w:eastAsia="黑体" w:cs="Times New Roman"/>
          <w:b w:val="0"/>
          <w:bCs w:val="0"/>
          <w:i w:val="0"/>
          <w:sz w:val="21"/>
          <w:highlight w:val="none"/>
          <w:lang w:val="en-US" w:eastAsia="zh-CN"/>
        </w:rPr>
        <w:t>5</w:t>
      </w:r>
    </w:p>
    <w:p w14:paraId="504FAC7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水力停留时间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6.2.1.19</w:t>
      </w:r>
    </w:p>
    <w:p w14:paraId="2E21BA7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水泡粪</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6.2.2.6</w:t>
      </w:r>
    </w:p>
    <w:p w14:paraId="78E3A02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水体富营养化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3.1.4</w:t>
      </w:r>
    </w:p>
    <w:p w14:paraId="4493BDA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水质监测站</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4.48</w:t>
      </w:r>
    </w:p>
    <w:p w14:paraId="2C15581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水质水量同步监测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4.47</w:t>
      </w:r>
    </w:p>
    <w:p w14:paraId="7110E6C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隧道式发酵仓</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6.2.2.21</w:t>
      </w:r>
    </w:p>
    <w:p w14:paraId="72EEF4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T</w:t>
      </w:r>
    </w:p>
    <w:p w14:paraId="20E6949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推荐施肥量</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w:t>
      </w:r>
      <w:r>
        <w:rPr>
          <w:rFonts w:hint="eastAsia" w:eastAsia="黑体" w:cs="Times New Roman"/>
          <w:b w:val="0"/>
          <w:bCs w:val="0"/>
          <w:sz w:val="21"/>
          <w:highlight w:val="none"/>
          <w:lang w:val="en-US" w:eastAsia="zh-CN"/>
        </w:rPr>
        <w:t>........</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4.3</w:t>
      </w:r>
    </w:p>
    <w:p w14:paraId="632A31B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碳氮比</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6.2.2.3</w:t>
      </w:r>
    </w:p>
    <w:p w14:paraId="564E0D8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梯级利用</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6.1.18</w:t>
      </w:r>
    </w:p>
    <w:p w14:paraId="26FDCF8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条垛式堆肥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6.2.2.17</w:t>
      </w:r>
    </w:p>
    <w:p w14:paraId="4ADF947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庭院式处理</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6.2.4.9</w:t>
      </w:r>
    </w:p>
    <w:p w14:paraId="3899BF9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同位素示踪法</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5.13</w:t>
      </w:r>
    </w:p>
    <w:p w14:paraId="2684D59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生态透水坝</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6.2.1.14</w:t>
      </w:r>
    </w:p>
    <w:p w14:paraId="677E7A6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eastAsia="zh-CN"/>
        </w:rPr>
        <w:t>田沟塘协同调控技术</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6.2.1.18</w:t>
      </w:r>
    </w:p>
    <w:p w14:paraId="34051F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土地消纳</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6.1.14</w:t>
      </w:r>
    </w:p>
    <w:p w14:paraId="7F27FAC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土壤本底流失量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4.6</w:t>
      </w:r>
    </w:p>
    <w:p w14:paraId="47B336B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土壤净化槽</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6.2.4.19</w:t>
      </w:r>
    </w:p>
    <w:p w14:paraId="1C077D3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土壤磷含量阈值</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4.7</w:t>
      </w:r>
    </w:p>
    <w:p w14:paraId="243CBC8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土壤侵蚀</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4.33</w:t>
      </w:r>
    </w:p>
    <w:p w14:paraId="483E9F2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W</w:t>
      </w:r>
    </w:p>
    <w:p w14:paraId="06B2A1D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网箱养殖减排工程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6.2.3.3</w:t>
      </w:r>
    </w:p>
    <w:p w14:paraId="5BBC3C9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微塑料</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3.2.3</w:t>
      </w:r>
    </w:p>
    <w:p w14:paraId="751CD7B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圩区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3.1.10</w:t>
      </w:r>
    </w:p>
    <w:p w14:paraId="26479F0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尾菜</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3.2.1</w:t>
      </w:r>
    </w:p>
    <w:p w14:paraId="1215E59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尾水循环利用</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3.4.4</w:t>
      </w:r>
    </w:p>
    <w:p w14:paraId="6B33D7E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稳定塘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6.2.4.18</w:t>
      </w:r>
    </w:p>
    <w:p w14:paraId="0F1E9C0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污染负荷</w:t>
      </w:r>
      <w:r>
        <w:rPr>
          <w:rFonts w:hint="eastAsia" w:eastAsia="黑体" w:cs="Times New Roman"/>
          <w:b w:val="0"/>
          <w:bCs w:val="0"/>
          <w:i w:val="0"/>
          <w:sz w:val="21"/>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i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5.2</w:t>
      </w:r>
    </w:p>
    <w:p w14:paraId="1C390D5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污染负荷削减量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7.16</w:t>
      </w:r>
    </w:p>
    <w:p w14:paraId="2A5C11A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污染负荷削减率</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7.17</w:t>
      </w:r>
    </w:p>
    <w:p w14:paraId="40680FB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污染排放量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7.15</w:t>
      </w:r>
    </w:p>
    <w:p w14:paraId="6D47CD5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污染物产生量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7.14</w:t>
      </w:r>
    </w:p>
    <w:p w14:paraId="19EC8A5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污染源解析</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5.3</w:t>
      </w:r>
    </w:p>
    <w:p w14:paraId="5562A4E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污水处理量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u w:val="none"/>
          <w:lang w:val="en-US" w:eastAsia="zh-CN"/>
        </w:rPr>
        <w:t>7.13</w:t>
      </w:r>
    </w:p>
    <w:p w14:paraId="7E787A5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无害化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6.1.15</w:t>
      </w:r>
    </w:p>
    <w:p w14:paraId="21907AC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物理化学处理技术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6.2.4.13</w:t>
      </w:r>
    </w:p>
    <w:p w14:paraId="1F08203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X</w:t>
      </w:r>
    </w:p>
    <w:p w14:paraId="469A4EE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消落带</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3.1.15</w:t>
      </w:r>
    </w:p>
    <w:p w14:paraId="3BC88A8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eastAsia="zh-CN"/>
        </w:rPr>
        <w:t>循环利用</w:t>
      </w:r>
      <w:r>
        <w:rPr>
          <w:rFonts w:hint="eastAsia" w:eastAsia="黑体" w:cs="Times New Roman"/>
          <w:b w:val="0"/>
          <w:bCs w:val="0"/>
          <w:highlight w:val="none"/>
          <w:lang w:val="en-US" w:eastAsia="zh-CN"/>
        </w:rPr>
        <w:t>............................</w:t>
      </w:r>
      <w:r>
        <w:rPr>
          <w:rFonts w:hint="eastAsia" w:eastAsia="黑体" w:cs="Times New Roman"/>
          <w:b w:val="0"/>
          <w:bCs w:val="0"/>
          <w:sz w:val="21"/>
          <w:highlight w:val="none"/>
          <w:lang w:val="en-US" w:eastAsia="zh-CN"/>
        </w:rPr>
        <w:t>........</w:t>
      </w:r>
      <w:r>
        <w:rPr>
          <w:rFonts w:hint="eastAsia" w:eastAsia="黑体" w:cs="Times New Roman"/>
          <w:b w:val="0"/>
          <w:bCs w:val="0"/>
          <w:highlight w:val="none"/>
          <w:lang w:val="en-US" w:eastAsia="zh-CN"/>
        </w:rPr>
        <w:t>............</w:t>
      </w:r>
      <w:r>
        <w:rPr>
          <w:rFonts w:hint="default" w:ascii="Times New Roman" w:hAnsi="Times New Roman" w:eastAsia="黑体" w:cs="Times New Roman"/>
          <w:b w:val="0"/>
          <w:bCs w:val="0"/>
          <w:highlight w:val="none"/>
          <w:lang w:val="en-US" w:eastAsia="zh-CN"/>
        </w:rPr>
        <w:t>6.1.3</w:t>
      </w:r>
    </w:p>
    <w:p w14:paraId="2BF44BF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i w:val="0"/>
          <w:sz w:val="21"/>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汛期</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5.7</w:t>
      </w:r>
    </w:p>
    <w:p w14:paraId="264CEA3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Y</w:t>
      </w:r>
    </w:p>
    <w:p w14:paraId="49DD4D8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源头减量</w:t>
      </w:r>
      <w:r>
        <w:rPr>
          <w:rFonts w:hint="eastAsia" w:eastAsia="黑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eastAsia="黑体" w:cs="Times New Roman"/>
          <w:b w:val="0"/>
          <w:bCs w:val="0"/>
          <w:sz w:val="21"/>
          <w:highlight w:val="none"/>
          <w:lang w:val="en-US" w:eastAsia="zh-CN"/>
        </w:rPr>
        <w:t>........</w:t>
      </w:r>
      <w:r>
        <w:rPr>
          <w:rFonts w:hint="eastAsia" w:eastAsia="黑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6.1.1</w:t>
      </w:r>
    </w:p>
    <w:p w14:paraId="69402DD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厌氧发酵/消化技术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6.2.2.15</w:t>
      </w:r>
    </w:p>
    <w:p w14:paraId="61480D8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厌氧生物处理技术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6.2.4.11</w:t>
      </w:r>
    </w:p>
    <w:p w14:paraId="5819544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养殖污水贮存设施</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6.2.2.12</w:t>
      </w:r>
    </w:p>
    <w:p w14:paraId="6763C34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液态粪肥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3.3.7</w:t>
      </w:r>
    </w:p>
    <w:p w14:paraId="4317555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液体粪污覆盖贮存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6.2.2.8</w:t>
      </w:r>
    </w:p>
    <w:p w14:paraId="547BE4E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液体粪污酸化贮存</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6.2.2.9</w:t>
      </w:r>
    </w:p>
    <w:p w14:paraId="5905F51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遗留效应</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3.1.2</w:t>
      </w:r>
    </w:p>
    <w:p w14:paraId="7E7DCA2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以用促治</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6.1.17</w:t>
      </w:r>
    </w:p>
    <w:p w14:paraId="2B8FCA7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优先控制区</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5.5</w:t>
      </w:r>
    </w:p>
    <w:p w14:paraId="23054D7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kern w:val="2"/>
          <w:sz w:val="21"/>
          <w:szCs w:val="21"/>
          <w:highlight w:val="none"/>
          <w:u w:val="none"/>
          <w:lang w:val="en-US" w:eastAsia="zh-CN" w:bidi="ar-SA"/>
        </w:rPr>
        <w:t>有机肥替代化肥</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6.3.4</w:t>
      </w:r>
    </w:p>
    <w:p w14:paraId="06949F6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有机垃圾</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3.5.1</w:t>
      </w:r>
    </w:p>
    <w:p w14:paraId="4F4634B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雨污分流</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6.2.4.2</w:t>
      </w:r>
    </w:p>
    <w:p w14:paraId="6F91CC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i w:val="0"/>
          <w:sz w:val="21"/>
          <w:highlight w:val="none"/>
          <w:lang w:val="en-US" w:eastAsia="zh-CN"/>
        </w:rPr>
        <w:t>Z</w:t>
      </w:r>
    </w:p>
    <w:p w14:paraId="20919CA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再生垫料技术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6.2.2.25</w:t>
      </w:r>
    </w:p>
    <w:p w14:paraId="7DF3D49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在线监测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4.46</w:t>
      </w:r>
    </w:p>
    <w:p w14:paraId="4B8967A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沼气工程</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6.2.2.13</w:t>
      </w:r>
    </w:p>
    <w:p w14:paraId="2638B60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沼液</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3.3.8</w:t>
      </w:r>
    </w:p>
    <w:p w14:paraId="3E74FA5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沼渣</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3.3.9</w:t>
      </w:r>
    </w:p>
    <w:p w14:paraId="258B065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直排</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4.29</w:t>
      </w:r>
    </w:p>
    <w:p w14:paraId="0D3F77B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农田植被过滤带</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6.2.1.9</w:t>
      </w:r>
    </w:p>
    <w:p w14:paraId="1F7A69C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highlight w:val="none"/>
          <w:lang w:val="en-US" w:eastAsia="zh-CN" w:bidi="ar-SA"/>
        </w:rPr>
        <w:t>种肥同播</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6.3.</w:t>
      </w:r>
      <w:r>
        <w:rPr>
          <w:rFonts w:hint="eastAsia" w:eastAsia="黑体" w:cs="Times New Roman"/>
          <w:b w:val="0"/>
          <w:bCs w:val="0"/>
          <w:i w:val="0"/>
          <w:sz w:val="21"/>
          <w:highlight w:val="none"/>
          <w:lang w:val="en-US" w:eastAsia="zh-CN"/>
        </w:rPr>
        <w:t>8</w:t>
      </w:r>
    </w:p>
    <w:p w14:paraId="26C684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种植业氮磷流失系数</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4.8</w:t>
      </w:r>
    </w:p>
    <w:p w14:paraId="11321D7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主动排水</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4.28</w:t>
      </w:r>
    </w:p>
    <w:p w14:paraId="5C368A4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资源化</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6.1.16</w:t>
      </w:r>
    </w:p>
    <w:p w14:paraId="37E8360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总氮</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4.39</w:t>
      </w:r>
    </w:p>
    <w:p w14:paraId="0BAFE72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总固体</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w:t>
      </w:r>
      <w:r>
        <w:rPr>
          <w:rFonts w:hint="eastAsia" w:eastAsia="黑体" w:cs="Times New Roman"/>
          <w:b w:val="0"/>
          <w:bCs w:val="0"/>
          <w:sz w:val="21"/>
          <w:highlight w:val="none"/>
          <w:lang w:val="en-US" w:eastAsia="zh-CN"/>
        </w:rPr>
        <w:t>........</w:t>
      </w:r>
      <w:r>
        <w:rPr>
          <w:rFonts w:hint="eastAsia" w:eastAsia="黑体" w:cs="Times New Roman"/>
          <w:b w:val="0"/>
          <w:bCs w:val="0"/>
          <w:color w:val="000000" w:themeColor="text1"/>
          <w:kern w:val="2"/>
          <w:sz w:val="21"/>
          <w:highlight w:val="none"/>
          <w:lang w:val="en-US" w:eastAsia="zh-CN" w:bidi="ar-SA"/>
          <w14:textFill>
            <w14:solidFill>
              <w14:schemeClr w14:val="tx1"/>
            </w14:solidFill>
          </w14:textFill>
        </w:rPr>
        <w:t>.........</w:t>
      </w:r>
      <w:r>
        <w:rPr>
          <w:rFonts w:hint="default" w:ascii="Times New Roman" w:hAnsi="Times New Roman" w:eastAsia="黑体" w:cs="Times New Roman"/>
          <w:b w:val="0"/>
          <w:bCs w:val="0"/>
          <w:i w:val="0"/>
          <w:sz w:val="21"/>
          <w:highlight w:val="none"/>
          <w:lang w:val="en-US" w:eastAsia="zh-CN"/>
        </w:rPr>
        <w:t>6.2.2.1</w:t>
      </w:r>
    </w:p>
    <w:p w14:paraId="039D5BE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2"/>
          <w:sz w:val="21"/>
          <w:szCs w:val="21"/>
          <w:highlight w:val="none"/>
          <w:u w:val="none"/>
          <w:lang w:val="en-US" w:eastAsia="zh-CN" w:bidi="ar-SA"/>
        </w:rPr>
        <w:t>总磷</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4.40</w:t>
      </w:r>
    </w:p>
    <w:p w14:paraId="55A211C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szCs w:val="21"/>
          <w:highlight w:val="none"/>
          <w:lang w:val="en-US" w:eastAsia="zh-CN" w:bidi="ar-SA"/>
          <w14:textFill>
            <w14:solidFill>
              <w14:schemeClr w14:val="tx1"/>
            </w14:solidFill>
          </w14:textFill>
        </w:rPr>
        <w:t>组合处理技术</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6.2.4.14</w:t>
      </w:r>
    </w:p>
    <w:p w14:paraId="5B8126C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color w:val="000000" w:themeColor="text1"/>
          <w:kern w:val="2"/>
          <w:sz w:val="21"/>
          <w:highlight w:val="none"/>
          <w:lang w:val="en-US" w:eastAsia="zh-CN" w:bidi="ar-SA"/>
          <w14:textFill>
            <w14:solidFill>
              <w14:schemeClr w14:val="tx1"/>
            </w14:solidFill>
          </w14:textFill>
        </w:rPr>
        <w:t>最高产量施肥量</w:t>
      </w:r>
      <w:r>
        <w:rPr>
          <w:rFonts w:hint="eastAsia" w:eastAsia="黑体" w:cs="Times New Roman"/>
          <w:b w:val="0"/>
          <w:bCs w:val="0"/>
          <w:sz w:val="21"/>
          <w:highlight w:val="none"/>
          <w:lang w:val="en-US" w:eastAsia="zh-CN"/>
        </w:rPr>
        <w:t>.......................................</w:t>
      </w:r>
      <w:r>
        <w:rPr>
          <w:rFonts w:hint="default" w:ascii="Times New Roman" w:hAnsi="Times New Roman" w:eastAsia="黑体" w:cs="Times New Roman"/>
          <w:b w:val="0"/>
          <w:bCs w:val="0"/>
          <w:i w:val="0"/>
          <w:sz w:val="21"/>
          <w:highlight w:val="none"/>
          <w:lang w:val="en-US" w:eastAsia="zh-CN"/>
        </w:rPr>
        <w:t>4.2</w:t>
      </w:r>
    </w:p>
    <w:p w14:paraId="36BEC56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b w:val="0"/>
          <w:bCs w:val="0"/>
          <w:highlight w:val="none"/>
        </w:rPr>
        <w:sectPr>
          <w:type w:val="continuous"/>
          <w:pgSz w:w="11906" w:h="16838"/>
          <w:pgMar w:top="1440" w:right="1803" w:bottom="1440" w:left="1803" w:header="850" w:footer="992" w:gutter="0"/>
          <w:pgNumType w:fmt="decimal"/>
          <w:cols w:space="720" w:num="2"/>
          <w:formProt w:val="0"/>
          <w:rtlGutter w:val="0"/>
          <w:docGrid w:type="lines" w:linePitch="312" w:charSpace="0"/>
        </w:sectPr>
      </w:pPr>
    </w:p>
    <w:p w14:paraId="45CCA2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eastAsiaTheme="minorEastAsia"/>
          <w:b/>
          <w:bCs/>
          <w:color w:val="000000" w:themeColor="text1"/>
          <w:highlight w:val="none"/>
          <w:lang w:val="en-US" w:eastAsia="zh-CN"/>
          <w14:textFill>
            <w14:solidFill>
              <w14:schemeClr w14:val="tx1"/>
            </w14:solidFill>
          </w14:textFill>
        </w:rPr>
        <w:sectPr>
          <w:footerReference r:id="rId18" w:type="default"/>
          <w:type w:val="continuous"/>
          <w:pgSz w:w="11906" w:h="16838"/>
          <w:pgMar w:top="567" w:right="1134" w:bottom="1134" w:left="1418" w:header="1418" w:footer="1134" w:gutter="0"/>
          <w:pgNumType w:fmt="decimal"/>
          <w:cols w:space="425" w:num="1"/>
          <w:formProt w:val="0"/>
          <w:docGrid w:type="lines" w:linePitch="312" w:charSpace="0"/>
        </w:sectPr>
      </w:pPr>
    </w:p>
    <w:p w14:paraId="2AD4AA99">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left="0" w:leftChars="0" w:firstLine="0" w:firstLineChars="0"/>
        <w:jc w:val="both"/>
        <w:textAlignment w:val="auto"/>
        <w:outlineLvl w:val="0"/>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pPr>
      <w:bookmarkStart w:id="95" w:name="_Toc16590"/>
      <w:bookmarkStart w:id="96" w:name="_Toc30436"/>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英文对应词索引</w:t>
      </w:r>
      <w:r>
        <w:rPr>
          <w:rFonts w:hint="default" w:ascii="Times New Roman" w:hAnsi="Times New Roman" w:eastAsia="黑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default" w:ascii="Times New Roman" w:hAnsi="Times New Roman" w:cs="Times New Roman"/>
          <w:sz w:val="21"/>
          <w:szCs w:val="21"/>
          <w:highlight w:val="none"/>
        </w:rPr>
        <w:instrText xml:space="preserve"> INDEX  \e "	"  \c "2"  \o "P"  \y  \z "1033" </w:instrText>
      </w:r>
      <w:r>
        <w:rPr>
          <w:rFonts w:hint="default" w:ascii="Times New Roman" w:hAnsi="Times New Roman" w:eastAsia="黑体" w:cs="Times New Roman"/>
          <w:b w:val="0"/>
          <w:bCs w:val="0"/>
          <w:color w:val="000000" w:themeColor="text1"/>
          <w:sz w:val="21"/>
          <w:szCs w:val="21"/>
          <w:highlight w:val="none"/>
          <w:lang w:val="en-US" w:eastAsia="zh-CN"/>
          <w14:textFill>
            <w14:solidFill>
              <w14:schemeClr w14:val="tx1"/>
            </w14:solidFill>
          </w14:textFill>
        </w:rPr>
        <w:fldChar w:fldCharType="separate"/>
      </w:r>
      <w:bookmarkEnd w:id="95"/>
      <w:bookmarkEnd w:id="96"/>
    </w:p>
    <w:p w14:paraId="7E11483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A</w:t>
      </w:r>
    </w:p>
    <w:p w14:paraId="0941ADB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acidification storage technology for liquid manure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6.2.2.9</w:t>
      </w:r>
    </w:p>
    <w:p w14:paraId="684B9F6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active drainage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4.28</w:t>
      </w:r>
    </w:p>
    <w:p w14:paraId="6C76000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aerobic biological treatment technology</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6.2.4.10</w:t>
      </w:r>
    </w:p>
    <w:p w14:paraId="4AA6EE7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aerobic composting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6.2.2.16</w:t>
      </w:r>
    </w:p>
    <w:p w14:paraId="0FEB1F3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aerobic rotary drum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6.2.2.22</w:t>
      </w:r>
    </w:p>
    <w:p w14:paraId="1BF5C9A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agricultural non-point source pollution</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3.1.1</w:t>
      </w:r>
    </w:p>
    <w:p w14:paraId="03177E9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agricultural non-point source pollution load</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5.2</w:t>
      </w:r>
    </w:p>
    <w:p w14:paraId="5E4605A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agricultural non-point source pollution load assessment</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5.1</w:t>
      </w:r>
    </w:p>
    <w:p w14:paraId="6325704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an</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aerobic biological treatment technology</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eastAsia" w:cs="Times New Roman"/>
          <w:b w:val="0"/>
          <w:bCs/>
          <w:sz w:val="21"/>
          <w:szCs w:val="21"/>
          <w:highlight w:val="none"/>
          <w:lang w:val="en-US" w:eastAsia="zh-CN"/>
        </w:rPr>
        <w:t>.......</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6.2.4.11</w:t>
      </w:r>
    </w:p>
    <w:p w14:paraId="3029519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anaerobic digested residues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3.3.9</w:t>
      </w:r>
    </w:p>
    <w:p w14:paraId="11874C1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anaerobic digested slurry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3.3.8</w:t>
      </w:r>
    </w:p>
    <w:p w14:paraId="6EA45AF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anaerobic fermentation/digestion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6.2.2.15</w:t>
      </w:r>
    </w:p>
    <w:p w14:paraId="288E25F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animal manure land bearing capacity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3.3.12</w:t>
      </w:r>
    </w:p>
    <w:p w14:paraId="5DD04D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application rate for maximum yield</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4.2</w:t>
      </w:r>
    </w:p>
    <w:p w14:paraId="079D4F6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aquaculture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3.4.1</w:t>
      </w:r>
    </w:p>
    <w:p w14:paraId="02F0C7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aquaculture effluent reuse</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eastAsia" w:cs="Times New Roman"/>
          <w:b w:val="0"/>
          <w:bCs/>
          <w:sz w:val="21"/>
          <w:szCs w:val="21"/>
          <w:highlight w:val="none"/>
          <w:lang w:val="en-US" w:eastAsia="zh-CN"/>
        </w:rPr>
        <w:t>...</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3.4.4</w:t>
      </w:r>
    </w:p>
    <w:p w14:paraId="647D444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aquaculture tailwater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3.4.3</w:t>
      </w:r>
    </w:p>
    <w:p w14:paraId="1EB3F52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attenuation coefficient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5.8</w:t>
      </w:r>
    </w:p>
    <w:p w14:paraId="675EAD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artificial wetland</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6.2.1.17</w:t>
      </w:r>
    </w:p>
    <w:p w14:paraId="70E289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B</w:t>
      </w:r>
    </w:p>
    <w:p w14:paraId="1143062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background cross-section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4.45</w:t>
      </w:r>
    </w:p>
    <w:p w14:paraId="01CC9CB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base-flow</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4.35</w:t>
      </w:r>
    </w:p>
    <w:p w14:paraId="07F0027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baseline period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7.2</w:t>
      </w:r>
    </w:p>
    <w:p w14:paraId="6657DC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b w:val="0"/>
          <w:bCs/>
          <w:i w:val="0"/>
          <w:sz w:val="21"/>
          <w:szCs w:val="21"/>
          <w:highlight w:val="none"/>
          <w:lang w:val="en-US" w:eastAsia="zh-CN"/>
        </w:rPr>
        <w:t>basin</w:t>
      </w:r>
      <w:r>
        <w:rPr>
          <w:rFonts w:hint="eastAsia" w:cs="Times New Roman"/>
          <w:b w:val="0"/>
          <w:bCs/>
          <w:i w:val="0"/>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b w:val="0"/>
          <w:bCs/>
          <w:i w:val="0"/>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3.1.14</w:t>
      </w:r>
    </w:p>
    <w:p w14:paraId="525F0D7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bed composting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6.2.2.18</w:t>
      </w:r>
    </w:p>
    <w:p w14:paraId="2D2E288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bio-bedding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6.2.2.10</w:t>
      </w:r>
    </w:p>
    <w:p w14:paraId="6AF2E58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i w:val="0"/>
          <w:iCs w:val="0"/>
          <w:color w:val="333333"/>
          <w:spacing w:val="0"/>
          <w:kern w:val="2"/>
          <w:sz w:val="21"/>
          <w:szCs w:val="21"/>
          <w:highlight w:val="none"/>
          <w:shd w:val="clear" w:fill="FFFFFF"/>
          <w:lang w:val="en-US" w:eastAsia="zh-CN" w:bidi="ar-SA"/>
        </w:rPr>
        <w:t>biochemical oxygen demand, BOD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4.42</w:t>
      </w:r>
    </w:p>
    <w:p w14:paraId="498DE9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biodegradable mulching film</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3.2.4</w:t>
      </w:r>
    </w:p>
    <w:p w14:paraId="3EC7F3C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biogas engineering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6.2.2.13</w:t>
      </w:r>
    </w:p>
    <w:p w14:paraId="647D629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biological contact oxidation tank</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6.2.4.17</w:t>
      </w:r>
    </w:p>
    <w:p w14:paraId="440E50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biological filter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6.2.4.16</w:t>
      </w:r>
    </w:p>
    <w:p w14:paraId="71DD1C8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black water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3.5.3</w:t>
      </w:r>
    </w:p>
    <w:p w14:paraId="28AA8D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C</w:t>
      </w:r>
    </w:p>
    <w:p w14:paraId="37CAB69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carbon-nitrogen ratio</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6.2.2.3</w:t>
      </w:r>
    </w:p>
    <w:p w14:paraId="01FDD3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i w:val="0"/>
          <w:sz w:val="21"/>
          <w:szCs w:val="21"/>
          <w:highlight w:val="none"/>
          <w:lang w:val="en-US" w:eastAsia="zh-CN"/>
        </w:rPr>
        <w:t>catchment</w:t>
      </w:r>
      <w:r>
        <w:rPr>
          <w:rFonts w:hint="eastAsia" w:cs="Times New Roman"/>
          <w:b w:val="0"/>
          <w:bCs/>
          <w:i w:val="0"/>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3.1.14</w:t>
      </w:r>
    </w:p>
    <w:p w14:paraId="59A5C6B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cascade utilization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6.1.18</w:t>
      </w:r>
    </w:p>
    <w:p w14:paraId="6DD0D6C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p w14:paraId="67692A2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p w14:paraId="64BABB2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p w14:paraId="60355EC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centralized manure treatment center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3.3.11</w:t>
      </w:r>
    </w:p>
    <w:p w14:paraId="513CDF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centralized treatment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6.2.4.7</w:t>
      </w:r>
    </w:p>
    <w:p w14:paraId="0F82924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cesspool</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6.2.4.5</w:t>
      </w:r>
    </w:p>
    <w:p w14:paraId="2974E85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chemical oxygen demand, COD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4.41</w:t>
      </w:r>
    </w:p>
    <w:p w14:paraId="16D6A8F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circular utilization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6.1.3</w:t>
      </w:r>
    </w:p>
    <w:p w14:paraId="51E4370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clean-water channel</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6.2.4.15</w:t>
      </w:r>
    </w:p>
    <w:p w14:paraId="4038E44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collectable coefficient of straw</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4.16</w:t>
      </w:r>
    </w:p>
    <w:p w14:paraId="7B015C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collectable resources of straw</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4.15</w:t>
      </w:r>
    </w:p>
    <w:p w14:paraId="429BEAE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comprehensive utilization rate of livestock and poultry manure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7.9</w:t>
      </w:r>
    </w:p>
    <w:p w14:paraId="0899B2A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concurrent monitoring of water quality andquantity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4.47</w:t>
      </w:r>
    </w:p>
    <w:p w14:paraId="18AFAF9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constructed wetland</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6.2.1.17</w:t>
      </w:r>
    </w:p>
    <w:p w14:paraId="61A8E58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contour living hedgerow</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6.2.1.3</w:t>
      </w:r>
    </w:p>
    <w:p w14:paraId="49307F0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contour planting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6.3.13</w:t>
      </w:r>
    </w:p>
    <w:p w14:paraId="3D609D9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control cross-section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4.44</w:t>
      </w:r>
    </w:p>
    <w:p w14:paraId="3DD0F23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courtyard-style treatment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6.2.4.9</w:t>
      </w:r>
    </w:p>
    <w:p w14:paraId="3A217BB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covered storage technology for liquid manure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6.2.2.8</w:t>
      </w:r>
    </w:p>
    <w:p w14:paraId="5A26959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critical source area</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5.4</w:t>
      </w:r>
    </w:p>
    <w:p w14:paraId="3687E9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cropland vegetated filter zone</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6.2.1.9</w:t>
      </w:r>
    </w:p>
    <w:p w14:paraId="5034496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cross ridge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10</w:t>
      </w:r>
    </w:p>
    <w:p w14:paraId="0B5788A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D</w:t>
      </w:r>
    </w:p>
    <w:p w14:paraId="5A1528E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decentralized treatment</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6.2.4.6</w:t>
      </w:r>
    </w:p>
    <w:p w14:paraId="7A4DD79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kern w:val="2"/>
          <w:sz w:val="21"/>
          <w:szCs w:val="21"/>
          <w:highlight w:val="none"/>
          <w:lang w:val="en-US" w:eastAsia="zh-CN" w:bidi="ar-SA"/>
        </w:rPr>
        <w:t>deep tillage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6.3.1</w:t>
      </w:r>
      <w:r>
        <w:rPr>
          <w:rFonts w:hint="default" w:ascii="Times New Roman" w:hAnsi="Times New Roman" w:cs="Times New Roman"/>
          <w:b w:val="0"/>
          <w:bCs/>
          <w:i w:val="0"/>
          <w:sz w:val="21"/>
          <w:szCs w:val="21"/>
          <w:highlight w:val="none"/>
        </w:rPr>
        <w:t>2</w:t>
      </w:r>
    </w:p>
    <w:p w14:paraId="2E26B23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delivery ratio to lake/river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5.10</w:t>
      </w:r>
    </w:p>
    <w:p w14:paraId="08744B4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direct discharge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w:t>
      </w:r>
      <w:r>
        <w:rPr>
          <w:rFonts w:hint="default" w:ascii="Times New Roman" w:hAnsi="Times New Roman" w:cs="Times New Roman"/>
          <w:b w:val="0"/>
          <w:bCs/>
          <w:i w:val="0"/>
          <w:sz w:val="21"/>
          <w:szCs w:val="21"/>
          <w:highlight w:val="none"/>
        </w:rPr>
        <w:t>9</w:t>
      </w:r>
    </w:p>
    <w:p w14:paraId="01FCE55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discharge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4.38</w:t>
      </w:r>
    </w:p>
    <w:p w14:paraId="6EE524F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ditch barrier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w:t>
      </w:r>
      <w:r>
        <w:rPr>
          <w:rFonts w:hint="default" w:ascii="Times New Roman" w:hAnsi="Times New Roman" w:cs="Times New Roman"/>
          <w:b w:val="0"/>
          <w:bCs/>
          <w:i w:val="0"/>
          <w:sz w:val="21"/>
          <w:szCs w:val="21"/>
          <w:highlight w:val="none"/>
        </w:rPr>
        <w:t>15</w:t>
      </w:r>
    </w:p>
    <w:p w14:paraId="04AA791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diversion project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6.2.1.5</w:t>
      </w:r>
    </w:p>
    <w:p w14:paraId="0861886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domestic sewage treatment facilities for</w:t>
      </w:r>
      <w:r>
        <w:rPr>
          <w:rFonts w:hint="eastAsia" w:cs="Times New Roman"/>
          <w:b w:val="0"/>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rural area</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3.5.6</w:t>
      </w:r>
    </w:p>
    <w:p w14:paraId="789E977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dry collection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6.2.2.4</w:t>
      </w:r>
    </w:p>
    <w:p w14:paraId="4C927C5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dry deposition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4.36</w:t>
      </w:r>
    </w:p>
    <w:p w14:paraId="3600594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E</w:t>
      </w:r>
    </w:p>
    <w:p w14:paraId="1C59F35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corridor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6.2.1.10</w:t>
      </w:r>
    </w:p>
    <w:p w14:paraId="135B8FF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ditch</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6.2.1.12</w:t>
      </w:r>
    </w:p>
    <w:p w14:paraId="4C6175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floating island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6.2.1.13</w:t>
      </w:r>
    </w:p>
    <w:p w14:paraId="1FAF378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pond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6.2.1.11</w:t>
      </w:r>
    </w:p>
    <w:p w14:paraId="5B3C700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purification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w:t>
      </w:r>
      <w:r>
        <w:rPr>
          <w:rFonts w:hint="default" w:ascii="Times New Roman" w:hAnsi="Times New Roman" w:cs="Times New Roman"/>
          <w:b w:val="0"/>
          <w:bCs/>
          <w:i w:val="0"/>
          <w:sz w:val="21"/>
          <w:szCs w:val="21"/>
          <w:highlight w:val="none"/>
        </w:rPr>
        <w:t>13</w:t>
      </w:r>
    </w:p>
    <w:p w14:paraId="01BDE76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purification pond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6.2.3.5</w:t>
      </w:r>
    </w:p>
    <w:p w14:paraId="2E4760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ecological</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permeable dam</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6.2.1.14</w:t>
      </w:r>
    </w:p>
    <w:p w14:paraId="38E30A6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ridge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6.2.1.2</w:t>
      </w:r>
    </w:p>
    <w:p w14:paraId="089EEC0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ecological treatment technique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6.2.4.12</w:t>
      </w:r>
    </w:p>
    <w:p w14:paraId="26D3D76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environmental friendly control of diseases and insect pests</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6.3.</w:t>
      </w:r>
      <w:r>
        <w:rPr>
          <w:rFonts w:hint="eastAsia" w:cs="Times New Roman"/>
          <w:b w:val="0"/>
          <w:bCs/>
          <w:i w:val="0"/>
          <w:sz w:val="21"/>
          <w:szCs w:val="21"/>
          <w:highlight w:val="none"/>
          <w:lang w:val="en-US" w:eastAsia="zh-CN"/>
        </w:rPr>
        <w:t>2</w:t>
      </w:r>
    </w:p>
    <w:p w14:paraId="186CF3B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emission reduction project for cage aquaculture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u w:val="none"/>
          <w:lang w:val="en-US" w:eastAsia="zh-CN"/>
        </w:rPr>
        <w:t>6.2.3.3</w:t>
      </w:r>
    </w:p>
    <w:p w14:paraId="4C4DF52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emission reduction project for industrialized recirculating aquaculture systems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6.2.3.2</w:t>
      </w:r>
    </w:p>
    <w:p w14:paraId="160834C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end-of-pipe treatment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6.1.4</w:t>
      </w:r>
    </w:p>
    <w:p w14:paraId="648506F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equipment matching rate of manure treatment facilities equipment in large-scale livestock farms</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7.10</w:t>
      </w:r>
    </w:p>
    <w:p w14:paraId="13258C7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eutrophication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3.1.4</w:t>
      </w:r>
    </w:p>
    <w:p w14:paraId="32FC71E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evaluation period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w:t>
      </w:r>
      <w:r>
        <w:rPr>
          <w:rFonts w:hint="default" w:ascii="Times New Roman" w:hAnsi="Times New Roman" w:cs="Times New Roman"/>
          <w:b w:val="0"/>
          <w:bCs/>
          <w:i w:val="0"/>
          <w:sz w:val="21"/>
          <w:szCs w:val="21"/>
          <w:highlight w:val="none"/>
        </w:rPr>
        <w:t>3</w:t>
      </w:r>
    </w:p>
    <w:p w14:paraId="404E759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excretion coefficient of aquaculture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4.27</w:t>
      </w:r>
    </w:p>
    <w:p w14:paraId="1159FB3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excretion coefficient of livestock and poultry breeding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4.24</w:t>
      </w:r>
    </w:p>
    <w:p w14:paraId="0D5EB8F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export coefficient method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w:t>
      </w:r>
      <w:r>
        <w:rPr>
          <w:rFonts w:hint="default" w:ascii="Times New Roman" w:hAnsi="Times New Roman" w:cs="Times New Roman"/>
          <w:b w:val="0"/>
          <w:bCs/>
          <w:i w:val="0"/>
          <w:sz w:val="21"/>
          <w:szCs w:val="21"/>
          <w:highlight w:val="none"/>
        </w:rPr>
        <w:t>12</w:t>
      </w:r>
    </w:p>
    <w:p w14:paraId="4B6762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cs="Times New Roman"/>
          <w:b/>
          <w:bCs w:val="0"/>
          <w:i w:val="0"/>
          <w:sz w:val="21"/>
          <w:szCs w:val="21"/>
          <w:highlight w:val="none"/>
          <w:lang w:val="en-US" w:eastAsia="zh-CN"/>
        </w:rPr>
        <w:t>F</w:t>
      </w:r>
    </w:p>
    <w:p w14:paraId="5DE2421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farmland drainage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3.2.5</w:t>
      </w:r>
    </w:p>
    <w:p w14:paraId="58AF7F6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farmland ecological conservation zone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6.1.8</w:t>
      </w:r>
    </w:p>
    <w:p w14:paraId="3C429A2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farmland nutrient surplus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3.2.6</w:t>
      </w:r>
    </w:p>
    <w:p w14:paraId="182624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farmland nitrogen and phosphorus loss</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default" w:ascii="Times New Roman" w:hAnsi="Times New Roman" w:cs="Times New Roman"/>
          <w:sz w:val="21"/>
          <w:szCs w:val="21"/>
          <w:highlight w:val="none"/>
          <w:lang w:val="en-US" w:eastAsia="zh-CN"/>
        </w:rPr>
        <w:t>4.5</w:t>
      </w:r>
    </w:p>
    <w:p w14:paraId="250EC01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fertilizer application intensity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w:t>
      </w:r>
    </w:p>
    <w:p w14:paraId="3684E5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fertilizer application quota</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4.1</w:t>
      </w:r>
    </w:p>
    <w:p w14:paraId="4719EB4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fertilizer-seed combined drilling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8</w:t>
      </w:r>
    </w:p>
    <w:p w14:paraId="4A6A16A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film composting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6.2.2.20</w:t>
      </w:r>
    </w:p>
    <w:p w14:paraId="4FE2ECD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filter dam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6.2.3.7</w:t>
      </w:r>
    </w:p>
    <w:p w14:paraId="1746FC2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flat land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3.1.5</w:t>
      </w:r>
    </w:p>
    <w:p w14:paraId="58B83F6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flood season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5.7</w:t>
      </w:r>
    </w:p>
    <w:p w14:paraId="1018DEB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forebay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w:t>
      </w:r>
      <w:r>
        <w:rPr>
          <w:rFonts w:hint="default" w:ascii="Times New Roman" w:hAnsi="Times New Roman" w:cs="Times New Roman"/>
          <w:b w:val="0"/>
          <w:bCs/>
          <w:i w:val="0"/>
          <w:sz w:val="21"/>
          <w:szCs w:val="21"/>
          <w:highlight w:val="none"/>
        </w:rPr>
        <w:t>1</w:t>
      </w:r>
      <w:r>
        <w:rPr>
          <w:rFonts w:hint="default" w:ascii="Times New Roman" w:hAnsi="Times New Roman" w:cs="Times New Roman"/>
          <w:b w:val="0"/>
          <w:bCs/>
          <w:i w:val="0"/>
          <w:sz w:val="21"/>
          <w:szCs w:val="21"/>
          <w:highlight w:val="none"/>
          <w:lang w:val="en-US" w:eastAsia="zh-CN"/>
        </w:rPr>
        <w:t>6</w:t>
      </w:r>
    </w:p>
    <w:p w14:paraId="70BF35F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forest-grassland water conservation zone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6.1.6</w:t>
      </w:r>
    </w:p>
    <w:p w14:paraId="14C892E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full-amount animal manure return</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6.2.2.24</w:t>
      </w:r>
    </w:p>
    <w:p w14:paraId="2AA75B7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G</w:t>
      </w:r>
    </w:p>
    <w:p w14:paraId="404CF38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gentle slope farmland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3.1.7</w:t>
      </w:r>
    </w:p>
    <w:p w14:paraId="1FAB872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grey water</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eastAsia" w:cs="Times New Roman"/>
          <w:b w:val="0"/>
          <w:bCs/>
          <w:sz w:val="21"/>
          <w:szCs w:val="21"/>
          <w:highlight w:val="none"/>
          <w:lang w:val="en-US" w:eastAsia="zh-CN"/>
        </w:rPr>
        <w:t>...</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3.5.4</w:t>
      </w:r>
    </w:p>
    <w:p w14:paraId="1E9B495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grit chamber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6.2.1.7</w:t>
      </w:r>
    </w:p>
    <w:p w14:paraId="0F43CAB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green manure cropping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6</w:t>
      </w:r>
    </w:p>
    <w:p w14:paraId="42FB5D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H</w:t>
      </w:r>
    </w:p>
    <w:p w14:paraId="4014FB5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harmless treatment rate of domestic waste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7.11</w:t>
      </w:r>
    </w:p>
    <w:p w14:paraId="364CC84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hilly and mountainous terrain</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.1.12</w:t>
      </w:r>
    </w:p>
    <w:p w14:paraId="43C83C3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household biogas digester er of rural wastewater treatment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6.2.4.4</w:t>
      </w:r>
    </w:p>
    <w:p w14:paraId="6BC8149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hydraulic retention time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6.2.1.19</w:t>
      </w:r>
    </w:p>
    <w:p w14:paraId="0CF15E9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I</w:t>
      </w:r>
    </w:p>
    <w:p w14:paraId="04C44D5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integrated field-ditch-pond regulation technology</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6.2.1.18</w:t>
      </w:r>
    </w:p>
    <w:p w14:paraId="727F145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integrated management of water and fertilizer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5</w:t>
      </w:r>
    </w:p>
    <w:p w14:paraId="1F2EB0F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integrated production of rice and aquaculture in paddy field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3.4.2</w:t>
      </w:r>
    </w:p>
    <w:p w14:paraId="3EEDE0F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integrated treatment technology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6.2.4.14</w:t>
      </w:r>
    </w:p>
    <w:p w14:paraId="2FBC515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intensive livestock and poultry areas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w:t>
      </w:r>
      <w:r>
        <w:rPr>
          <w:rFonts w:hint="default" w:ascii="Times New Roman" w:hAnsi="Times New Roman" w:cs="Times New Roman"/>
          <w:b w:val="0"/>
          <w:bCs/>
          <w:i w:val="0"/>
          <w:sz w:val="21"/>
          <w:szCs w:val="21"/>
          <w:highlight w:val="none"/>
        </w:rPr>
        <w:t>4</w:t>
      </w:r>
    </w:p>
    <w:p w14:paraId="44806A7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interception and collection of runoff</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6.2.</w:t>
      </w:r>
      <w:r>
        <w:rPr>
          <w:rFonts w:hint="default" w:ascii="Times New Roman" w:hAnsi="Times New Roman" w:cs="Times New Roman"/>
          <w:b w:val="0"/>
          <w:bCs/>
          <w:i w:val="0"/>
          <w:sz w:val="21"/>
          <w:szCs w:val="21"/>
          <w:highlight w:val="none"/>
        </w:rPr>
        <w:t>1</w:t>
      </w:r>
      <w:r>
        <w:rPr>
          <w:rFonts w:hint="default" w:ascii="Times New Roman" w:hAnsi="Times New Roman" w:cs="Times New Roman"/>
          <w:b w:val="0"/>
          <w:bCs/>
          <w:i w:val="0"/>
          <w:sz w:val="21"/>
          <w:szCs w:val="21"/>
          <w:highlight w:val="none"/>
          <w:lang w:val="en-US" w:eastAsia="zh-CN"/>
        </w:rPr>
        <w:t>.</w:t>
      </w:r>
      <w:r>
        <w:rPr>
          <w:rFonts w:hint="default" w:ascii="Times New Roman" w:hAnsi="Times New Roman" w:cs="Times New Roman"/>
          <w:b w:val="0"/>
          <w:bCs/>
          <w:i w:val="0"/>
          <w:sz w:val="21"/>
          <w:szCs w:val="21"/>
          <w:highlight w:val="none"/>
        </w:rPr>
        <w:t>4</w:t>
      </w:r>
    </w:p>
    <w:p w14:paraId="71246BE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interception fence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6.2.1.6</w:t>
      </w:r>
    </w:p>
    <w:p w14:paraId="614F758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inter-flow</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4.32</w:t>
      </w:r>
    </w:p>
    <w:p w14:paraId="6A8BE4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Irrigation water efficiency</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7.8</w:t>
      </w:r>
    </w:p>
    <w:p w14:paraId="245E01A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irrigation water quota</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4.10</w:t>
      </w:r>
    </w:p>
    <w:p w14:paraId="18BD61B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irrigation water usage efficiency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4.9</w:t>
      </w:r>
    </w:p>
    <w:p w14:paraId="3A43817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 xml:space="preserve">isotope </w:t>
      </w:r>
      <w:r>
        <w:rPr>
          <w:rFonts w:hint="default" w:ascii="Times New Roman" w:hAnsi="Times New Roman" w:cs="Times New Roman"/>
          <w:b w:val="0"/>
          <w:bCs/>
          <w:kern w:val="2"/>
          <w:sz w:val="21"/>
          <w:szCs w:val="21"/>
          <w:highlight w:val="none"/>
          <w:u w:val="none"/>
          <w:lang w:val="en-US" w:eastAsia="zh-CN" w:bidi="ar-SA"/>
        </w:rPr>
        <w:t>tracing</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5.13</w:t>
      </w:r>
    </w:p>
    <w:p w14:paraId="27733E2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i w:val="0"/>
          <w:sz w:val="21"/>
          <w:szCs w:val="21"/>
          <w:highlight w:val="none"/>
          <w:lang w:val="en-US" w:eastAsia="zh-CN"/>
        </w:rPr>
        <w:t>L</w:t>
      </w:r>
    </w:p>
    <w:p w14:paraId="2CBE324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land assimilation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w:t>
      </w:r>
      <w:r>
        <w:rPr>
          <w:rFonts w:hint="default" w:ascii="Times New Roman" w:hAnsi="Times New Roman" w:cs="Times New Roman"/>
          <w:b w:val="0"/>
          <w:bCs/>
          <w:i w:val="0"/>
          <w:sz w:val="21"/>
          <w:szCs w:val="21"/>
          <w:highlight w:val="none"/>
        </w:rPr>
        <w:t>1</w:t>
      </w:r>
      <w:r>
        <w:rPr>
          <w:rFonts w:hint="default" w:ascii="Times New Roman" w:hAnsi="Times New Roman" w:cs="Times New Roman"/>
          <w:b w:val="0"/>
          <w:bCs/>
          <w:i w:val="0"/>
          <w:sz w:val="21"/>
          <w:szCs w:val="21"/>
          <w:highlight w:val="none"/>
          <w:lang w:val="en-US" w:eastAsia="zh-CN"/>
        </w:rPr>
        <w:t>4</w:t>
      </w:r>
    </w:p>
    <w:p w14:paraId="25AE4B80">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large-scale livestock farming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3.3.3</w:t>
      </w:r>
    </w:p>
    <w:p w14:paraId="4032432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farmland leaching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4.34</w:t>
      </w:r>
    </w:p>
    <w:p w14:paraId="2717948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legacy effect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w:t>
      </w:r>
      <w:r>
        <w:rPr>
          <w:rFonts w:hint="default" w:ascii="Times New Roman" w:hAnsi="Times New Roman" w:cs="Times New Roman"/>
          <w:b w:val="0"/>
          <w:bCs/>
          <w:i w:val="0"/>
          <w:sz w:val="21"/>
          <w:szCs w:val="21"/>
          <w:highlight w:val="none"/>
        </w:rPr>
        <w:t>2</w:t>
      </w:r>
    </w:p>
    <w:p w14:paraId="2F23AD2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liquid manure fertilizer</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3.3.7</w:t>
      </w:r>
    </w:p>
    <w:p w14:paraId="1E078B2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liquid-solid separation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6.2.2.14</w:t>
      </w:r>
    </w:p>
    <w:p w14:paraId="49DA729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livestock and poultry farming pollution control zone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6.1.7</w:t>
      </w:r>
    </w:p>
    <w:p w14:paraId="0AAA2B5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livestock and poultry manure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3.3.2</w:t>
      </w:r>
    </w:p>
    <w:p w14:paraId="4BA9F45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livestock and poultry manure collection stations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3.3.10</w:t>
      </w:r>
    </w:p>
    <w:p w14:paraId="45B68C6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livestock and poultry manure fertilizer</w:t>
      </w:r>
      <w:r>
        <w:rPr>
          <w:rFonts w:hint="eastAsia" w:cs="Times New Roman"/>
          <w:b w:val="0"/>
          <w:bCs/>
          <w:sz w:val="21"/>
          <w:szCs w:val="21"/>
          <w:highlight w:val="none"/>
          <w:lang w:val="en-US" w:eastAsia="zh-CN"/>
        </w:rPr>
        <w:t>.....</w:t>
      </w:r>
      <w:r>
        <w:rPr>
          <w:rFonts w:hint="default" w:ascii="Times New Roman" w:hAnsi="Times New Roman" w:cs="Times New Roman"/>
          <w:sz w:val="21"/>
          <w:szCs w:val="21"/>
          <w:highlight w:val="none"/>
          <w:lang w:val="en-US" w:eastAsia="zh-CN"/>
        </w:rPr>
        <w:t>3.3.6</w:t>
      </w:r>
    </w:p>
    <w:p w14:paraId="618CB9B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livestock and poultry waste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3.3.1</w:t>
      </w:r>
    </w:p>
    <w:p w14:paraId="3446D02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livestock prohibited zone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3.3.5</w:t>
      </w:r>
    </w:p>
    <w:p w14:paraId="14386CF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loss coefficient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5.9</w:t>
      </w:r>
    </w:p>
    <w:p w14:paraId="6FDCAAF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M</w:t>
      </w:r>
    </w:p>
    <w:p w14:paraId="4A3E05C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manure cleaning by rinsing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6.2.2.5</w:t>
      </w:r>
    </w:p>
    <w:p w14:paraId="4C8CEF5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manure cleaning by water submerging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w:t>
      </w:r>
      <w:r>
        <w:rPr>
          <w:rFonts w:hint="default" w:ascii="Times New Roman" w:hAnsi="Times New Roman" w:cs="Times New Roman"/>
          <w:b w:val="0"/>
          <w:bCs/>
          <w:i w:val="0"/>
          <w:sz w:val="21"/>
          <w:szCs w:val="21"/>
          <w:highlight w:val="none"/>
        </w:rPr>
        <w:t>6</w:t>
      </w:r>
    </w:p>
    <w:p w14:paraId="2D2E0DD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manure in pits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6.2.2.7</w:t>
      </w:r>
    </w:p>
    <w:p w14:paraId="3526871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membrane bioreactor</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MBR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6.2.4.20</w:t>
      </w:r>
    </w:p>
    <w:p w14:paraId="5873CF7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micro plastics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3.2.3</w:t>
      </w:r>
    </w:p>
    <w:p w14:paraId="07D8C84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moisture content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u w:val="none"/>
          <w:lang w:val="en-US" w:eastAsia="zh-CN"/>
        </w:rPr>
        <w:t>6.2.2.2</w:t>
      </w:r>
    </w:p>
    <w:p w14:paraId="51C64AD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monitoring plot</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4.49</w:t>
      </w:r>
    </w:p>
    <w:p w14:paraId="62195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monitoring cell</w:t>
      </w:r>
      <w:r>
        <w:rPr>
          <w:rFonts w:hint="eastAsia" w:cs="Times New Roman"/>
          <w:b w:val="0"/>
          <w:bCs/>
          <w:kern w:val="2"/>
          <w:sz w:val="21"/>
          <w:szCs w:val="21"/>
          <w:highlight w:val="none"/>
          <w:u w:val="none"/>
          <w:lang w:val="en-US" w:eastAsia="zh-CN" w:bidi="ar-SA"/>
        </w:rPr>
        <w:t>................</w:t>
      </w:r>
      <w:r>
        <w:rPr>
          <w:rFonts w:hint="eastAsia" w:cs="Times New Roman"/>
          <w:b w:val="0"/>
          <w:bCs/>
          <w:sz w:val="21"/>
          <w:szCs w:val="21"/>
          <w:highlight w:val="none"/>
          <w:lang w:val="en-US" w:eastAsia="zh-CN"/>
        </w:rPr>
        <w:t>...</w:t>
      </w:r>
      <w:r>
        <w:rPr>
          <w:rFonts w:hint="eastAsia" w:cs="Times New Roman"/>
          <w:b w:val="0"/>
          <w:bCs/>
          <w:kern w:val="2"/>
          <w:sz w:val="21"/>
          <w:szCs w:val="21"/>
          <w:highlight w:val="none"/>
          <w:u w:val="none"/>
          <w:lang w:val="en-US" w:eastAsia="zh-CN" w:bidi="ar-SA"/>
        </w:rPr>
        <w:t>........................</w:t>
      </w:r>
      <w:r>
        <w:rPr>
          <w:rFonts w:hint="default" w:ascii="Times New Roman" w:hAnsi="Times New Roman" w:cs="Times New Roman"/>
          <w:b w:val="0"/>
          <w:bCs/>
          <w:kern w:val="2"/>
          <w:sz w:val="21"/>
          <w:szCs w:val="21"/>
          <w:highlight w:val="none"/>
          <w:u w:val="none"/>
          <w:lang w:val="en-US" w:eastAsia="zh-CN" w:bidi="ar-SA"/>
        </w:rPr>
        <w:t>4.49</w:t>
      </w:r>
    </w:p>
    <w:p w14:paraId="77AF22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monitoring cross-section</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4.43</w:t>
      </w:r>
    </w:p>
    <w:p w14:paraId="65A910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b/>
          <w:bCs/>
          <w:sz w:val="21"/>
          <w:szCs w:val="21"/>
          <w:highlight w:val="none"/>
          <w:lang w:val="en-US" w:eastAsia="zh-CN"/>
        </w:rPr>
        <w:t>N</w:t>
      </w:r>
    </w:p>
    <w:p w14:paraId="301CDAD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natural nutrient loss rate in the soil</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4.6</w:t>
      </w:r>
    </w:p>
    <w:p w14:paraId="095D8D0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rPr>
      </w:pPr>
      <w:r>
        <w:rPr>
          <w:rFonts w:hint="default" w:ascii="Times New Roman" w:hAnsi="Times New Roman" w:eastAsia="宋体" w:cs="Times New Roman"/>
          <w:b w:val="0"/>
          <w:bCs/>
          <w:kern w:val="2"/>
          <w:sz w:val="21"/>
          <w:szCs w:val="21"/>
          <w:highlight w:val="none"/>
          <w:u w:val="none"/>
          <w:lang w:val="en-US" w:eastAsia="zh-CN" w:bidi="ar-SA"/>
        </w:rPr>
        <w:t>nitrogen and phosphorus loss coefficient from crop farming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4.8</w:t>
      </w:r>
    </w:p>
    <w:p w14:paraId="71A1766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no-tillage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6.3.11</w:t>
      </w:r>
    </w:p>
    <w:p w14:paraId="53DE54D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kern w:val="2"/>
          <w:sz w:val="21"/>
          <w:szCs w:val="21"/>
          <w:highlight w:val="none"/>
          <w:u w:val="none"/>
          <w:lang w:val="en-US" w:eastAsia="zh-CN" w:bidi="ar-SA"/>
        </w:rPr>
      </w:pPr>
      <w:r>
        <w:rPr>
          <w:rFonts w:hint="default" w:ascii="Times New Roman" w:hAnsi="Times New Roman" w:cs="Times New Roman"/>
          <w:b/>
          <w:bCs w:val="0"/>
          <w:kern w:val="2"/>
          <w:sz w:val="21"/>
          <w:szCs w:val="21"/>
          <w:highlight w:val="none"/>
          <w:u w:val="none"/>
          <w:lang w:val="en-US" w:eastAsia="zh-CN" w:bidi="ar-SA"/>
        </w:rPr>
        <w:t>O</w:t>
      </w:r>
    </w:p>
    <w:p w14:paraId="6C05EDC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on-line monitoring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4.46</w:t>
      </w:r>
    </w:p>
    <w:p w14:paraId="5904193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organic waste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3.5.1</w:t>
      </w:r>
    </w:p>
    <w:p w14:paraId="5BE32D7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kern w:val="2"/>
          <w:sz w:val="21"/>
          <w:szCs w:val="21"/>
          <w:highlight w:val="none"/>
          <w:u w:val="none"/>
          <w:lang w:val="en-US" w:eastAsia="zh-CN" w:bidi="ar-SA"/>
        </w:rPr>
      </w:pPr>
      <w:r>
        <w:rPr>
          <w:rFonts w:hint="default" w:ascii="Times New Roman" w:hAnsi="Times New Roman" w:cs="Times New Roman"/>
          <w:b/>
          <w:bCs w:val="0"/>
          <w:kern w:val="2"/>
          <w:sz w:val="21"/>
          <w:szCs w:val="21"/>
          <w:highlight w:val="none"/>
          <w:u w:val="none"/>
          <w:lang w:val="en-US" w:eastAsia="zh-CN" w:bidi="ar-SA"/>
        </w:rPr>
        <w:t>P</w:t>
      </w:r>
    </w:p>
    <w:p w14:paraId="6ED4F41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partial factor productivity of fertilizer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7.5</w:t>
      </w:r>
    </w:p>
    <w:p w14:paraId="6633C94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 xml:space="preserve">performance evaluation of agricultural </w:t>
      </w:r>
      <w:r>
        <w:rPr>
          <w:rFonts w:hint="default" w:ascii="Times New Roman" w:hAnsi="Times New Roman" w:cs="Times New Roman"/>
          <w:b w:val="0"/>
          <w:bCs/>
          <w:kern w:val="2"/>
          <w:sz w:val="21"/>
          <w:szCs w:val="21"/>
          <w:highlight w:val="none"/>
          <w:lang w:val="en-US" w:eastAsia="zh-CN" w:bidi="ar-SA"/>
        </w:rPr>
        <w:t>non-point</w:t>
      </w:r>
      <w:r>
        <w:rPr>
          <w:rFonts w:hint="default" w:ascii="Times New Roman" w:hAnsi="Times New Roman" w:eastAsia="宋体" w:cs="Times New Roman"/>
          <w:b w:val="0"/>
          <w:bCs/>
          <w:kern w:val="2"/>
          <w:sz w:val="21"/>
          <w:szCs w:val="21"/>
          <w:highlight w:val="none"/>
          <w:lang w:val="en-US" w:eastAsia="zh-CN" w:bidi="ar-SA"/>
        </w:rPr>
        <w:t xml:space="preserve"> pollution treatment</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7.1</w:t>
      </w:r>
    </w:p>
    <w:p w14:paraId="5BCCE3D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physiochemical treatment technolog</w:t>
      </w:r>
      <w:r>
        <w:rPr>
          <w:rFonts w:hint="eastAsia" w:cs="Times New Roman"/>
          <w:b w:val="0"/>
          <w:bCs/>
          <w:kern w:val="2"/>
          <w:sz w:val="21"/>
          <w:szCs w:val="21"/>
          <w:highlight w:val="none"/>
          <w:lang w:val="en-US" w:eastAsia="zh-CN" w:bidi="ar-SA"/>
        </w:rPr>
        <w:t>y</w:t>
      </w:r>
      <w:r>
        <w:rPr>
          <w:rFonts w:hint="default" w:ascii="Times New Roman" w:hAnsi="Times New Roman" w:cs="Times New Roman"/>
          <w:b w:val="0"/>
          <w:bCs/>
          <w:sz w:val="21"/>
          <w:szCs w:val="21"/>
          <w:highlight w:val="none"/>
          <w:lang w:val="en-US" w:eastAsia="zh-CN"/>
        </w:rPr>
        <w:t>6.</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2.4.13</w:t>
      </w:r>
    </w:p>
    <w:p w14:paraId="4A5830D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pile composting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w:t>
      </w:r>
      <w:r>
        <w:rPr>
          <w:rFonts w:hint="default" w:ascii="Times New Roman" w:hAnsi="Times New Roman" w:cs="Times New Roman"/>
          <w:b w:val="0"/>
          <w:bCs/>
          <w:i w:val="0"/>
          <w:sz w:val="21"/>
          <w:szCs w:val="21"/>
          <w:highlight w:val="none"/>
        </w:rPr>
        <w:t>17</w:t>
      </w:r>
    </w:p>
    <w:p w14:paraId="15DEDFC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pipe drainage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4.30</w:t>
      </w:r>
    </w:p>
    <w:p w14:paraId="06660CC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plain area</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3.1.9</w:t>
      </w:r>
    </w:p>
    <w:p w14:paraId="6D59D2E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plain water network region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3.1.11</w:t>
      </w:r>
    </w:p>
    <w:p w14:paraId="4DDEEC5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auto"/>
          <w:kern w:val="2"/>
          <w:sz w:val="21"/>
          <w:szCs w:val="21"/>
          <w:highlight w:val="none"/>
          <w:u w:val="none"/>
          <w:lang w:val="en-US" w:eastAsia="zh-CN" w:bidi="ar-SA"/>
        </w:rPr>
        <w:t>plastic mulch application intensity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4.11</w:t>
      </w:r>
    </w:p>
    <w:p w14:paraId="6C6A79C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plateau mountainous area</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.1.13</w:t>
      </w:r>
    </w:p>
    <w:p w14:paraId="20E8751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polder area</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3.1.10</w:t>
      </w:r>
    </w:p>
    <w:p w14:paraId="259C947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pollutant discharge amount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7.15</w:t>
      </w:r>
    </w:p>
    <w:p w14:paraId="29E567A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pollutant generation amount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w:t>
      </w:r>
      <w:r>
        <w:rPr>
          <w:rFonts w:hint="default" w:ascii="Times New Roman" w:hAnsi="Times New Roman" w:cs="Times New Roman"/>
          <w:b w:val="0"/>
          <w:bCs/>
          <w:i w:val="0"/>
          <w:sz w:val="21"/>
          <w:szCs w:val="21"/>
          <w:highlight w:val="none"/>
        </w:rPr>
        <w:t>4</w:t>
      </w:r>
    </w:p>
    <w:p w14:paraId="7325C4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pollution generation coefficient of aquaculture</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..4.26</w:t>
      </w:r>
    </w:p>
    <w:p w14:paraId="4AF49AB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pollution generation coefficient of livestock and poultry breeding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4.23</w:t>
      </w:r>
    </w:p>
    <w:p w14:paraId="3CF0D9C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pollution load reduction amount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7.16</w:t>
      </w:r>
    </w:p>
    <w:p w14:paraId="3ACCD33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pollution load reduction rate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7.17</w:t>
      </w:r>
    </w:p>
    <w:p w14:paraId="2128743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pollution source apportionment</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5.3</w:t>
      </w:r>
    </w:p>
    <w:p w14:paraId="3ED8C70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pond preparation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6.2.3.4</w:t>
      </w:r>
    </w:p>
    <w:p w14:paraId="37E6E04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priority management areas</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5.5</w:t>
      </w:r>
    </w:p>
    <w:p w14:paraId="5C1C24C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process interception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w:t>
      </w:r>
      <w:r>
        <w:rPr>
          <w:rFonts w:hint="default" w:ascii="Times New Roman" w:hAnsi="Times New Roman" w:cs="Times New Roman"/>
          <w:b w:val="0"/>
          <w:bCs/>
          <w:i w:val="0"/>
          <w:sz w:val="21"/>
          <w:szCs w:val="21"/>
          <w:highlight w:val="none"/>
        </w:rPr>
        <w:t>1</w:t>
      </w:r>
      <w:r>
        <w:rPr>
          <w:rFonts w:hint="default" w:ascii="Times New Roman" w:hAnsi="Times New Roman" w:cs="Times New Roman"/>
          <w:b w:val="0"/>
          <w:bCs/>
          <w:i w:val="0"/>
          <w:sz w:val="21"/>
          <w:szCs w:val="21"/>
          <w:highlight w:val="none"/>
          <w:lang w:val="en-US" w:eastAsia="zh-CN"/>
        </w:rPr>
        <w:t>.</w:t>
      </w:r>
      <w:r>
        <w:rPr>
          <w:rFonts w:hint="default" w:ascii="Times New Roman" w:hAnsi="Times New Roman" w:cs="Times New Roman"/>
          <w:b w:val="0"/>
          <w:bCs/>
          <w:i w:val="0"/>
          <w:sz w:val="21"/>
          <w:szCs w:val="21"/>
          <w:highlight w:val="none"/>
        </w:rPr>
        <w:t>2</w:t>
      </w:r>
    </w:p>
    <w:p w14:paraId="3F963DB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R</w:t>
      </w:r>
    </w:p>
    <w:p w14:paraId="20398ED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rain-sheltered stockpiling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6.2.2.11</w:t>
      </w:r>
    </w:p>
    <w:p w14:paraId="2164C7F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rainwater cistern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6.2.1.8</w:t>
      </w:r>
    </w:p>
    <w:p w14:paraId="5DB0A4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ratio of straw to grain</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4.20</w:t>
      </w:r>
    </w:p>
    <w:p w14:paraId="2627E89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reactor composting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6.2.2.19</w:t>
      </w:r>
    </w:p>
    <w:p w14:paraId="4E9FA11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receiving waters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3.1.3</w:t>
      </w:r>
    </w:p>
    <w:p w14:paraId="58A932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recommended fertilizer application rate</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4.3</w:t>
      </w:r>
    </w:p>
    <w:p w14:paraId="484E8EF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recycled bedding technology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6.2.2.25</w:t>
      </w:r>
    </w:p>
    <w:p w14:paraId="2922259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recycling rate of used agricultural plastic film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7.8</w:t>
      </w:r>
    </w:p>
    <w:p w14:paraId="0149AB0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reduction and efficiency improvement of chemical fertilizers and pesticides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6.1.12</w:t>
      </w:r>
    </w:p>
    <w:p w14:paraId="174579F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residual coefficient of film mulch in farmland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4.13</w:t>
      </w:r>
    </w:p>
    <w:p w14:paraId="0F5DF64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residual quantity of agricultural mulch film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4.12</w:t>
      </w:r>
    </w:p>
    <w:p w14:paraId="71F6B19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resource utilization of manure waste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6.2.2.23</w:t>
      </w:r>
    </w:p>
    <w:p w14:paraId="4BCFA59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retrofitting project for pond aquaculture cleaner production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6.2.3.1</w:t>
      </w:r>
    </w:p>
    <w:p w14:paraId="479AFAD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riparian ecological purification zone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6.1.11</w:t>
      </w:r>
    </w:p>
    <w:p w14:paraId="5DF5A5D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risk period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5.6</w:t>
      </w:r>
    </w:p>
    <w:p w14:paraId="69C4DAB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rural domestic pollution control zone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6.1.9</w:t>
      </w:r>
    </w:p>
    <w:p w14:paraId="5E427B0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rural domestic sewage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3.5.2</w:t>
      </w:r>
    </w:p>
    <w:p w14:paraId="5FE6E55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rural domestic sewage treatment rate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7.12</w:t>
      </w:r>
    </w:p>
    <w:p w14:paraId="720CE4C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rural sewage collection system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3.5.5</w:t>
      </w:r>
    </w:p>
    <w:p w14:paraId="1A007E3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kern w:val="2"/>
          <w:sz w:val="21"/>
          <w:szCs w:val="21"/>
          <w:highlight w:val="none"/>
          <w:lang w:val="en-US" w:eastAsia="zh-CN" w:bidi="ar-SA"/>
        </w:rPr>
      </w:pPr>
      <w:r>
        <w:rPr>
          <w:rFonts w:hint="default" w:ascii="Times New Roman" w:hAnsi="Times New Roman" w:cs="Times New Roman"/>
          <w:b/>
          <w:bCs w:val="0"/>
          <w:kern w:val="2"/>
          <w:sz w:val="21"/>
          <w:szCs w:val="21"/>
          <w:highlight w:val="none"/>
          <w:lang w:val="en-US" w:eastAsia="zh-CN" w:bidi="ar-SA"/>
        </w:rPr>
        <w:t>S</w:t>
      </w:r>
    </w:p>
    <w:p w14:paraId="2C91534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safety threshold of livestock and poultry manure returned to filed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4.25</w:t>
      </w:r>
    </w:p>
    <w:p w14:paraId="4FAD20A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sedimentation basin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6.2.3.6</w:t>
      </w:r>
    </w:p>
    <w:p w14:paraId="305BDB6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separation of clean water and sewage</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6.2.4.1</w:t>
      </w:r>
    </w:p>
    <w:p w14:paraId="18714FA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separation of rain and sewage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6.2.4.2</w:t>
      </w:r>
    </w:p>
    <w:p w14:paraId="1D415FD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sewage getting into pipeline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6.2.4.8</w:t>
      </w:r>
    </w:p>
    <w:p w14:paraId="38DF54F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sewage treatment volume</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7.1</w:t>
      </w:r>
      <w:r>
        <w:rPr>
          <w:rFonts w:hint="default" w:ascii="Times New Roman" w:hAnsi="Times New Roman" w:cs="Times New Roman"/>
          <w:b w:val="0"/>
          <w:bCs/>
          <w:i w:val="0"/>
          <w:sz w:val="21"/>
          <w:szCs w:val="21"/>
          <w:highlight w:val="none"/>
        </w:rPr>
        <w:t>3</w:t>
      </w:r>
    </w:p>
    <w:p w14:paraId="51D843E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side-deep fertilization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9</w:t>
      </w:r>
    </w:p>
    <w:p w14:paraId="354D7AF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single-phase negative pressure drainage system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6.2.4.3</w:t>
      </w:r>
    </w:p>
    <w:p w14:paraId="69DFB73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slope farmland soil and water conservation zone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6.1.10</w:t>
      </w:r>
    </w:p>
    <w:p w14:paraId="377022D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slope-terrace transformation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6.3.1</w:t>
      </w:r>
      <w:r>
        <w:rPr>
          <w:rFonts w:hint="eastAsia" w:cs="Times New Roman"/>
          <w:b w:val="0"/>
          <w:bCs/>
          <w:sz w:val="21"/>
          <w:szCs w:val="21"/>
          <w:highlight w:val="none"/>
          <w:lang w:val="en-US" w:eastAsia="zh-CN"/>
        </w:rPr>
        <w:t>4</w:t>
      </w:r>
    </w:p>
    <w:p w14:paraId="3F9AD3D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slopping farmland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3.1.6</w:t>
      </w:r>
    </w:p>
    <w:p w14:paraId="49B3F8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soil available phosphorus content threshold</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4.7</w:t>
      </w:r>
    </w:p>
    <w:p w14:paraId="797871B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soil erosion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4.33</w:t>
      </w:r>
    </w:p>
    <w:p w14:paraId="21C64CC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soil purification tank</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6.2.4.19</w:t>
      </w:r>
    </w:p>
    <w:p w14:paraId="09F8AA9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soil testing and formulated fertilization</w:t>
      </w:r>
      <w:r>
        <w:rPr>
          <w:rFonts w:hint="eastAsia" w:cs="Times New Roman"/>
          <w:b w:val="0"/>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3</w:t>
      </w:r>
    </w:p>
    <w:p w14:paraId="70398BC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source control</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6.1.1</w:t>
      </w:r>
    </w:p>
    <w:p w14:paraId="3FD52B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stabilization lagoon</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6.2.4.18</w:t>
      </w:r>
    </w:p>
    <w:p w14:paraId="3C4C01E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stabilization pond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6.2.4.18</w:t>
      </w:r>
    </w:p>
    <w:p w14:paraId="5661CA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steep slope farmland</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3.1.8</w:t>
      </w:r>
    </w:p>
    <w:p w14:paraId="0F51949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straw</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.2.2</w:t>
      </w:r>
    </w:p>
    <w:p w14:paraId="1064F1B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straw collectable quantity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4.15</w:t>
      </w:r>
    </w:p>
    <w:p w14:paraId="3F1086A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straw moldboard returning to the field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w:t>
      </w:r>
      <w:r>
        <w:rPr>
          <w:rFonts w:hint="eastAsia" w:cs="Times New Roman"/>
          <w:b w:val="0"/>
          <w:bCs/>
          <w:sz w:val="21"/>
          <w:szCs w:val="21"/>
          <w:highlight w:val="none"/>
          <w:lang w:val="en-US" w:eastAsia="zh-CN"/>
        </w:rPr>
        <w:t>7</w:t>
      </w:r>
    </w:p>
    <w:p w14:paraId="32BC4A3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straw output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4.19</w:t>
      </w:r>
    </w:p>
    <w:p w14:paraId="61E919C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straw output coefficient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4.20</w:t>
      </w:r>
    </w:p>
    <w:p w14:paraId="4AA720F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straw removal from field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4.21</w:t>
      </w:r>
    </w:p>
    <w:p w14:paraId="23880DEE">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straw returning to field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4.22</w:t>
      </w:r>
    </w:p>
    <w:p w14:paraId="4992021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substitution of chemical fertilizers with organic fertilizers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6.3.4</w:t>
      </w:r>
    </w:p>
    <w:p w14:paraId="5231779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substrate production technology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6.2.2.26</w:t>
      </w:r>
    </w:p>
    <w:p w14:paraId="34DF08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subsurface flow</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4.32</w:t>
      </w:r>
    </w:p>
    <w:p w14:paraId="11999F8A">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surface cover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6.2.1.1</w:t>
      </w:r>
    </w:p>
    <w:p w14:paraId="075DDB9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surface runoff</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4.31</w:t>
      </w:r>
    </w:p>
    <w:p w14:paraId="7D7A35F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T</w:t>
      </w:r>
    </w:p>
    <w:p w14:paraId="6B3A0FC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tail-water recycling</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3.4.4</w:t>
      </w:r>
    </w:p>
    <w:p w14:paraId="7F856ED6">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the rate of straw comprehensive utilization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7.6</w:t>
      </w:r>
    </w:p>
    <w:p w14:paraId="08EC5C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theoretical output of straw</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4.14</w:t>
      </w:r>
    </w:p>
    <w:p w14:paraId="5B17C19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three-ponds and two-dam system</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6.2.3.8</w:t>
      </w:r>
    </w:p>
    <w:p w14:paraId="55877C4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total nitrogen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4.39</w:t>
      </w:r>
    </w:p>
    <w:p w14:paraId="1B1D023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total phosphorus</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4.40</w:t>
      </w:r>
    </w:p>
    <w:p w14:paraId="1A19E41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total solid</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w:t>
      </w:r>
    </w:p>
    <w:p w14:paraId="543C691B">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bCs w:val="0"/>
          <w:kern w:val="2"/>
          <w:sz w:val="21"/>
          <w:szCs w:val="21"/>
          <w:highlight w:val="none"/>
          <w:u w:val="none"/>
          <w:lang w:val="en-US" w:eastAsia="zh-CN" w:bidi="ar-SA"/>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tunnel-type fermentation facility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6.2.2.21</w:t>
      </w:r>
    </w:p>
    <w:p w14:paraId="7A2BC6C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kern w:val="2"/>
          <w:sz w:val="21"/>
          <w:szCs w:val="21"/>
          <w:highlight w:val="none"/>
          <w:u w:val="none"/>
          <w:lang w:val="en-US" w:eastAsia="zh-CN" w:bidi="ar-SA"/>
        </w:rPr>
      </w:pPr>
      <w:r>
        <w:rPr>
          <w:rFonts w:hint="default" w:ascii="Times New Roman" w:hAnsi="Times New Roman" w:cs="Times New Roman"/>
          <w:b/>
          <w:bCs w:val="0"/>
          <w:kern w:val="2"/>
          <w:sz w:val="21"/>
          <w:szCs w:val="21"/>
          <w:highlight w:val="none"/>
          <w:u w:val="none"/>
          <w:lang w:val="en-US" w:eastAsia="zh-CN" w:bidi="ar-SA"/>
        </w:rPr>
        <w:t>U</w:t>
      </w:r>
    </w:p>
    <w:p w14:paraId="56D1E56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sz w:val="21"/>
          <w:szCs w:val="21"/>
          <w:highlight w:val="none"/>
        </w:rPr>
      </w:pPr>
      <w:r>
        <w:rPr>
          <w:rFonts w:hint="default" w:ascii="Times New Roman" w:hAnsi="Times New Roman" w:eastAsia="宋体" w:cs="Times New Roman"/>
          <w:b w:val="0"/>
          <w:bCs/>
          <w:kern w:val="2"/>
          <w:sz w:val="21"/>
          <w:szCs w:val="21"/>
          <w:highlight w:val="none"/>
          <w:u w:val="none"/>
          <w:lang w:val="en-US" w:eastAsia="zh-CN" w:bidi="ar-SA"/>
        </w:rPr>
        <w:t>utilizable coefficient of straw</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4.1</w:t>
      </w:r>
      <w:r>
        <w:rPr>
          <w:rFonts w:hint="default" w:ascii="Times New Roman" w:hAnsi="Times New Roman" w:cs="Times New Roman"/>
          <w:b w:val="0"/>
          <w:bCs/>
          <w:i w:val="0"/>
          <w:sz w:val="21"/>
          <w:szCs w:val="21"/>
          <w:highlight w:val="none"/>
        </w:rPr>
        <w:t>8</w:t>
      </w:r>
    </w:p>
    <w:p w14:paraId="73E7F75D">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utilization rate of fertilizer</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7.4</w:t>
      </w:r>
    </w:p>
    <w:p w14:paraId="112A481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i w:val="0"/>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utilization-driven treatment</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6.1.17</w:t>
      </w:r>
    </w:p>
    <w:p w14:paraId="41AF28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utilizable output of straw</w:t>
      </w:r>
      <w:r>
        <w:rPr>
          <w:rFonts w:hint="eastAsia" w:cs="Times New Roman"/>
          <w:sz w:val="21"/>
          <w:szCs w:val="21"/>
          <w:highlight w:val="none"/>
          <w:lang w:val="en-US" w:eastAsia="zh-CN"/>
        </w:rPr>
        <w:t>.................</w:t>
      </w:r>
      <w:r>
        <w:rPr>
          <w:rFonts w:hint="eastAsia" w:cs="Times New Roman"/>
          <w:b w:val="0"/>
          <w:bCs/>
          <w:sz w:val="21"/>
          <w:szCs w:val="21"/>
          <w:highlight w:val="none"/>
          <w:lang w:val="en-US"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4.17</w:t>
      </w:r>
    </w:p>
    <w:p w14:paraId="66463FF1">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V</w:t>
      </w:r>
    </w:p>
    <w:p w14:paraId="28E35723">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vadose zone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.1.16</w:t>
      </w:r>
    </w:p>
    <w:p w14:paraId="696BE2FC">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vegetable wastes</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.2.1</w:t>
      </w:r>
    </w:p>
    <w:p w14:paraId="09BAA88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W</w:t>
      </w:r>
    </w:p>
    <w:p w14:paraId="27434EF4">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waste harmlessness</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6.1.15</w:t>
      </w:r>
    </w:p>
    <w:p w14:paraId="46E9717F">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waste reclamation</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6.1.16</w:t>
      </w:r>
    </w:p>
    <w:p w14:paraId="2BB7FAC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waste water storage facility</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6.2.2.12</w:t>
      </w:r>
    </w:p>
    <w:p w14:paraId="4F3EE4B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water level fluctuation zone</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rPr>
        <w:t>3</w:t>
      </w:r>
      <w:r>
        <w:rPr>
          <w:rFonts w:hint="default" w:ascii="Times New Roman" w:hAnsi="Times New Roman" w:cs="Times New Roman"/>
          <w:b w:val="0"/>
          <w:bCs/>
          <w:i w:val="0"/>
          <w:sz w:val="21"/>
          <w:szCs w:val="21"/>
          <w:highlight w:val="none"/>
          <w:lang w:val="en-US" w:eastAsia="zh-CN"/>
        </w:rPr>
        <w:t>.1.15</w:t>
      </w:r>
    </w:p>
    <w:p w14:paraId="7FE9DA0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lang w:val="en-US" w:eastAsia="zh-CN" w:bidi="ar-SA"/>
        </w:rPr>
        <w:t>water quality monitoring station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4.48</w:t>
      </w:r>
    </w:p>
    <w:p w14:paraId="51D0E288">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water-saving irrigation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6.3.1</w:t>
      </w:r>
    </w:p>
    <w:p w14:paraId="6E9FFA87">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watershed non-point pollution model</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5.11</w:t>
      </w:r>
    </w:p>
    <w:p w14:paraId="2F70BB7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watershed</w:t>
      </w:r>
      <w:r>
        <w:rPr>
          <w:rFonts w:hint="eastAsia" w:cs="Times New Roman"/>
          <w:b w:val="0"/>
          <w:bCs/>
          <w:sz w:val="21"/>
          <w:szCs w:val="21"/>
          <w:highlight w:val="none"/>
          <w:lang w:val="en-US" w:eastAsia="zh-CN"/>
        </w:rPr>
        <w:t>................................................</w:t>
      </w:r>
      <w:r>
        <w:rPr>
          <w:rFonts w:hint="eastAsia" w:cs="Times New Roman"/>
          <w:b w:val="0"/>
          <w:bCs/>
          <w:i w:val="0"/>
          <w:sz w:val="21"/>
          <w:szCs w:val="21"/>
          <w:highlight w:val="none"/>
          <w:lang w:val="en-US" w:eastAsia="zh-CN"/>
        </w:rPr>
        <w:t>3.</w:t>
      </w:r>
      <w:r>
        <w:rPr>
          <w:rFonts w:hint="default" w:ascii="Times New Roman" w:hAnsi="Times New Roman" w:cs="Times New Roman"/>
          <w:b w:val="0"/>
          <w:bCs/>
          <w:i w:val="0"/>
          <w:sz w:val="21"/>
          <w:szCs w:val="21"/>
          <w:highlight w:val="none"/>
          <w:lang w:val="en-US" w:eastAsia="zh-CN"/>
        </w:rPr>
        <w:t>1.14</w:t>
      </w:r>
    </w:p>
    <w:p w14:paraId="572304A2">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kern w:val="2"/>
          <w:sz w:val="21"/>
          <w:szCs w:val="21"/>
          <w:highlight w:val="none"/>
          <w:u w:val="none"/>
          <w:lang w:val="en-US" w:eastAsia="zh-CN" w:bidi="ar-SA"/>
        </w:rPr>
        <w:t>wet deposition</w:t>
      </w:r>
      <w:r>
        <w:rPr>
          <w:rFonts w:hint="eastAsia" w:cs="Times New Roman"/>
          <w:b w:val="0"/>
          <w:bCs/>
          <w:sz w:val="21"/>
          <w:szCs w:val="21"/>
          <w:highlight w:val="none"/>
          <w:lang w:val="en-US" w:eastAsia="zh-CN"/>
        </w:rPr>
        <w:t>............................................</w:t>
      </w:r>
      <w:r>
        <w:rPr>
          <w:rFonts w:hint="default" w:ascii="Times New Roman" w:hAnsi="Times New Roman" w:cs="Times New Roman"/>
          <w:b w:val="0"/>
          <w:bCs/>
          <w:sz w:val="21"/>
          <w:szCs w:val="21"/>
          <w:highlight w:val="none"/>
          <w:lang w:val="en-US" w:eastAsia="zh-CN"/>
        </w:rPr>
        <w:t>4.37</w:t>
      </w:r>
    </w:p>
    <w:p w14:paraId="7649F529">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Z</w:t>
      </w:r>
    </w:p>
    <w:p w14:paraId="7FBC2345">
      <w:pPr>
        <w:pStyle w:val="13"/>
        <w:keepNext w:val="0"/>
        <w:keepLines w:val="0"/>
        <w:pageBreakBefore w:val="0"/>
        <w:widowControl w:val="0"/>
        <w:tabs>
          <w:tab w:val="right" w:leader="dot" w:pos="4307"/>
        </w:tabs>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 w:val="0"/>
          <w:bCs w:val="0"/>
          <w:color w:val="000000" w:themeColor="text1"/>
          <w:sz w:val="21"/>
          <w:szCs w:val="21"/>
          <w:highlight w:val="none"/>
          <w:lang w:val="en-US" w:eastAsia="zh-CN"/>
          <w14:textFill>
            <w14:solidFill>
              <w14:schemeClr w14:val="tx1"/>
            </w14:solidFill>
          </w14:textFill>
        </w:rPr>
        <w:sectPr>
          <w:footerReference r:id="rId20" w:type="first"/>
          <w:footerReference r:id="rId19" w:type="default"/>
          <w:type w:val="continuous"/>
          <w:pgSz w:w="11905" w:h="16838"/>
          <w:pgMar w:top="1440" w:right="1803" w:bottom="1440" w:left="1803" w:header="850" w:footer="992" w:gutter="0"/>
          <w:pgNumType w:fmt="decimal"/>
          <w:cols w:equalWidth="0" w:num="2">
            <w:col w:w="3937" w:space="425"/>
            <w:col w:w="3937"/>
          </w:cols>
          <w:formProt w:val="0"/>
          <w:titlePg/>
          <w:rtlGutter w:val="0"/>
          <w:docGrid w:type="lines" w:linePitch="312" w:charSpace="0"/>
        </w:sect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zonal collaborative prevention and control</w:t>
      </w:r>
      <w:r>
        <w:rPr>
          <w:rFonts w:hint="eastAsia" w:cs="Times New Roman"/>
          <w:b w:val="0"/>
          <w:bCs/>
          <w:sz w:val="21"/>
          <w:szCs w:val="21"/>
          <w:highlight w:val="none"/>
          <w:lang w:val="en-US" w:eastAsia="zh-CN"/>
        </w:rPr>
        <w:t>.......................................................</w:t>
      </w:r>
      <w:r>
        <w:rPr>
          <w:rFonts w:hint="default" w:ascii="Times New Roman" w:hAnsi="Times New Roman" w:cs="Times New Roman"/>
          <w:b w:val="0"/>
          <w:bCs/>
          <w:i w:val="0"/>
          <w:sz w:val="21"/>
          <w:szCs w:val="21"/>
          <w:highlight w:val="none"/>
          <w:lang w:val="en-US" w:eastAsia="zh-CN"/>
        </w:rPr>
        <w:t>6.1.5</w:t>
      </w:r>
    </w:p>
    <w:p w14:paraId="1DD9F853">
      <w:pPr>
        <w:keepNext w:val="0"/>
        <w:keepLines w:val="0"/>
        <w:pageBreakBefore w:val="0"/>
        <w:widowControl w:val="0"/>
        <w:kinsoku/>
        <w:wordWrap/>
        <w:overflowPunct/>
        <w:topLinePunct w:val="0"/>
        <w:bidi w:val="0"/>
        <w:adjustRightInd/>
        <w:snapToGrid/>
        <w:spacing w:line="300" w:lineRule="auto"/>
        <w:ind w:left="0" w:leftChars="0" w:firstLine="0" w:firstLineChars="0"/>
        <w:jc w:val="both"/>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eastAsia="黑体" w:cs="Times New Roman"/>
          <w:b w:val="0"/>
          <w:bCs w:val="0"/>
          <w:color w:val="000000" w:themeColor="text1"/>
          <w:sz w:val="21"/>
          <w:szCs w:val="21"/>
          <w:highlight w:val="none"/>
          <w:lang w:val="en-US" w:eastAsia="zh-CN"/>
          <w14:textFill>
            <w14:solidFill>
              <w14:schemeClr w14:val="tx1"/>
            </w14:solidFill>
          </w14:textFill>
        </w:rPr>
        <w:fldChar w:fldCharType="end"/>
      </w:r>
    </w:p>
    <w:bookmarkEnd w:id="97"/>
    <w:sectPr>
      <w:type w:val="continuous"/>
      <w:pgSz w:w="11905" w:h="16838"/>
      <w:pgMar w:top="1440" w:right="1803" w:bottom="1440" w:left="1803" w:header="850" w:footer="992" w:gutter="0"/>
      <w:pgNumType w:fmt="decimal"/>
      <w:cols w:space="0" w:num="1"/>
      <w:formProt w:val="0"/>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IDFon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58B7">
    <w:pPr>
      <w:pStyle w:val="8"/>
      <w:jc w:val="right"/>
      <w:rPr>
        <w:rStyle w:val="18"/>
        <w:rFonts w:cs="Times New Roman"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665239590"/>
                            <w:docPartObj>
                              <w:docPartGallery w:val="autotext"/>
                            </w:docPartObj>
                          </w:sdtPr>
                          <w:sdtEndPr>
                            <w:rPr>
                              <w:rFonts w:ascii="Times New Roman" w:hAnsi="Times New Roman" w:cs="Times New Roman"/>
                            </w:rPr>
                          </w:sdtEndPr>
                          <w:sdtContent>
                            <w:p w14:paraId="3586CA92">
                              <w:pPr>
                                <w:pStyle w:val="8"/>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13932FD5">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rPr>
                        <w:rFonts w:ascii="Times New Roman" w:hAnsi="Times New Roman" w:cs="Times New Roman"/>
                      </w:rPr>
                      <w:id w:val="-1665239590"/>
                      <w:docPartObj>
                        <w:docPartGallery w:val="autotext"/>
                      </w:docPartObj>
                    </w:sdtPr>
                    <w:sdtEndPr>
                      <w:rPr>
                        <w:rFonts w:ascii="Times New Roman" w:hAnsi="Times New Roman" w:cs="Times New Roman"/>
                      </w:rPr>
                    </w:sdtEndPr>
                    <w:sdtContent>
                      <w:p w14:paraId="3586CA92">
                        <w:pPr>
                          <w:pStyle w:val="8"/>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13932FD5">
                    <w:pPr>
                      <w:rPr>
                        <w:rFonts w:ascii="Times New Roman" w:hAnsi="Times New Roman" w:cs="Times New Roma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FDEE">
    <w:pPr>
      <w:pStyle w:val="8"/>
      <w:jc w:val="right"/>
      <w:rPr>
        <w:rStyle w:val="18"/>
        <w:rFonts w:cs="Times New Roman" w:eastAsiaTheme="minorEastAsia"/>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55D7D">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B55D7D">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8E27">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7D94F">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B7D94F">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6393">
    <w:pPr>
      <w:pStyle w:val="27"/>
      <w:rPr>
        <w:rStyle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94FB">
                          <w:pPr>
                            <w:pStyle w:val="27"/>
                          </w:pPr>
                          <w:r>
                            <w:rPr>
                              <w:rStyle w:val="18"/>
                            </w:rPr>
                            <w:fldChar w:fldCharType="begin"/>
                          </w:r>
                          <w:r>
                            <w:rPr>
                              <w:rStyle w:val="18"/>
                            </w:rPr>
                            <w:instrText xml:space="preserve">PAGE  </w:instrText>
                          </w:r>
                          <w:r>
                            <w:rPr>
                              <w:rStyle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51594FB">
                    <w:pPr>
                      <w:pStyle w:val="27"/>
                    </w:pPr>
                    <w:r>
                      <w:rPr>
                        <w:rStyle w:val="18"/>
                      </w:rPr>
                      <w:fldChar w:fldCharType="begin"/>
                    </w:r>
                    <w:r>
                      <w:rPr>
                        <w:rStyle w:val="18"/>
                      </w:rPr>
                      <w:instrText xml:space="preserve">PAGE  </w:instrText>
                    </w:r>
                    <w:r>
                      <w:rPr>
                        <w:rStyle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0BA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3C0AD">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823C0AD">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D649">
    <w:pPr>
      <w:pStyle w:val="8"/>
      <w:jc w:val="right"/>
      <w:rPr>
        <w:rStyle w:val="18"/>
        <w:rFonts w:cs="Times New Roman" w:eastAsiaTheme="minorEastAsia"/>
      </w:rPr>
    </w:pPr>
    <w:r>
      <w:fldChar w:fldCharType="begin"/>
    </w:r>
    <w:r>
      <w:instrText xml:space="preserve"> PAGE  \* MERGEFORMAT </w:instrText>
    </w:r>
    <w:r>
      <w:fldChar w:fldCharType="separate"/>
    </w:r>
    <w:r>
      <w:t>1</w:t>
    </w:r>
    <w:r>
      <w:fldChar w:fldCharType="end"/>
    </w:r>
    <w:r>
      <w:rPr>
        <w:sz w:val="18"/>
      </w:rPr>
      <mc:AlternateContent>
        <mc:Choice Requires="wps">
          <w:drawing>
            <wp:anchor distT="0" distB="0" distL="114300" distR="114300" simplePos="0" relativeHeight="251666432" behindDoc="0" locked="0" layoutInCell="1" allowOverlap="1">
              <wp:simplePos x="0" y="0"/>
              <wp:positionH relativeFrom="margin">
                <wp:posOffset>5215255</wp:posOffset>
              </wp:positionH>
              <wp:positionV relativeFrom="paragraph">
                <wp:posOffset>-268605</wp:posOffset>
              </wp:positionV>
              <wp:extent cx="102870" cy="14605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06D30">
                          <w:pPr>
                            <w:pStyle w:val="8"/>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65pt;margin-top:-21.15pt;height:11.5pt;width:8.1pt;mso-position-horizontal-relative:margin;z-index:251666432;mso-width-relative:page;mso-height-relative:page;" filled="f" stroked="f" coordsize="21600,21600" o:gfxdata="UEsDBAoAAAAAAIdO4kAAAAAAAAAAAAAAAAAEAAAAZHJzL1BLAwQUAAAACACHTuJAqC5kV9kAAAAL&#10;AQAADwAAAGRycy9kb3ducmV2LnhtbE2PuU7EMBCGeyTewRokul3bCUcIcbbg6DgXkKBzYpNExOPI&#10;drLL2zNU0M3x6Z9vqs3ejWyxIQ4eFci1AGax9WbATsHry+2qABaTRqNHj1bBt42wqQ8PKl0av8Nn&#10;u2xTxygEY6kV9ClNJeex7a3Tce0ni7T79MHpRG3ouAl6R+Fu5JkQZ9zpAelCryd71dv2azs7BeN7&#10;DHeNSB/LdXefnh75/HYjH5Q6PpLiEliy+/QHw68+qUNNTo2f0UQ2KigymROqYHWSUUFEkZ+fAmto&#10;Ii9y4HXF//9Q/wBQSwMEFAAAAAgAh07iQI3xvR42AgAAYwQAAA4AAABkcnMvZTJvRG9jLnhtbK1U&#10;zW4TMRC+I/EOlu90kxbaKuqmCo2KkCpaKSDOjtebtWR7jO10tzwAvAEnLtx5rjwHn3ezLRQOPXBx&#10;Zuf/+2YmZ+edNexWhajJlXx6MOFMOUmVdpuSf3h/+eKUs5iEq4Qhp0p+pyI/nz9/dtb6mTqkhkyl&#10;AkMSF2etL3mTkp8VRZSNsiIekFcOxpqCFQmfYVNUQbTIbk1xOJkcFy2FygeSKkZol4OR7zOGpySk&#10;utZSLUlurXJpyBqUEQmQYqN95PO+27pWMl3XdVSJmZIDaepfFIG8zm8xPxOzTRC+0XLfgnhKC48w&#10;WaEdit6nWook2Dbov1JZLQNFqtOBJFsMQHpGgGI6ecTNqhFe9VhAdfT3pMf/l1a+u70JTFclPzrh&#10;zAmLie++fd19/7n78YVBB4JaH2fwW3l4pu41dVibUR+hzLi7Otj8C0QMdtB7d0+v6hKTOWhyeHoC&#10;i4Rp+vJ48qqnv3gI9iGmN4osy0LJA6bXkypur2JCI3AdXXItR5famH6CxrG25MdHSPmHBRHGITBD&#10;GFrNUurW3R7Xmqo7wAo0bEb08lKj+JWI6UYErAL6xbGkazy1IRShvcRZQ+Hzv/TZHxOClbMWq1Xy&#10;+GkrguLMvHWYHVKmUQijsB4Ft7UXhG2d4gy97EUEhGRGsQ5kP+KGFrkKTMJJ1Cp5GsWLNCw4blCq&#10;xaJ32vqgN80QgM3zIl25lZe5zEDYYpuo1j3LmaKBlz1z2L2e/P2d5OX+/bv3evhvm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C5kV9kAAAALAQAADwAAAAAAAAABACAAAAAiAAAAZHJzL2Rvd25y&#10;ZXYueG1sUEsBAhQAFAAAAAgAh07iQI3xvR42AgAAYwQAAA4AAAAAAAAAAQAgAAAAKAEAAGRycy9l&#10;Mm9Eb2MueG1sUEsFBgAAAAAGAAYAWQEAANAFAAAAAA==&#10;">
              <v:fill on="f" focussize="0,0"/>
              <v:stroke on="f" weight="0.5pt"/>
              <v:imagedata o:title=""/>
              <o:lock v:ext="edit" aspectratio="f"/>
              <v:textbox inset="0mm,0mm,0mm,0mm">
                <w:txbxContent>
                  <w:p w14:paraId="59A06D30">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804F">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7173D">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57173D">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18E7">
    <w:pPr>
      <w:pStyle w:val="8"/>
      <w:rPr>
        <w:rStyle w:val="18"/>
        <w:rFonts w:cs="Times New Roman" w:eastAsiaTheme="minorEastAsia"/>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1255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B12557">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posOffset>5215255</wp:posOffset>
              </wp:positionH>
              <wp:positionV relativeFrom="paragraph">
                <wp:posOffset>-268605</wp:posOffset>
              </wp:positionV>
              <wp:extent cx="102870" cy="14605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028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38A3C">
                          <w:pPr>
                            <w:pStyle w:val="8"/>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65pt;margin-top:-21.15pt;height:11.5pt;width:8.1pt;mso-position-horizontal-relative:margin;z-index:251670528;mso-width-relative:page;mso-height-relative:page;" filled="f" stroked="f" coordsize="21600,21600" o:gfxdata="UEsDBAoAAAAAAIdO4kAAAAAAAAAAAAAAAAAEAAAAZHJzL1BLAwQUAAAACACHTuJAqC5kV9kAAAAL&#10;AQAADwAAAGRycy9kb3ducmV2LnhtbE2PuU7EMBCGeyTewRokul3bCUcIcbbg6DgXkKBzYpNExOPI&#10;drLL2zNU0M3x6Z9vqs3ejWyxIQ4eFci1AGax9WbATsHry+2qABaTRqNHj1bBt42wqQ8PKl0av8Nn&#10;u2xTxygEY6kV9ClNJeex7a3Tce0ni7T79MHpRG3ouAl6R+Fu5JkQZ9zpAelCryd71dv2azs7BeN7&#10;DHeNSB/LdXefnh75/HYjH5Q6PpLiEliy+/QHw68+qUNNTo2f0UQ2KigymROqYHWSUUFEkZ+fAmto&#10;Ii9y4HXF//9Q/wBQSwMEFAAAAAgAh07iQAfDkGg1AgAAYwQAAA4AAABkcnMvZTJvRG9jLnhtbK1U&#10;wW4TMRC9I/EPlu90kwKhirqpQqsipIhWKoiz4/VmLdkeYzvZDR8Af8CJC3e+q9/B8262hcKhBy7O&#10;rGfmzbznmZyeddawnQpRkyv59GjCmXKSKu02Jf/w/vLZCWcxCVcJQ06VfK8iP1s8fXLa+rk6poZM&#10;pQIDiIvz1pe8ScnPiyLKRlkRj8grB2dNwYqEz7ApqiBaoFtTHE8ms6KlUPlAUsWI24vByQ+I4TGA&#10;VNdaqguSW6tcGlCDMiKBUmy0j3zRd1vXSqaruo4qMVNyME39iSKw1/ksFqdivgnCN1oeWhCPaeEB&#10;Jyu0Q9E7qAuRBNsG/ReU1TJQpDodSbLFQKRXBCymkwfa3DTCq54LpI7+TvT4/2Dlu911YLoq+QyS&#10;OGHx4rffvt5+/3n74wvDHQRqfZwj7sYjMnWvqcPYjPcRl5l3Vwebf8GIwQ+s/Z28qktM5qTJ8ckr&#10;eCRc0xezycsevbhP9iGmN4osy0bJA16vF1XsVjGhEYSOIbmWo0ttTP+CxrEWFJ4D8g8PMoxDYqYw&#10;tJqt1K27A681VXvQCjRMRvTyUqP4SsR0LQJGAf1iWdIVjtoQitDB4qyh8Plf9zkeLwQvZy1Gq+Tx&#10;01YExZl56/B2gEyjEUZjPRpua88J0zrFGnrZm0gIyYxmHch+xA4tcxW4hJOoVfI0mudpGHDsoFTL&#10;ZR+09UFvmiEBk+dFWrkbL3OZQbDlNlGte5WzRIMuB+Uwe734hz3Jw/37dx91/9+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LmRX2QAAAAsBAAAPAAAAAAAAAAEAIAAAACIAAABkcnMvZG93bnJl&#10;di54bWxQSwECFAAUAAAACACHTuJAB8OQaDUCAABjBAAADgAAAAAAAAABACAAAAAoAQAAZHJzL2Uy&#10;b0RvYy54bWxQSwUGAAAAAAYABgBZAQAAzwUAAAAA&#10;">
              <v:fill on="f" focussize="0,0"/>
              <v:stroke on="f" weight="0.5pt"/>
              <v:imagedata o:title=""/>
              <o:lock v:ext="edit" aspectratio="f"/>
              <v:textbox inset="0mm,0mm,0mm,0mm">
                <w:txbxContent>
                  <w:p w14:paraId="35638A3C">
                    <w:pPr>
                      <w:pStyle w:val="8"/>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8A0C">
    <w:pPr>
      <w:pStyle w:val="27"/>
      <w:rPr>
        <w:rStyle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A5DD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B5A5DD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4BEA">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5470">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F845470">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E9F8">
    <w:pPr>
      <w:pStyle w:val="8"/>
      <w:rPr>
        <w:rStyle w:val="18"/>
        <w:rFonts w:cs="Times New Roman" w:eastAsiaTheme="minorEastAsia"/>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97A3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697A3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5B53">
    <w:pPr>
      <w:pStyle w:val="26"/>
    </w:pPr>
    <w:r>
      <w:rPr>
        <w:rFonts w:hint="eastAsia"/>
      </w:rPr>
      <w:t>××</w:t>
    </w:r>
    <w:r>
      <w:rPr>
        <w:rFonts w:hint="eastAsia"/>
        <w:lang w:eastAsia="zh-CN"/>
      </w:rPr>
      <w:t>/T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54C1">
    <w:pPr>
      <w:pStyle w:val="9"/>
      <w:pBdr>
        <w:bottom w:val="none" w:color="auto" w:sz="0" w:space="1"/>
      </w:pBdr>
    </w:pPr>
    <w:r>
      <w:rPr>
        <w:sz w:val="18"/>
      </w:rPr>
      <mc:AlternateContent>
        <mc:Choice Requires="wps">
          <w:drawing>
            <wp:anchor distT="0" distB="0" distL="114300" distR="114300" simplePos="0" relativeHeight="251669504" behindDoc="0" locked="0" layoutInCell="1" allowOverlap="1">
              <wp:simplePos x="0" y="0"/>
              <wp:positionH relativeFrom="margin">
                <wp:posOffset>3930015</wp:posOffset>
              </wp:positionH>
              <wp:positionV relativeFrom="paragraph">
                <wp:posOffset>-67945</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6F6B4">
                          <w:pPr>
                            <w:rPr>
                              <w:rFonts w:hint="eastAsia" w:ascii="黑体" w:hAnsi="黑体" w:eastAsia="黑体" w:cs="黑体"/>
                            </w:rPr>
                          </w:pPr>
                          <w:r>
                            <w:rPr>
                              <w:rFonts w:hint="eastAsia" w:ascii="黑体" w:hAnsi="黑体" w:eastAsia="黑体" w:cs="黑体"/>
                            </w:rPr>
                            <w:t>NY/T XXXXX—XXXX</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9.45pt;margin-top:-5.35pt;height:144pt;width:144pt;mso-position-horizontal-relative:margin;mso-wrap-style:none;z-index:251669504;mso-width-relative:page;mso-height-relative:page;" filled="f" stroked="f" coordsize="21600,21600" o:gfxdata="UEsDBAoAAAAAAIdO4kAAAAAAAAAAAAAAAAAEAAAAZHJzL1BLAwQUAAAACACHTuJAoT3dBNkAAAAL&#10;AQAADwAAAGRycy9kb3ducmV2LnhtbE2PwU7DMAyG70i8Q2QkblvSDbVb13QSE+WIxMqBY9Z4baFJ&#10;qiTryttjTuxo+9Pv7y/2sxnYhD70zkpIlgIY2sbp3rYSPupqsQEWorJaDc6ihB8MsC/v7wqVa3e1&#10;7zgdY8soxIZcSehiHHPOQ9OhUWHpRrR0OztvVKTRt1x7daVwM/CVECk3qrf0oVMjHjpsvo8XI+FQ&#10;1bWfMPjhE1+r9dfb8xO+zFI+PiRiByziHP9h+NMndSjJ6eQuVgc2SEiTzZZQCYtEZMCI2IqUNicJ&#10;qyxbAy8Lftuh/AVQSwMEFAAAAAgAh07iQHWFKJQzAgAAYwQAAA4AAABkcnMvZTJvRG9jLnhtbK1U&#10;zY7TMBC+I/EOlu80adFWVdV0VbYqQqrYlQri7DpOE8l/st0m5QHgDThx4c5z9Tn2c366aOGwBy7O&#10;2DP+xt83M1ncNkqSk3C+Mjqj41FKidDc5JU+ZPTzp82bGSU+MJ0zabTI6Fl4ert8/WpR27mYmNLI&#10;XDgCEO3ntc1oGYKdJ4nnpVDMj4wVGs7COMUCtu6Q5I7VQFcymaTpNKmNy60zXHiP03XnpD2iewmg&#10;KYqKi7XhRyV06FCdkCyAki8r6+myfW1RCB7ui8KLQGRGwTS0K5LA3sc1WS7Y/OCYLSveP4G95AnP&#10;OClWaSS9Qq1ZYOToqr+gVMWd8aYII25U0hFpFQGLcfpMm13JrGi5QGpvr6L7/wfLP54eHKnyjN5M&#10;KdFMoeKXH98vP39ffn0jOINAtfVzxO0sIkPzzjRom+Hc4zDybgqn4heMCPyQ93yVVzSB8HhpNpnN&#10;Urg4fMMG+MnTdet8eC+MItHIqEP9WlnZaetDFzqExGzabCop2xpKTeqMTt/epO2FqwfgUiNHJNE9&#10;Nlqh2Tc9s73JzyDmTNcb3vJNheRb5sMDc2gGPBjjEu6xFNIgiektSkrjvv7rPMajRvBSUqO5Mqox&#10;S5TIDxq1A2AYDDcY+8HQR3Vn0K1jjKHlrYkLLsjBLJxRXzBDq5gDLqY5MmU0DOZd6BocM8jFatUG&#10;Ha2rDmV3AZ1nWdjqneUxTRTS29UxQMxW4yhQp0qvG3qvrVI/J7G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T3dBNkAAAALAQAADwAAAAAAAAABACAAAAAiAAAAZHJzL2Rvd25yZXYu&#10;eG1sUEsBAhQAFAAAAAgAh07iQHWFKJQzAgAAYwQAAA4AAAAAAAAAAQAgAAAAKAEAAGRycy9lMm9E&#10;b2MueG1sUEsFBgAAAAAGAAYAWQEAAM0FAAAAAA==&#10;">
              <v:fill on="f" focussize="0,0"/>
              <v:stroke on="f" weight="0.5pt"/>
              <v:imagedata o:title=""/>
              <o:lock v:ext="edit" aspectratio="f"/>
              <v:textbox inset="0mm,0mm,0mm,0mm" style="mso-fit-shape-to-text:t;">
                <w:txbxContent>
                  <w:p w14:paraId="5676F6B4">
                    <w:pPr>
                      <w:rPr>
                        <w:rFonts w:hint="eastAsia" w:ascii="黑体" w:hAnsi="黑体" w:eastAsia="黑体" w:cs="黑体"/>
                      </w:rPr>
                    </w:pPr>
                    <w:r>
                      <w:rPr>
                        <w:rFonts w:hint="eastAsia" w:ascii="黑体" w:hAnsi="黑体" w:eastAsia="黑体" w:cs="黑体"/>
                      </w:rPr>
                      <w:t>NY/T XXXXX—XXXX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DF98B">
    <w:pPr>
      <w:pStyle w:val="29"/>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1B27">
    <w:pPr>
      <w:pStyle w:val="26"/>
      <w:pBdr>
        <w:bottom w:val="none" w:color="auto" w:sz="0" w:space="0"/>
      </w:pBdr>
    </w:pPr>
    <w:r>
      <w:rPr>
        <w:rFonts w:hint="eastAsia" w:ascii="黑体" w:hAnsi="黑体" w:eastAsia="黑体" w:cs="黑体"/>
      </w:rPr>
      <w:t>NY/T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9689">
    <w:pPr>
      <w:pStyle w:val="29"/>
      <w:jc w:val="right"/>
    </w:pPr>
    <w:r>
      <w:rPr>
        <w:rFonts w:hint="eastAsia" w:ascii="黑体" w:hAnsi="黑体" w:eastAsia="黑体" w:cs="黑体"/>
        <w:sz w:val="21"/>
        <w:szCs w:val="21"/>
      </w:rPr>
      <w:t>NY/T XXXXX—XXXX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027D1"/>
    <w:multiLevelType w:val="singleLevel"/>
    <w:tmpl w:val="A04027D1"/>
    <w:lvl w:ilvl="0" w:tentative="0">
      <w:start w:val="1"/>
      <w:numFmt w:val="decimal"/>
      <w:suff w:val="space"/>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W3MLAwM7U0MDRQ0lEKTi0uzszPAykwrAUAhTnR3CwAAAA="/>
    <w:docVar w:name="commondata" w:val="eyJoZGlkIjoiODUzMTgyZmQzNTE5OTU3MDZmM2NhNjFiMGVjZjA4MzcifQ=="/>
    <w:docVar w:name="KSO_WPS_MARK_KEY" w:val="0f456c8a-9e2f-4760-9302-aa512d7849aa"/>
  </w:docVars>
  <w:rsids>
    <w:rsidRoot w:val="009466CA"/>
    <w:rsid w:val="000003DB"/>
    <w:rsid w:val="00001D76"/>
    <w:rsid w:val="00002A42"/>
    <w:rsid w:val="00004571"/>
    <w:rsid w:val="00014659"/>
    <w:rsid w:val="00025F12"/>
    <w:rsid w:val="0002759A"/>
    <w:rsid w:val="00027B22"/>
    <w:rsid w:val="00032C2E"/>
    <w:rsid w:val="000339DA"/>
    <w:rsid w:val="0003465A"/>
    <w:rsid w:val="0003712D"/>
    <w:rsid w:val="00042C6D"/>
    <w:rsid w:val="00055203"/>
    <w:rsid w:val="00057649"/>
    <w:rsid w:val="00065CE6"/>
    <w:rsid w:val="00072AC2"/>
    <w:rsid w:val="00072B85"/>
    <w:rsid w:val="00093EDF"/>
    <w:rsid w:val="00097B21"/>
    <w:rsid w:val="000A1D0C"/>
    <w:rsid w:val="000A38E7"/>
    <w:rsid w:val="000A67DD"/>
    <w:rsid w:val="000B3A8D"/>
    <w:rsid w:val="000B44D3"/>
    <w:rsid w:val="000D2A2F"/>
    <w:rsid w:val="000D7338"/>
    <w:rsid w:val="000E46D9"/>
    <w:rsid w:val="000E53CC"/>
    <w:rsid w:val="000F09CD"/>
    <w:rsid w:val="000F6409"/>
    <w:rsid w:val="00101390"/>
    <w:rsid w:val="001015C8"/>
    <w:rsid w:val="00103A64"/>
    <w:rsid w:val="00106AF8"/>
    <w:rsid w:val="00107C82"/>
    <w:rsid w:val="00111ECD"/>
    <w:rsid w:val="00113E10"/>
    <w:rsid w:val="0012054D"/>
    <w:rsid w:val="0012194A"/>
    <w:rsid w:val="00122093"/>
    <w:rsid w:val="00124356"/>
    <w:rsid w:val="00125861"/>
    <w:rsid w:val="00135135"/>
    <w:rsid w:val="00137DD6"/>
    <w:rsid w:val="00144D91"/>
    <w:rsid w:val="0015302B"/>
    <w:rsid w:val="00156F28"/>
    <w:rsid w:val="00156F4D"/>
    <w:rsid w:val="00157FA2"/>
    <w:rsid w:val="00161395"/>
    <w:rsid w:val="001616A7"/>
    <w:rsid w:val="0016272F"/>
    <w:rsid w:val="001630E1"/>
    <w:rsid w:val="001663C8"/>
    <w:rsid w:val="00170FDF"/>
    <w:rsid w:val="00174FB1"/>
    <w:rsid w:val="00176C96"/>
    <w:rsid w:val="00177186"/>
    <w:rsid w:val="00181BC4"/>
    <w:rsid w:val="001869BE"/>
    <w:rsid w:val="00186CAD"/>
    <w:rsid w:val="0019766D"/>
    <w:rsid w:val="001A1B24"/>
    <w:rsid w:val="001A54C7"/>
    <w:rsid w:val="001A593D"/>
    <w:rsid w:val="001B2B1B"/>
    <w:rsid w:val="001B6F09"/>
    <w:rsid w:val="001C7993"/>
    <w:rsid w:val="001D3D8B"/>
    <w:rsid w:val="001D4A2A"/>
    <w:rsid w:val="001D75FE"/>
    <w:rsid w:val="001E3704"/>
    <w:rsid w:val="001E411B"/>
    <w:rsid w:val="001E6267"/>
    <w:rsid w:val="001F01BD"/>
    <w:rsid w:val="001F3999"/>
    <w:rsid w:val="001F3ADA"/>
    <w:rsid w:val="00200FF4"/>
    <w:rsid w:val="00205D05"/>
    <w:rsid w:val="002061D8"/>
    <w:rsid w:val="002075F2"/>
    <w:rsid w:val="00217E3E"/>
    <w:rsid w:val="00226F3D"/>
    <w:rsid w:val="002317F3"/>
    <w:rsid w:val="00233803"/>
    <w:rsid w:val="00242E64"/>
    <w:rsid w:val="00243D1A"/>
    <w:rsid w:val="00244B03"/>
    <w:rsid w:val="00245954"/>
    <w:rsid w:val="00246DD1"/>
    <w:rsid w:val="0025179A"/>
    <w:rsid w:val="002555C8"/>
    <w:rsid w:val="00255C2F"/>
    <w:rsid w:val="0025611F"/>
    <w:rsid w:val="00260A65"/>
    <w:rsid w:val="00261991"/>
    <w:rsid w:val="0027479B"/>
    <w:rsid w:val="00276405"/>
    <w:rsid w:val="00276924"/>
    <w:rsid w:val="00285085"/>
    <w:rsid w:val="00287294"/>
    <w:rsid w:val="00292D55"/>
    <w:rsid w:val="002A79C8"/>
    <w:rsid w:val="002B4F9F"/>
    <w:rsid w:val="002C1D1A"/>
    <w:rsid w:val="002D5B6D"/>
    <w:rsid w:val="002E01C1"/>
    <w:rsid w:val="002E47AF"/>
    <w:rsid w:val="002E55FF"/>
    <w:rsid w:val="002F20B7"/>
    <w:rsid w:val="002F370B"/>
    <w:rsid w:val="002F47AC"/>
    <w:rsid w:val="00307A95"/>
    <w:rsid w:val="00315B77"/>
    <w:rsid w:val="003270F6"/>
    <w:rsid w:val="00327CB1"/>
    <w:rsid w:val="00335F8C"/>
    <w:rsid w:val="00340A02"/>
    <w:rsid w:val="0034459D"/>
    <w:rsid w:val="00345A07"/>
    <w:rsid w:val="00350225"/>
    <w:rsid w:val="003543BD"/>
    <w:rsid w:val="00354BF4"/>
    <w:rsid w:val="00356997"/>
    <w:rsid w:val="003571FF"/>
    <w:rsid w:val="0036535A"/>
    <w:rsid w:val="00366D8B"/>
    <w:rsid w:val="003741FA"/>
    <w:rsid w:val="003752C8"/>
    <w:rsid w:val="0037639C"/>
    <w:rsid w:val="00381040"/>
    <w:rsid w:val="00383D75"/>
    <w:rsid w:val="0038596D"/>
    <w:rsid w:val="00387D00"/>
    <w:rsid w:val="003A18A5"/>
    <w:rsid w:val="003B6BF5"/>
    <w:rsid w:val="003C28DE"/>
    <w:rsid w:val="003C5C22"/>
    <w:rsid w:val="003E745A"/>
    <w:rsid w:val="003F5F2A"/>
    <w:rsid w:val="0041288E"/>
    <w:rsid w:val="00413CEB"/>
    <w:rsid w:val="004153B0"/>
    <w:rsid w:val="00415470"/>
    <w:rsid w:val="0042273C"/>
    <w:rsid w:val="00424EAA"/>
    <w:rsid w:val="00426BA2"/>
    <w:rsid w:val="0043086A"/>
    <w:rsid w:val="00432D2F"/>
    <w:rsid w:val="00434BE6"/>
    <w:rsid w:val="004376A9"/>
    <w:rsid w:val="00450299"/>
    <w:rsid w:val="0045151E"/>
    <w:rsid w:val="00451A4C"/>
    <w:rsid w:val="004552FA"/>
    <w:rsid w:val="00455725"/>
    <w:rsid w:val="00470373"/>
    <w:rsid w:val="004739C8"/>
    <w:rsid w:val="00490B57"/>
    <w:rsid w:val="004944FF"/>
    <w:rsid w:val="004951B0"/>
    <w:rsid w:val="004A41EF"/>
    <w:rsid w:val="004B16E7"/>
    <w:rsid w:val="004B3EFC"/>
    <w:rsid w:val="004B4A56"/>
    <w:rsid w:val="004B5BBF"/>
    <w:rsid w:val="004B6452"/>
    <w:rsid w:val="004C0F64"/>
    <w:rsid w:val="004C35EC"/>
    <w:rsid w:val="004F435A"/>
    <w:rsid w:val="005017D3"/>
    <w:rsid w:val="00503C37"/>
    <w:rsid w:val="00506F67"/>
    <w:rsid w:val="005127D5"/>
    <w:rsid w:val="00514306"/>
    <w:rsid w:val="005143F5"/>
    <w:rsid w:val="00522B04"/>
    <w:rsid w:val="0052326F"/>
    <w:rsid w:val="005264B9"/>
    <w:rsid w:val="00527CD8"/>
    <w:rsid w:val="005321E8"/>
    <w:rsid w:val="00536BB5"/>
    <w:rsid w:val="00542DB2"/>
    <w:rsid w:val="005519B2"/>
    <w:rsid w:val="00553527"/>
    <w:rsid w:val="00555C53"/>
    <w:rsid w:val="0057003D"/>
    <w:rsid w:val="005706FA"/>
    <w:rsid w:val="0057075D"/>
    <w:rsid w:val="00570D76"/>
    <w:rsid w:val="00573913"/>
    <w:rsid w:val="00583357"/>
    <w:rsid w:val="00592E40"/>
    <w:rsid w:val="00594B70"/>
    <w:rsid w:val="00594D01"/>
    <w:rsid w:val="005979BD"/>
    <w:rsid w:val="005A3C68"/>
    <w:rsid w:val="005A57C1"/>
    <w:rsid w:val="005A618E"/>
    <w:rsid w:val="005A6523"/>
    <w:rsid w:val="005A7FEF"/>
    <w:rsid w:val="005B3CBA"/>
    <w:rsid w:val="005B4962"/>
    <w:rsid w:val="005C1C7F"/>
    <w:rsid w:val="005C490A"/>
    <w:rsid w:val="005D01AF"/>
    <w:rsid w:val="005D24D6"/>
    <w:rsid w:val="005D2B1C"/>
    <w:rsid w:val="005D48DA"/>
    <w:rsid w:val="005E2972"/>
    <w:rsid w:val="005F0DB7"/>
    <w:rsid w:val="00600206"/>
    <w:rsid w:val="0060179A"/>
    <w:rsid w:val="006226E2"/>
    <w:rsid w:val="00622AB1"/>
    <w:rsid w:val="00630096"/>
    <w:rsid w:val="00640B3E"/>
    <w:rsid w:val="00645851"/>
    <w:rsid w:val="00645A91"/>
    <w:rsid w:val="00646A54"/>
    <w:rsid w:val="006520E0"/>
    <w:rsid w:val="00655667"/>
    <w:rsid w:val="00656D92"/>
    <w:rsid w:val="00656F41"/>
    <w:rsid w:val="00664B5A"/>
    <w:rsid w:val="00673786"/>
    <w:rsid w:val="00696168"/>
    <w:rsid w:val="00697579"/>
    <w:rsid w:val="006B0C31"/>
    <w:rsid w:val="006B6D1F"/>
    <w:rsid w:val="006C27CD"/>
    <w:rsid w:val="006C4875"/>
    <w:rsid w:val="006D1985"/>
    <w:rsid w:val="006F4777"/>
    <w:rsid w:val="006F55E7"/>
    <w:rsid w:val="006F70AC"/>
    <w:rsid w:val="00703B49"/>
    <w:rsid w:val="00710048"/>
    <w:rsid w:val="00713518"/>
    <w:rsid w:val="0071796D"/>
    <w:rsid w:val="00717B3B"/>
    <w:rsid w:val="00720F91"/>
    <w:rsid w:val="007217C7"/>
    <w:rsid w:val="0072411D"/>
    <w:rsid w:val="00735952"/>
    <w:rsid w:val="00735C25"/>
    <w:rsid w:val="0074164F"/>
    <w:rsid w:val="0074749D"/>
    <w:rsid w:val="007546C7"/>
    <w:rsid w:val="00754748"/>
    <w:rsid w:val="00757E22"/>
    <w:rsid w:val="00766E2F"/>
    <w:rsid w:val="00770714"/>
    <w:rsid w:val="00784DCF"/>
    <w:rsid w:val="00785E68"/>
    <w:rsid w:val="007931B7"/>
    <w:rsid w:val="007A07CF"/>
    <w:rsid w:val="007A2CB1"/>
    <w:rsid w:val="007A459E"/>
    <w:rsid w:val="007B08A8"/>
    <w:rsid w:val="007B48B2"/>
    <w:rsid w:val="007B5901"/>
    <w:rsid w:val="007B74A0"/>
    <w:rsid w:val="007C3401"/>
    <w:rsid w:val="007C3E21"/>
    <w:rsid w:val="007C499F"/>
    <w:rsid w:val="007C57FF"/>
    <w:rsid w:val="007D289C"/>
    <w:rsid w:val="007D7154"/>
    <w:rsid w:val="007E09D9"/>
    <w:rsid w:val="007F2FD0"/>
    <w:rsid w:val="008111DF"/>
    <w:rsid w:val="0082240D"/>
    <w:rsid w:val="00833C78"/>
    <w:rsid w:val="008362C8"/>
    <w:rsid w:val="00836E9B"/>
    <w:rsid w:val="008373B7"/>
    <w:rsid w:val="00842EE6"/>
    <w:rsid w:val="00843B0F"/>
    <w:rsid w:val="00845DA8"/>
    <w:rsid w:val="00846033"/>
    <w:rsid w:val="008514C8"/>
    <w:rsid w:val="00856684"/>
    <w:rsid w:val="00857651"/>
    <w:rsid w:val="00857D52"/>
    <w:rsid w:val="00862D56"/>
    <w:rsid w:val="00874645"/>
    <w:rsid w:val="00880AEF"/>
    <w:rsid w:val="00882892"/>
    <w:rsid w:val="0088598F"/>
    <w:rsid w:val="00891228"/>
    <w:rsid w:val="00895B05"/>
    <w:rsid w:val="00895F47"/>
    <w:rsid w:val="008A15D3"/>
    <w:rsid w:val="008A3087"/>
    <w:rsid w:val="008B164A"/>
    <w:rsid w:val="008B170D"/>
    <w:rsid w:val="008B56B7"/>
    <w:rsid w:val="008C02C9"/>
    <w:rsid w:val="008C39BE"/>
    <w:rsid w:val="008D1990"/>
    <w:rsid w:val="00902168"/>
    <w:rsid w:val="00911668"/>
    <w:rsid w:val="00911EA4"/>
    <w:rsid w:val="009131BC"/>
    <w:rsid w:val="00915575"/>
    <w:rsid w:val="009227BE"/>
    <w:rsid w:val="00923B3A"/>
    <w:rsid w:val="00923DC7"/>
    <w:rsid w:val="00925A87"/>
    <w:rsid w:val="00931193"/>
    <w:rsid w:val="00934735"/>
    <w:rsid w:val="009466CA"/>
    <w:rsid w:val="00947D31"/>
    <w:rsid w:val="009526A3"/>
    <w:rsid w:val="00954452"/>
    <w:rsid w:val="009736E9"/>
    <w:rsid w:val="0098269A"/>
    <w:rsid w:val="00982822"/>
    <w:rsid w:val="0098333A"/>
    <w:rsid w:val="00994D0B"/>
    <w:rsid w:val="009B1DAB"/>
    <w:rsid w:val="009D369C"/>
    <w:rsid w:val="009D5FE3"/>
    <w:rsid w:val="009E744F"/>
    <w:rsid w:val="009E7CE3"/>
    <w:rsid w:val="009F37B8"/>
    <w:rsid w:val="009F739C"/>
    <w:rsid w:val="00A10C5F"/>
    <w:rsid w:val="00A16511"/>
    <w:rsid w:val="00A173FE"/>
    <w:rsid w:val="00A2057D"/>
    <w:rsid w:val="00A27EBA"/>
    <w:rsid w:val="00A3075A"/>
    <w:rsid w:val="00A3221A"/>
    <w:rsid w:val="00A33204"/>
    <w:rsid w:val="00A33A08"/>
    <w:rsid w:val="00A348EB"/>
    <w:rsid w:val="00A35818"/>
    <w:rsid w:val="00A407E8"/>
    <w:rsid w:val="00A42128"/>
    <w:rsid w:val="00A50D2C"/>
    <w:rsid w:val="00A515D8"/>
    <w:rsid w:val="00A640E3"/>
    <w:rsid w:val="00A641FB"/>
    <w:rsid w:val="00A644EC"/>
    <w:rsid w:val="00A67731"/>
    <w:rsid w:val="00A75B02"/>
    <w:rsid w:val="00A7685C"/>
    <w:rsid w:val="00A772CB"/>
    <w:rsid w:val="00A8104F"/>
    <w:rsid w:val="00A90CB8"/>
    <w:rsid w:val="00A91DE6"/>
    <w:rsid w:val="00A96167"/>
    <w:rsid w:val="00AA0F0C"/>
    <w:rsid w:val="00AA25E6"/>
    <w:rsid w:val="00AA3CEC"/>
    <w:rsid w:val="00AA4B7F"/>
    <w:rsid w:val="00AB0671"/>
    <w:rsid w:val="00AB6F3B"/>
    <w:rsid w:val="00AB7A64"/>
    <w:rsid w:val="00AC0921"/>
    <w:rsid w:val="00AC3A1B"/>
    <w:rsid w:val="00AD54AC"/>
    <w:rsid w:val="00AD558A"/>
    <w:rsid w:val="00AE1C11"/>
    <w:rsid w:val="00AE2D93"/>
    <w:rsid w:val="00AF4723"/>
    <w:rsid w:val="00AF63F4"/>
    <w:rsid w:val="00B00726"/>
    <w:rsid w:val="00B137BE"/>
    <w:rsid w:val="00B25553"/>
    <w:rsid w:val="00B269BA"/>
    <w:rsid w:val="00B333A0"/>
    <w:rsid w:val="00B37C95"/>
    <w:rsid w:val="00B456B3"/>
    <w:rsid w:val="00B5443F"/>
    <w:rsid w:val="00B5537D"/>
    <w:rsid w:val="00B55B6F"/>
    <w:rsid w:val="00B57BE3"/>
    <w:rsid w:val="00B61DA1"/>
    <w:rsid w:val="00B64B2C"/>
    <w:rsid w:val="00B701B7"/>
    <w:rsid w:val="00B75F96"/>
    <w:rsid w:val="00B8160A"/>
    <w:rsid w:val="00B8586E"/>
    <w:rsid w:val="00B86099"/>
    <w:rsid w:val="00B87504"/>
    <w:rsid w:val="00B90739"/>
    <w:rsid w:val="00B90E57"/>
    <w:rsid w:val="00B91721"/>
    <w:rsid w:val="00B947AE"/>
    <w:rsid w:val="00BA26CE"/>
    <w:rsid w:val="00BB1CC7"/>
    <w:rsid w:val="00BB1FF5"/>
    <w:rsid w:val="00BB291F"/>
    <w:rsid w:val="00BB5716"/>
    <w:rsid w:val="00BC39D3"/>
    <w:rsid w:val="00BC757B"/>
    <w:rsid w:val="00BD0180"/>
    <w:rsid w:val="00BD365E"/>
    <w:rsid w:val="00BD4031"/>
    <w:rsid w:val="00BD7566"/>
    <w:rsid w:val="00BE32B6"/>
    <w:rsid w:val="00BF14A5"/>
    <w:rsid w:val="00BF156C"/>
    <w:rsid w:val="00BF6D95"/>
    <w:rsid w:val="00C01A56"/>
    <w:rsid w:val="00C0229F"/>
    <w:rsid w:val="00C1101F"/>
    <w:rsid w:val="00C11359"/>
    <w:rsid w:val="00C16FB4"/>
    <w:rsid w:val="00C22BA4"/>
    <w:rsid w:val="00C27575"/>
    <w:rsid w:val="00C31CC1"/>
    <w:rsid w:val="00C32B93"/>
    <w:rsid w:val="00C33829"/>
    <w:rsid w:val="00C33E70"/>
    <w:rsid w:val="00C36242"/>
    <w:rsid w:val="00C41E72"/>
    <w:rsid w:val="00C52CE2"/>
    <w:rsid w:val="00C531AE"/>
    <w:rsid w:val="00C750CB"/>
    <w:rsid w:val="00C84EFD"/>
    <w:rsid w:val="00C90970"/>
    <w:rsid w:val="00C911D8"/>
    <w:rsid w:val="00C9502C"/>
    <w:rsid w:val="00C950F4"/>
    <w:rsid w:val="00C95914"/>
    <w:rsid w:val="00C967D9"/>
    <w:rsid w:val="00CA3B38"/>
    <w:rsid w:val="00CA7C78"/>
    <w:rsid w:val="00CB6727"/>
    <w:rsid w:val="00CE392C"/>
    <w:rsid w:val="00CE799A"/>
    <w:rsid w:val="00CF1272"/>
    <w:rsid w:val="00CF2010"/>
    <w:rsid w:val="00CF3582"/>
    <w:rsid w:val="00CF52E0"/>
    <w:rsid w:val="00CF5500"/>
    <w:rsid w:val="00D238F5"/>
    <w:rsid w:val="00D30BD6"/>
    <w:rsid w:val="00D320DC"/>
    <w:rsid w:val="00D33F06"/>
    <w:rsid w:val="00D348C5"/>
    <w:rsid w:val="00D35883"/>
    <w:rsid w:val="00D4113D"/>
    <w:rsid w:val="00D42513"/>
    <w:rsid w:val="00D541DB"/>
    <w:rsid w:val="00D5590B"/>
    <w:rsid w:val="00D616E5"/>
    <w:rsid w:val="00D6279A"/>
    <w:rsid w:val="00D7142F"/>
    <w:rsid w:val="00D73396"/>
    <w:rsid w:val="00D7505A"/>
    <w:rsid w:val="00D84425"/>
    <w:rsid w:val="00D91261"/>
    <w:rsid w:val="00D95264"/>
    <w:rsid w:val="00DA5C53"/>
    <w:rsid w:val="00DA6AC4"/>
    <w:rsid w:val="00DB17BE"/>
    <w:rsid w:val="00DC1594"/>
    <w:rsid w:val="00DC3CD1"/>
    <w:rsid w:val="00DD017B"/>
    <w:rsid w:val="00DD38E2"/>
    <w:rsid w:val="00DE1BE7"/>
    <w:rsid w:val="00DE4C7B"/>
    <w:rsid w:val="00DE5743"/>
    <w:rsid w:val="00DE5D54"/>
    <w:rsid w:val="00DE7D5C"/>
    <w:rsid w:val="00DF2B59"/>
    <w:rsid w:val="00DF6568"/>
    <w:rsid w:val="00E026BB"/>
    <w:rsid w:val="00E052B5"/>
    <w:rsid w:val="00E052DB"/>
    <w:rsid w:val="00E067F6"/>
    <w:rsid w:val="00E073F4"/>
    <w:rsid w:val="00E0781A"/>
    <w:rsid w:val="00E118CF"/>
    <w:rsid w:val="00E1327A"/>
    <w:rsid w:val="00E13C48"/>
    <w:rsid w:val="00E15234"/>
    <w:rsid w:val="00E20CC0"/>
    <w:rsid w:val="00E21A90"/>
    <w:rsid w:val="00E24848"/>
    <w:rsid w:val="00E27030"/>
    <w:rsid w:val="00E3512C"/>
    <w:rsid w:val="00E44234"/>
    <w:rsid w:val="00E50CD3"/>
    <w:rsid w:val="00E52CE0"/>
    <w:rsid w:val="00E63449"/>
    <w:rsid w:val="00E71A0D"/>
    <w:rsid w:val="00E73CBE"/>
    <w:rsid w:val="00E746BC"/>
    <w:rsid w:val="00E80FF2"/>
    <w:rsid w:val="00E81F44"/>
    <w:rsid w:val="00E85F1D"/>
    <w:rsid w:val="00E948E4"/>
    <w:rsid w:val="00EA0A10"/>
    <w:rsid w:val="00EB0E96"/>
    <w:rsid w:val="00EC61C2"/>
    <w:rsid w:val="00ED07C3"/>
    <w:rsid w:val="00ED1CCF"/>
    <w:rsid w:val="00EE007A"/>
    <w:rsid w:val="00EE2222"/>
    <w:rsid w:val="00EF69E8"/>
    <w:rsid w:val="00F0113F"/>
    <w:rsid w:val="00F01506"/>
    <w:rsid w:val="00F01C69"/>
    <w:rsid w:val="00F051C1"/>
    <w:rsid w:val="00F05944"/>
    <w:rsid w:val="00F204C0"/>
    <w:rsid w:val="00F3062E"/>
    <w:rsid w:val="00F436EF"/>
    <w:rsid w:val="00F52F9B"/>
    <w:rsid w:val="00F53D57"/>
    <w:rsid w:val="00F55AD3"/>
    <w:rsid w:val="00F57861"/>
    <w:rsid w:val="00F57CF1"/>
    <w:rsid w:val="00F61897"/>
    <w:rsid w:val="00F62462"/>
    <w:rsid w:val="00F62661"/>
    <w:rsid w:val="00F627DC"/>
    <w:rsid w:val="00F64788"/>
    <w:rsid w:val="00F64FD1"/>
    <w:rsid w:val="00F67B1C"/>
    <w:rsid w:val="00F7765F"/>
    <w:rsid w:val="00F77E5C"/>
    <w:rsid w:val="00F815EE"/>
    <w:rsid w:val="00F81BD1"/>
    <w:rsid w:val="00F82B61"/>
    <w:rsid w:val="00F91559"/>
    <w:rsid w:val="00F95574"/>
    <w:rsid w:val="00F955B5"/>
    <w:rsid w:val="00F958D9"/>
    <w:rsid w:val="00F9606F"/>
    <w:rsid w:val="00FA2508"/>
    <w:rsid w:val="00FA3406"/>
    <w:rsid w:val="00FA4D36"/>
    <w:rsid w:val="00FE0036"/>
    <w:rsid w:val="00FE5B6E"/>
    <w:rsid w:val="00FE7E0F"/>
    <w:rsid w:val="00FF0E03"/>
    <w:rsid w:val="00FF4985"/>
    <w:rsid w:val="00FF556A"/>
    <w:rsid w:val="00FF6A81"/>
    <w:rsid w:val="01057174"/>
    <w:rsid w:val="010D3E65"/>
    <w:rsid w:val="01145609"/>
    <w:rsid w:val="01157910"/>
    <w:rsid w:val="011A24F4"/>
    <w:rsid w:val="012515C4"/>
    <w:rsid w:val="012A2737"/>
    <w:rsid w:val="012D2227"/>
    <w:rsid w:val="01521C8D"/>
    <w:rsid w:val="015E49DE"/>
    <w:rsid w:val="01610122"/>
    <w:rsid w:val="016320EC"/>
    <w:rsid w:val="01655E65"/>
    <w:rsid w:val="016A6FD7"/>
    <w:rsid w:val="016E2F6B"/>
    <w:rsid w:val="017165B7"/>
    <w:rsid w:val="017E2A82"/>
    <w:rsid w:val="018A1427"/>
    <w:rsid w:val="018B23A4"/>
    <w:rsid w:val="018C1643"/>
    <w:rsid w:val="019127B6"/>
    <w:rsid w:val="01944054"/>
    <w:rsid w:val="01993D60"/>
    <w:rsid w:val="019978BC"/>
    <w:rsid w:val="019D6440"/>
    <w:rsid w:val="01AC75F0"/>
    <w:rsid w:val="01AF5332"/>
    <w:rsid w:val="01B55611"/>
    <w:rsid w:val="01B6221C"/>
    <w:rsid w:val="01BD7A4F"/>
    <w:rsid w:val="01BE7323"/>
    <w:rsid w:val="01C03307"/>
    <w:rsid w:val="01C74429"/>
    <w:rsid w:val="01CE57B8"/>
    <w:rsid w:val="01D136A9"/>
    <w:rsid w:val="01DA23AF"/>
    <w:rsid w:val="01E3565E"/>
    <w:rsid w:val="01E66FA5"/>
    <w:rsid w:val="01EC3E90"/>
    <w:rsid w:val="01FB0577"/>
    <w:rsid w:val="02022746"/>
    <w:rsid w:val="02072A78"/>
    <w:rsid w:val="021138F7"/>
    <w:rsid w:val="021A6C4F"/>
    <w:rsid w:val="02217FDE"/>
    <w:rsid w:val="02244A76"/>
    <w:rsid w:val="02251150"/>
    <w:rsid w:val="023F2212"/>
    <w:rsid w:val="02441F1E"/>
    <w:rsid w:val="02497534"/>
    <w:rsid w:val="02535CBD"/>
    <w:rsid w:val="02557C87"/>
    <w:rsid w:val="02661E94"/>
    <w:rsid w:val="02691984"/>
    <w:rsid w:val="02693733"/>
    <w:rsid w:val="02697964"/>
    <w:rsid w:val="02890D36"/>
    <w:rsid w:val="028D5C41"/>
    <w:rsid w:val="02916AEC"/>
    <w:rsid w:val="029C5E04"/>
    <w:rsid w:val="02B140E5"/>
    <w:rsid w:val="02B47C8B"/>
    <w:rsid w:val="02B7624C"/>
    <w:rsid w:val="02C10E79"/>
    <w:rsid w:val="02C24BF1"/>
    <w:rsid w:val="02C40969"/>
    <w:rsid w:val="02CE1CD2"/>
    <w:rsid w:val="02DE3FD5"/>
    <w:rsid w:val="02ED7EC0"/>
    <w:rsid w:val="02F76F90"/>
    <w:rsid w:val="02FA25DD"/>
    <w:rsid w:val="02FB5D98"/>
    <w:rsid w:val="02FF7C6D"/>
    <w:rsid w:val="03080879"/>
    <w:rsid w:val="030921D4"/>
    <w:rsid w:val="03140F5D"/>
    <w:rsid w:val="03146BDF"/>
    <w:rsid w:val="03181948"/>
    <w:rsid w:val="031C2553"/>
    <w:rsid w:val="031D3F97"/>
    <w:rsid w:val="0321400D"/>
    <w:rsid w:val="032C7ED6"/>
    <w:rsid w:val="033C49A3"/>
    <w:rsid w:val="03442652"/>
    <w:rsid w:val="03563CB7"/>
    <w:rsid w:val="035A307B"/>
    <w:rsid w:val="0361265C"/>
    <w:rsid w:val="03634626"/>
    <w:rsid w:val="03681C3C"/>
    <w:rsid w:val="036839EA"/>
    <w:rsid w:val="036D7252"/>
    <w:rsid w:val="0383531D"/>
    <w:rsid w:val="03836A76"/>
    <w:rsid w:val="03AF0451"/>
    <w:rsid w:val="03BD5AE4"/>
    <w:rsid w:val="03BE360A"/>
    <w:rsid w:val="03DB0660"/>
    <w:rsid w:val="03DE16E4"/>
    <w:rsid w:val="03E80687"/>
    <w:rsid w:val="03E868D9"/>
    <w:rsid w:val="03E95E4B"/>
    <w:rsid w:val="03EC0177"/>
    <w:rsid w:val="03F139E8"/>
    <w:rsid w:val="03F670E7"/>
    <w:rsid w:val="03FB660C"/>
    <w:rsid w:val="03FF7B3C"/>
    <w:rsid w:val="04041965"/>
    <w:rsid w:val="040D0529"/>
    <w:rsid w:val="04115E30"/>
    <w:rsid w:val="04142E23"/>
    <w:rsid w:val="04207E21"/>
    <w:rsid w:val="04233630"/>
    <w:rsid w:val="04293240"/>
    <w:rsid w:val="043D09D3"/>
    <w:rsid w:val="044955CA"/>
    <w:rsid w:val="04497378"/>
    <w:rsid w:val="044A6E51"/>
    <w:rsid w:val="044E498E"/>
    <w:rsid w:val="045A77D7"/>
    <w:rsid w:val="046046C1"/>
    <w:rsid w:val="0462668B"/>
    <w:rsid w:val="04657F2A"/>
    <w:rsid w:val="04711E59"/>
    <w:rsid w:val="04730898"/>
    <w:rsid w:val="047A5783"/>
    <w:rsid w:val="04820ADC"/>
    <w:rsid w:val="048D195A"/>
    <w:rsid w:val="049525BD"/>
    <w:rsid w:val="04966335"/>
    <w:rsid w:val="049713DD"/>
    <w:rsid w:val="049F343C"/>
    <w:rsid w:val="04A33AAD"/>
    <w:rsid w:val="04AB0032"/>
    <w:rsid w:val="04B213C1"/>
    <w:rsid w:val="04B426E2"/>
    <w:rsid w:val="04B94E53"/>
    <w:rsid w:val="04BD1B14"/>
    <w:rsid w:val="04C82350"/>
    <w:rsid w:val="04CB2483"/>
    <w:rsid w:val="04CE1F73"/>
    <w:rsid w:val="04D01747"/>
    <w:rsid w:val="04D223FE"/>
    <w:rsid w:val="04DA26C6"/>
    <w:rsid w:val="04DD5D12"/>
    <w:rsid w:val="04EB48D3"/>
    <w:rsid w:val="04F574FF"/>
    <w:rsid w:val="04FA2D68"/>
    <w:rsid w:val="04FA4B16"/>
    <w:rsid w:val="04FC263C"/>
    <w:rsid w:val="04FD0162"/>
    <w:rsid w:val="04FF212C"/>
    <w:rsid w:val="04FF3EDA"/>
    <w:rsid w:val="050F6813"/>
    <w:rsid w:val="05123A07"/>
    <w:rsid w:val="051A6F66"/>
    <w:rsid w:val="051C4A8C"/>
    <w:rsid w:val="051E25B2"/>
    <w:rsid w:val="052B2F21"/>
    <w:rsid w:val="052D5942"/>
    <w:rsid w:val="052D6C99"/>
    <w:rsid w:val="053242B0"/>
    <w:rsid w:val="053578FC"/>
    <w:rsid w:val="053864A2"/>
    <w:rsid w:val="053C0C8A"/>
    <w:rsid w:val="05416313"/>
    <w:rsid w:val="054A784B"/>
    <w:rsid w:val="056703FD"/>
    <w:rsid w:val="057228FE"/>
    <w:rsid w:val="05791EDF"/>
    <w:rsid w:val="0580501B"/>
    <w:rsid w:val="05834B0B"/>
    <w:rsid w:val="05882122"/>
    <w:rsid w:val="058B39C0"/>
    <w:rsid w:val="059211F2"/>
    <w:rsid w:val="05927718"/>
    <w:rsid w:val="05AA3111"/>
    <w:rsid w:val="05B25CDD"/>
    <w:rsid w:val="05B72A07"/>
    <w:rsid w:val="05B747B5"/>
    <w:rsid w:val="05BC1DCB"/>
    <w:rsid w:val="05BD626F"/>
    <w:rsid w:val="05C80770"/>
    <w:rsid w:val="05C84C14"/>
    <w:rsid w:val="05D215EF"/>
    <w:rsid w:val="05D37841"/>
    <w:rsid w:val="05DB66F5"/>
    <w:rsid w:val="05DD06BF"/>
    <w:rsid w:val="05DE1D42"/>
    <w:rsid w:val="05E25CD6"/>
    <w:rsid w:val="05E535CA"/>
    <w:rsid w:val="05EC3946"/>
    <w:rsid w:val="05EF3367"/>
    <w:rsid w:val="05F45A09"/>
    <w:rsid w:val="06035C4C"/>
    <w:rsid w:val="060774EA"/>
    <w:rsid w:val="061D67C8"/>
    <w:rsid w:val="0624009C"/>
    <w:rsid w:val="062A142B"/>
    <w:rsid w:val="062E6E6B"/>
    <w:rsid w:val="06367DD0"/>
    <w:rsid w:val="06384302"/>
    <w:rsid w:val="063B7194"/>
    <w:rsid w:val="063C6BC8"/>
    <w:rsid w:val="064F49ED"/>
    <w:rsid w:val="06510766"/>
    <w:rsid w:val="065564A8"/>
    <w:rsid w:val="06583D6B"/>
    <w:rsid w:val="065A7010"/>
    <w:rsid w:val="06640499"/>
    <w:rsid w:val="066E57BB"/>
    <w:rsid w:val="06700C2D"/>
    <w:rsid w:val="06703003"/>
    <w:rsid w:val="06734B80"/>
    <w:rsid w:val="06744454"/>
    <w:rsid w:val="06744E79"/>
    <w:rsid w:val="067508F8"/>
    <w:rsid w:val="06763BE5"/>
    <w:rsid w:val="06764670"/>
    <w:rsid w:val="067A504C"/>
    <w:rsid w:val="06802AF8"/>
    <w:rsid w:val="06852A45"/>
    <w:rsid w:val="068648B3"/>
    <w:rsid w:val="06912FFF"/>
    <w:rsid w:val="069468A4"/>
    <w:rsid w:val="0696261C"/>
    <w:rsid w:val="069F51B2"/>
    <w:rsid w:val="06A72A7B"/>
    <w:rsid w:val="06AB256C"/>
    <w:rsid w:val="06B70F10"/>
    <w:rsid w:val="06BB2D1A"/>
    <w:rsid w:val="06D27AF8"/>
    <w:rsid w:val="06D53145"/>
    <w:rsid w:val="06DA66B1"/>
    <w:rsid w:val="06DD024B"/>
    <w:rsid w:val="06E25862"/>
    <w:rsid w:val="06E415DA"/>
    <w:rsid w:val="06E45A7E"/>
    <w:rsid w:val="06E67100"/>
    <w:rsid w:val="06E72E78"/>
    <w:rsid w:val="06EE2458"/>
    <w:rsid w:val="06F23CF7"/>
    <w:rsid w:val="06F3007D"/>
    <w:rsid w:val="06F85085"/>
    <w:rsid w:val="06FA2BAB"/>
    <w:rsid w:val="06FE38CE"/>
    <w:rsid w:val="0701218C"/>
    <w:rsid w:val="070B300A"/>
    <w:rsid w:val="0712477A"/>
    <w:rsid w:val="07195727"/>
    <w:rsid w:val="071D689A"/>
    <w:rsid w:val="072916E2"/>
    <w:rsid w:val="07293490"/>
    <w:rsid w:val="072D11D3"/>
    <w:rsid w:val="073256DB"/>
    <w:rsid w:val="073A569E"/>
    <w:rsid w:val="073C31C4"/>
    <w:rsid w:val="073F0F06"/>
    <w:rsid w:val="074107DA"/>
    <w:rsid w:val="074F739B"/>
    <w:rsid w:val="07585B24"/>
    <w:rsid w:val="075A7AEE"/>
    <w:rsid w:val="076003A5"/>
    <w:rsid w:val="077479C5"/>
    <w:rsid w:val="077F1302"/>
    <w:rsid w:val="07846919"/>
    <w:rsid w:val="078D68B9"/>
    <w:rsid w:val="07950B26"/>
    <w:rsid w:val="07972AF0"/>
    <w:rsid w:val="079923C4"/>
    <w:rsid w:val="07A82607"/>
    <w:rsid w:val="07C326CC"/>
    <w:rsid w:val="07C34D7B"/>
    <w:rsid w:val="07C531B9"/>
    <w:rsid w:val="07D77390"/>
    <w:rsid w:val="07D93108"/>
    <w:rsid w:val="07E850FA"/>
    <w:rsid w:val="07F12D96"/>
    <w:rsid w:val="07F25F78"/>
    <w:rsid w:val="07F65A96"/>
    <w:rsid w:val="07F910B5"/>
    <w:rsid w:val="07FB307F"/>
    <w:rsid w:val="08071A24"/>
    <w:rsid w:val="080F08D8"/>
    <w:rsid w:val="08145EEF"/>
    <w:rsid w:val="0818482B"/>
    <w:rsid w:val="08273E74"/>
    <w:rsid w:val="082A479B"/>
    <w:rsid w:val="0836494C"/>
    <w:rsid w:val="083E11BD"/>
    <w:rsid w:val="0845254C"/>
    <w:rsid w:val="084762C4"/>
    <w:rsid w:val="08487BE5"/>
    <w:rsid w:val="084A1910"/>
    <w:rsid w:val="084A5F7B"/>
    <w:rsid w:val="084B6148"/>
    <w:rsid w:val="085207C5"/>
    <w:rsid w:val="08534C69"/>
    <w:rsid w:val="085B3B1D"/>
    <w:rsid w:val="08601134"/>
    <w:rsid w:val="08631221"/>
    <w:rsid w:val="086724C2"/>
    <w:rsid w:val="08674270"/>
    <w:rsid w:val="08716E9D"/>
    <w:rsid w:val="087D7F38"/>
    <w:rsid w:val="087F5A5E"/>
    <w:rsid w:val="089332B7"/>
    <w:rsid w:val="089D7C92"/>
    <w:rsid w:val="08A2799E"/>
    <w:rsid w:val="08AE6343"/>
    <w:rsid w:val="08AF68CB"/>
    <w:rsid w:val="08B576D2"/>
    <w:rsid w:val="08B57B6C"/>
    <w:rsid w:val="08BA6A96"/>
    <w:rsid w:val="08BB636A"/>
    <w:rsid w:val="08BE291B"/>
    <w:rsid w:val="08BE4C1F"/>
    <w:rsid w:val="08BF40AC"/>
    <w:rsid w:val="08D86F1C"/>
    <w:rsid w:val="08DA2C94"/>
    <w:rsid w:val="08E12275"/>
    <w:rsid w:val="08E82480"/>
    <w:rsid w:val="08F31FA8"/>
    <w:rsid w:val="08F33D56"/>
    <w:rsid w:val="08F8136C"/>
    <w:rsid w:val="09045F63"/>
    <w:rsid w:val="091066B6"/>
    <w:rsid w:val="09197135"/>
    <w:rsid w:val="091C14FF"/>
    <w:rsid w:val="09227FD0"/>
    <w:rsid w:val="09242161"/>
    <w:rsid w:val="092B34F0"/>
    <w:rsid w:val="092B3DC6"/>
    <w:rsid w:val="0935611C"/>
    <w:rsid w:val="093C394F"/>
    <w:rsid w:val="09415B60"/>
    <w:rsid w:val="09497E1A"/>
    <w:rsid w:val="095742E5"/>
    <w:rsid w:val="0959014C"/>
    <w:rsid w:val="095F763D"/>
    <w:rsid w:val="096065FC"/>
    <w:rsid w:val="09616F12"/>
    <w:rsid w:val="09630EDC"/>
    <w:rsid w:val="098A46BA"/>
    <w:rsid w:val="09945539"/>
    <w:rsid w:val="09992B4F"/>
    <w:rsid w:val="09A80FE4"/>
    <w:rsid w:val="09AB4631"/>
    <w:rsid w:val="09B3229D"/>
    <w:rsid w:val="09DC2A3C"/>
    <w:rsid w:val="09E244F6"/>
    <w:rsid w:val="09E3201C"/>
    <w:rsid w:val="09E67B7E"/>
    <w:rsid w:val="09EA33AB"/>
    <w:rsid w:val="09EF09C1"/>
    <w:rsid w:val="09F2225F"/>
    <w:rsid w:val="09F4422A"/>
    <w:rsid w:val="09F75AC8"/>
    <w:rsid w:val="09F91840"/>
    <w:rsid w:val="09FE6E56"/>
    <w:rsid w:val="0A0D52EB"/>
    <w:rsid w:val="0A206DCD"/>
    <w:rsid w:val="0A2368BD"/>
    <w:rsid w:val="0A2A7C4B"/>
    <w:rsid w:val="0A3C34DB"/>
    <w:rsid w:val="0A4A3E4A"/>
    <w:rsid w:val="0A544CC8"/>
    <w:rsid w:val="0A690774"/>
    <w:rsid w:val="0A747118"/>
    <w:rsid w:val="0A7E1D45"/>
    <w:rsid w:val="0A801619"/>
    <w:rsid w:val="0A9652E1"/>
    <w:rsid w:val="0AA55524"/>
    <w:rsid w:val="0AA95014"/>
    <w:rsid w:val="0AA963FE"/>
    <w:rsid w:val="0AAF0151"/>
    <w:rsid w:val="0AB37C41"/>
    <w:rsid w:val="0AB614DF"/>
    <w:rsid w:val="0AB91107"/>
    <w:rsid w:val="0ABB6AF5"/>
    <w:rsid w:val="0ABE2142"/>
    <w:rsid w:val="0AC260D6"/>
    <w:rsid w:val="0AC27E84"/>
    <w:rsid w:val="0AC43BFC"/>
    <w:rsid w:val="0AC91212"/>
    <w:rsid w:val="0ACC0D02"/>
    <w:rsid w:val="0AD57F91"/>
    <w:rsid w:val="0ADC50D7"/>
    <w:rsid w:val="0ADF4011"/>
    <w:rsid w:val="0AE1644F"/>
    <w:rsid w:val="0AE222D4"/>
    <w:rsid w:val="0AE47DFA"/>
    <w:rsid w:val="0AE778EA"/>
    <w:rsid w:val="0AEC3153"/>
    <w:rsid w:val="0AF12517"/>
    <w:rsid w:val="0AF44832"/>
    <w:rsid w:val="0AF52007"/>
    <w:rsid w:val="0B00275A"/>
    <w:rsid w:val="0B016BFE"/>
    <w:rsid w:val="0B075699"/>
    <w:rsid w:val="0B095AB3"/>
    <w:rsid w:val="0B1306DF"/>
    <w:rsid w:val="0B13248D"/>
    <w:rsid w:val="0B1A7CC0"/>
    <w:rsid w:val="0B204BAA"/>
    <w:rsid w:val="0B226B74"/>
    <w:rsid w:val="0B275F39"/>
    <w:rsid w:val="0B3602FB"/>
    <w:rsid w:val="0B3A3EBE"/>
    <w:rsid w:val="0B3A7735"/>
    <w:rsid w:val="0B4765DB"/>
    <w:rsid w:val="0B521A65"/>
    <w:rsid w:val="0B5605CC"/>
    <w:rsid w:val="0B574A70"/>
    <w:rsid w:val="0B6131F9"/>
    <w:rsid w:val="0B70168E"/>
    <w:rsid w:val="0B77251A"/>
    <w:rsid w:val="0B7C44D7"/>
    <w:rsid w:val="0B7D29E9"/>
    <w:rsid w:val="0B835865"/>
    <w:rsid w:val="0B8B296C"/>
    <w:rsid w:val="0B950A3A"/>
    <w:rsid w:val="0B9730BE"/>
    <w:rsid w:val="0B9A670B"/>
    <w:rsid w:val="0BA94BA0"/>
    <w:rsid w:val="0BAB4FE5"/>
    <w:rsid w:val="0BBB1DCF"/>
    <w:rsid w:val="0BBB5AE2"/>
    <w:rsid w:val="0BBC5D4B"/>
    <w:rsid w:val="0BBE064B"/>
    <w:rsid w:val="0BC1051B"/>
    <w:rsid w:val="0BCE4606"/>
    <w:rsid w:val="0BCF393B"/>
    <w:rsid w:val="0BD12574"/>
    <w:rsid w:val="0BD56248"/>
    <w:rsid w:val="0BD75BB1"/>
    <w:rsid w:val="0BDB744F"/>
    <w:rsid w:val="0BED0F30"/>
    <w:rsid w:val="0BF027CF"/>
    <w:rsid w:val="0BF202F5"/>
    <w:rsid w:val="0BFC5617"/>
    <w:rsid w:val="0BFE5AAE"/>
    <w:rsid w:val="0C000E18"/>
    <w:rsid w:val="0C0D15D3"/>
    <w:rsid w:val="0C1E21AC"/>
    <w:rsid w:val="0C272694"/>
    <w:rsid w:val="0C2B1A59"/>
    <w:rsid w:val="0C30706F"/>
    <w:rsid w:val="0C322DE7"/>
    <w:rsid w:val="0C4D5E73"/>
    <w:rsid w:val="0C4F1BEB"/>
    <w:rsid w:val="0C51597A"/>
    <w:rsid w:val="0C570609"/>
    <w:rsid w:val="0C5837CD"/>
    <w:rsid w:val="0C5B40EC"/>
    <w:rsid w:val="0C5C7E64"/>
    <w:rsid w:val="0C5D60B6"/>
    <w:rsid w:val="0C607954"/>
    <w:rsid w:val="0C711B61"/>
    <w:rsid w:val="0C7B653C"/>
    <w:rsid w:val="0C8E18B3"/>
    <w:rsid w:val="0C8E2713"/>
    <w:rsid w:val="0C9870EE"/>
    <w:rsid w:val="0CAA0BCF"/>
    <w:rsid w:val="0CAA5073"/>
    <w:rsid w:val="0CAA6E21"/>
    <w:rsid w:val="0CAD246E"/>
    <w:rsid w:val="0CAF268A"/>
    <w:rsid w:val="0CAF4438"/>
    <w:rsid w:val="0CB11F5E"/>
    <w:rsid w:val="0CB2297F"/>
    <w:rsid w:val="0CBD4DA7"/>
    <w:rsid w:val="0CBE09E8"/>
    <w:rsid w:val="0CC2278B"/>
    <w:rsid w:val="0CCC323C"/>
    <w:rsid w:val="0CD93263"/>
    <w:rsid w:val="0CE340E1"/>
    <w:rsid w:val="0CE56B12"/>
    <w:rsid w:val="0CF956B3"/>
    <w:rsid w:val="0D016244"/>
    <w:rsid w:val="0D0504FC"/>
    <w:rsid w:val="0D1D1C55"/>
    <w:rsid w:val="0D374B59"/>
    <w:rsid w:val="0D3C40D6"/>
    <w:rsid w:val="0D4508F8"/>
    <w:rsid w:val="0D513BA4"/>
    <w:rsid w:val="0D5374B9"/>
    <w:rsid w:val="0D562B05"/>
    <w:rsid w:val="0D5B011C"/>
    <w:rsid w:val="0D5E03AD"/>
    <w:rsid w:val="0D6C2329"/>
    <w:rsid w:val="0D7A4A46"/>
    <w:rsid w:val="0D843DE0"/>
    <w:rsid w:val="0D847672"/>
    <w:rsid w:val="0D900E0D"/>
    <w:rsid w:val="0D9C2C0E"/>
    <w:rsid w:val="0DA95745"/>
    <w:rsid w:val="0DB241E0"/>
    <w:rsid w:val="0DB937C0"/>
    <w:rsid w:val="0DCA638D"/>
    <w:rsid w:val="0DD00B0A"/>
    <w:rsid w:val="0DEB76F2"/>
    <w:rsid w:val="0DEC5CEE"/>
    <w:rsid w:val="0DED6FC6"/>
    <w:rsid w:val="0DF463C1"/>
    <w:rsid w:val="0DF76096"/>
    <w:rsid w:val="0DFA5B87"/>
    <w:rsid w:val="0E042561"/>
    <w:rsid w:val="0E08610B"/>
    <w:rsid w:val="0E0B38F0"/>
    <w:rsid w:val="0E0F1632"/>
    <w:rsid w:val="0E100ADB"/>
    <w:rsid w:val="0E1053AA"/>
    <w:rsid w:val="0E146C48"/>
    <w:rsid w:val="0E1C78AB"/>
    <w:rsid w:val="0E1D4B35"/>
    <w:rsid w:val="0E26697C"/>
    <w:rsid w:val="0E2826F4"/>
    <w:rsid w:val="0E3423F7"/>
    <w:rsid w:val="0E344BF5"/>
    <w:rsid w:val="0E3521DC"/>
    <w:rsid w:val="0E3F3599"/>
    <w:rsid w:val="0E5C02D2"/>
    <w:rsid w:val="0E600A41"/>
    <w:rsid w:val="0E651252"/>
    <w:rsid w:val="0E666D78"/>
    <w:rsid w:val="0E686F94"/>
    <w:rsid w:val="0E794CFD"/>
    <w:rsid w:val="0E8C2C83"/>
    <w:rsid w:val="0E9315ED"/>
    <w:rsid w:val="0E96765D"/>
    <w:rsid w:val="0EA53D44"/>
    <w:rsid w:val="0EA63619"/>
    <w:rsid w:val="0EA71C20"/>
    <w:rsid w:val="0EA93835"/>
    <w:rsid w:val="0EAF4BC3"/>
    <w:rsid w:val="0EBB70C4"/>
    <w:rsid w:val="0EBD108E"/>
    <w:rsid w:val="0EC23167"/>
    <w:rsid w:val="0EC56195"/>
    <w:rsid w:val="0ECF491D"/>
    <w:rsid w:val="0ED62150"/>
    <w:rsid w:val="0EEA1757"/>
    <w:rsid w:val="0EEE56EB"/>
    <w:rsid w:val="0EF34AB0"/>
    <w:rsid w:val="0EF40828"/>
    <w:rsid w:val="0EF425D6"/>
    <w:rsid w:val="0EFD592E"/>
    <w:rsid w:val="0F0547E3"/>
    <w:rsid w:val="0F156190"/>
    <w:rsid w:val="0F2F1860"/>
    <w:rsid w:val="0F2F2EC8"/>
    <w:rsid w:val="0F3330FE"/>
    <w:rsid w:val="0F423341"/>
    <w:rsid w:val="0F452E31"/>
    <w:rsid w:val="0F4C41C0"/>
    <w:rsid w:val="0F543075"/>
    <w:rsid w:val="0F6239E3"/>
    <w:rsid w:val="0F696B20"/>
    <w:rsid w:val="0F781459"/>
    <w:rsid w:val="0F784FB5"/>
    <w:rsid w:val="0F7D081D"/>
    <w:rsid w:val="0F7F4595"/>
    <w:rsid w:val="0F8E2A2A"/>
    <w:rsid w:val="0F935A5D"/>
    <w:rsid w:val="0F957915"/>
    <w:rsid w:val="0F977B31"/>
    <w:rsid w:val="0FA364D6"/>
    <w:rsid w:val="0FB00BF3"/>
    <w:rsid w:val="0FBA4821"/>
    <w:rsid w:val="0FBC7598"/>
    <w:rsid w:val="0FBF4992"/>
    <w:rsid w:val="0FC4644C"/>
    <w:rsid w:val="0FC91CB4"/>
    <w:rsid w:val="0FEF171B"/>
    <w:rsid w:val="0FF22FB9"/>
    <w:rsid w:val="0FF7237E"/>
    <w:rsid w:val="0FFA3C1C"/>
    <w:rsid w:val="100859D0"/>
    <w:rsid w:val="101051ED"/>
    <w:rsid w:val="10141182"/>
    <w:rsid w:val="10152804"/>
    <w:rsid w:val="101D790A"/>
    <w:rsid w:val="101E3DAE"/>
    <w:rsid w:val="102869DB"/>
    <w:rsid w:val="102962AF"/>
    <w:rsid w:val="102A2753"/>
    <w:rsid w:val="103233B6"/>
    <w:rsid w:val="1035073D"/>
    <w:rsid w:val="103A04BC"/>
    <w:rsid w:val="103C5FE2"/>
    <w:rsid w:val="10417A9D"/>
    <w:rsid w:val="10484987"/>
    <w:rsid w:val="104D01F0"/>
    <w:rsid w:val="104F21BA"/>
    <w:rsid w:val="10593038"/>
    <w:rsid w:val="1065378B"/>
    <w:rsid w:val="106A2B50"/>
    <w:rsid w:val="106D795C"/>
    <w:rsid w:val="106F63B8"/>
    <w:rsid w:val="107C2883"/>
    <w:rsid w:val="107E484D"/>
    <w:rsid w:val="1081433D"/>
    <w:rsid w:val="108A4FA0"/>
    <w:rsid w:val="109E4EEF"/>
    <w:rsid w:val="10A0393B"/>
    <w:rsid w:val="10A06571"/>
    <w:rsid w:val="10AD0C8E"/>
    <w:rsid w:val="10AF2C58"/>
    <w:rsid w:val="10B00D8A"/>
    <w:rsid w:val="10B262A5"/>
    <w:rsid w:val="10B91F80"/>
    <w:rsid w:val="10D97CD5"/>
    <w:rsid w:val="10DB3A4D"/>
    <w:rsid w:val="10DD4DDE"/>
    <w:rsid w:val="10EA3C90"/>
    <w:rsid w:val="10EC5C5A"/>
    <w:rsid w:val="10EF74F9"/>
    <w:rsid w:val="10F1501F"/>
    <w:rsid w:val="10F16DCD"/>
    <w:rsid w:val="10F468BD"/>
    <w:rsid w:val="10FC5772"/>
    <w:rsid w:val="10FD39C4"/>
    <w:rsid w:val="11056D1C"/>
    <w:rsid w:val="1109680C"/>
    <w:rsid w:val="110F36F7"/>
    <w:rsid w:val="1111121D"/>
    <w:rsid w:val="11146F5F"/>
    <w:rsid w:val="11162294"/>
    <w:rsid w:val="111F62D1"/>
    <w:rsid w:val="11230F50"/>
    <w:rsid w:val="112C42A9"/>
    <w:rsid w:val="112E0021"/>
    <w:rsid w:val="112E1DCF"/>
    <w:rsid w:val="113B0990"/>
    <w:rsid w:val="114535BD"/>
    <w:rsid w:val="11472E91"/>
    <w:rsid w:val="11496930"/>
    <w:rsid w:val="114E2471"/>
    <w:rsid w:val="114F1D45"/>
    <w:rsid w:val="11515ABE"/>
    <w:rsid w:val="115D26B4"/>
    <w:rsid w:val="115F642C"/>
    <w:rsid w:val="11665298"/>
    <w:rsid w:val="116C2743"/>
    <w:rsid w:val="11785740"/>
    <w:rsid w:val="117D4B05"/>
    <w:rsid w:val="11826AA4"/>
    <w:rsid w:val="11845E93"/>
    <w:rsid w:val="11934328"/>
    <w:rsid w:val="119C142F"/>
    <w:rsid w:val="11A94365"/>
    <w:rsid w:val="11AC53EA"/>
    <w:rsid w:val="11AC7198"/>
    <w:rsid w:val="11AE2F10"/>
    <w:rsid w:val="11BA18B5"/>
    <w:rsid w:val="11CB5870"/>
    <w:rsid w:val="11CC783A"/>
    <w:rsid w:val="11D54941"/>
    <w:rsid w:val="11DB182B"/>
    <w:rsid w:val="11E11570"/>
    <w:rsid w:val="11EE155E"/>
    <w:rsid w:val="11F528ED"/>
    <w:rsid w:val="11FC011F"/>
    <w:rsid w:val="120E1C01"/>
    <w:rsid w:val="121511E1"/>
    <w:rsid w:val="121D3BF2"/>
    <w:rsid w:val="121F2ECD"/>
    <w:rsid w:val="121F796A"/>
    <w:rsid w:val="12216FE0"/>
    <w:rsid w:val="122F5FE4"/>
    <w:rsid w:val="122F69BB"/>
    <w:rsid w:val="12374CB3"/>
    <w:rsid w:val="12413D84"/>
    <w:rsid w:val="12543AB7"/>
    <w:rsid w:val="125F420A"/>
    <w:rsid w:val="126457DC"/>
    <w:rsid w:val="12647A72"/>
    <w:rsid w:val="126E269F"/>
    <w:rsid w:val="127C0DFD"/>
    <w:rsid w:val="128679E9"/>
    <w:rsid w:val="12922832"/>
    <w:rsid w:val="129245E0"/>
    <w:rsid w:val="129465AA"/>
    <w:rsid w:val="12957C2C"/>
    <w:rsid w:val="129739A4"/>
    <w:rsid w:val="129E4D32"/>
    <w:rsid w:val="12A04F4F"/>
    <w:rsid w:val="12AA174A"/>
    <w:rsid w:val="12BB2AD6"/>
    <w:rsid w:val="12C56763"/>
    <w:rsid w:val="12CD5618"/>
    <w:rsid w:val="12CF3D5F"/>
    <w:rsid w:val="12D60970"/>
    <w:rsid w:val="12D93FBD"/>
    <w:rsid w:val="12DD5768"/>
    <w:rsid w:val="12E017EF"/>
    <w:rsid w:val="12E25E36"/>
    <w:rsid w:val="13021281"/>
    <w:rsid w:val="130C6140"/>
    <w:rsid w:val="130E1568"/>
    <w:rsid w:val="13117BFA"/>
    <w:rsid w:val="131274CE"/>
    <w:rsid w:val="13141499"/>
    <w:rsid w:val="131E2317"/>
    <w:rsid w:val="131E7C21"/>
    <w:rsid w:val="13274D28"/>
    <w:rsid w:val="1332191F"/>
    <w:rsid w:val="133E2072"/>
    <w:rsid w:val="135875D7"/>
    <w:rsid w:val="13651CF4"/>
    <w:rsid w:val="1376180B"/>
    <w:rsid w:val="137D2B9A"/>
    <w:rsid w:val="138008DC"/>
    <w:rsid w:val="138C33B4"/>
    <w:rsid w:val="139323BD"/>
    <w:rsid w:val="13946135"/>
    <w:rsid w:val="13A445CA"/>
    <w:rsid w:val="13A9398F"/>
    <w:rsid w:val="13AC6F0A"/>
    <w:rsid w:val="13AE369B"/>
    <w:rsid w:val="13BF6366"/>
    <w:rsid w:val="13CC1D73"/>
    <w:rsid w:val="13CE7899"/>
    <w:rsid w:val="13D053C0"/>
    <w:rsid w:val="13D34EB0"/>
    <w:rsid w:val="13D749A0"/>
    <w:rsid w:val="13D824C6"/>
    <w:rsid w:val="13DF3855"/>
    <w:rsid w:val="13E40E6B"/>
    <w:rsid w:val="13F310AE"/>
    <w:rsid w:val="13F82B68"/>
    <w:rsid w:val="140E413A"/>
    <w:rsid w:val="140E7C96"/>
    <w:rsid w:val="14103A0E"/>
    <w:rsid w:val="1417538B"/>
    <w:rsid w:val="14184FB8"/>
    <w:rsid w:val="14186D67"/>
    <w:rsid w:val="141D612B"/>
    <w:rsid w:val="14263231"/>
    <w:rsid w:val="14352B23"/>
    <w:rsid w:val="14397409"/>
    <w:rsid w:val="143A0A8B"/>
    <w:rsid w:val="144B2C98"/>
    <w:rsid w:val="14522B78"/>
    <w:rsid w:val="14535FF1"/>
    <w:rsid w:val="145D29CB"/>
    <w:rsid w:val="146401FE"/>
    <w:rsid w:val="14720225"/>
    <w:rsid w:val="147246C9"/>
    <w:rsid w:val="14812B5E"/>
    <w:rsid w:val="14813E2C"/>
    <w:rsid w:val="148E0DD7"/>
    <w:rsid w:val="14916DF2"/>
    <w:rsid w:val="14952165"/>
    <w:rsid w:val="14975EDD"/>
    <w:rsid w:val="14983A03"/>
    <w:rsid w:val="14B46A8F"/>
    <w:rsid w:val="14B84006"/>
    <w:rsid w:val="14BD1DC5"/>
    <w:rsid w:val="14C447F8"/>
    <w:rsid w:val="14CB4694"/>
    <w:rsid w:val="14E32ED1"/>
    <w:rsid w:val="14FE1E01"/>
    <w:rsid w:val="14FE5F5C"/>
    <w:rsid w:val="150A2B53"/>
    <w:rsid w:val="15175289"/>
    <w:rsid w:val="151E215B"/>
    <w:rsid w:val="15202377"/>
    <w:rsid w:val="15260637"/>
    <w:rsid w:val="15273705"/>
    <w:rsid w:val="152C0D1B"/>
    <w:rsid w:val="153320AA"/>
    <w:rsid w:val="153B2D0D"/>
    <w:rsid w:val="15400323"/>
    <w:rsid w:val="155142DE"/>
    <w:rsid w:val="155344FA"/>
    <w:rsid w:val="15597637"/>
    <w:rsid w:val="155B6F0B"/>
    <w:rsid w:val="156F29B6"/>
    <w:rsid w:val="157B57FF"/>
    <w:rsid w:val="157F5F94"/>
    <w:rsid w:val="158226E9"/>
    <w:rsid w:val="158C5316"/>
    <w:rsid w:val="158F3058"/>
    <w:rsid w:val="15A31EA5"/>
    <w:rsid w:val="15AC7766"/>
    <w:rsid w:val="15B50D11"/>
    <w:rsid w:val="15B6280D"/>
    <w:rsid w:val="15BD52CE"/>
    <w:rsid w:val="15BF56EC"/>
    <w:rsid w:val="15C80707"/>
    <w:rsid w:val="15E038B4"/>
    <w:rsid w:val="15F00606"/>
    <w:rsid w:val="15FF1F8C"/>
    <w:rsid w:val="15FF4C81"/>
    <w:rsid w:val="160457F4"/>
    <w:rsid w:val="160550C9"/>
    <w:rsid w:val="160A26DF"/>
    <w:rsid w:val="160F0770"/>
    <w:rsid w:val="16146514"/>
    <w:rsid w:val="1615355E"/>
    <w:rsid w:val="161C0D90"/>
    <w:rsid w:val="162714E3"/>
    <w:rsid w:val="162D579D"/>
    <w:rsid w:val="1635775C"/>
    <w:rsid w:val="163836F0"/>
    <w:rsid w:val="163F682C"/>
    <w:rsid w:val="1647748F"/>
    <w:rsid w:val="16491459"/>
    <w:rsid w:val="164976AB"/>
    <w:rsid w:val="16526560"/>
    <w:rsid w:val="165D6CB3"/>
    <w:rsid w:val="16663DB9"/>
    <w:rsid w:val="166E7112"/>
    <w:rsid w:val="16826719"/>
    <w:rsid w:val="16846935"/>
    <w:rsid w:val="16851309"/>
    <w:rsid w:val="16954526"/>
    <w:rsid w:val="16A11295"/>
    <w:rsid w:val="16A13043"/>
    <w:rsid w:val="16A668AC"/>
    <w:rsid w:val="16B52247"/>
    <w:rsid w:val="16B8213B"/>
    <w:rsid w:val="16BC60CF"/>
    <w:rsid w:val="16C60CFC"/>
    <w:rsid w:val="16C86822"/>
    <w:rsid w:val="16DA0303"/>
    <w:rsid w:val="16E61F24"/>
    <w:rsid w:val="16E7072C"/>
    <w:rsid w:val="16E96798"/>
    <w:rsid w:val="16EB42BE"/>
    <w:rsid w:val="16ED5670"/>
    <w:rsid w:val="16F70EB5"/>
    <w:rsid w:val="17005FBC"/>
    <w:rsid w:val="1703785A"/>
    <w:rsid w:val="170D692B"/>
    <w:rsid w:val="171001C9"/>
    <w:rsid w:val="17171557"/>
    <w:rsid w:val="17214184"/>
    <w:rsid w:val="172D0D7B"/>
    <w:rsid w:val="1735378C"/>
    <w:rsid w:val="17375E82"/>
    <w:rsid w:val="1739327C"/>
    <w:rsid w:val="173C2D6C"/>
    <w:rsid w:val="17485BB5"/>
    <w:rsid w:val="174D6D27"/>
    <w:rsid w:val="1759391E"/>
    <w:rsid w:val="175E2CE2"/>
    <w:rsid w:val="17650D6F"/>
    <w:rsid w:val="176C53FF"/>
    <w:rsid w:val="176F3A0D"/>
    <w:rsid w:val="177644D0"/>
    <w:rsid w:val="177A437B"/>
    <w:rsid w:val="177B11D8"/>
    <w:rsid w:val="177B3894"/>
    <w:rsid w:val="177E5132"/>
    <w:rsid w:val="178C1955"/>
    <w:rsid w:val="178D3270"/>
    <w:rsid w:val="17982698"/>
    <w:rsid w:val="17B44FF8"/>
    <w:rsid w:val="17BB1EE3"/>
    <w:rsid w:val="17C4348D"/>
    <w:rsid w:val="17DA4A5F"/>
    <w:rsid w:val="17DF5B57"/>
    <w:rsid w:val="17E9731D"/>
    <w:rsid w:val="17EF7DDE"/>
    <w:rsid w:val="17F2029E"/>
    <w:rsid w:val="17F60CF7"/>
    <w:rsid w:val="17F65611"/>
    <w:rsid w:val="18025D64"/>
    <w:rsid w:val="180B10BC"/>
    <w:rsid w:val="180C3847"/>
    <w:rsid w:val="181D2B9D"/>
    <w:rsid w:val="18206AC7"/>
    <w:rsid w:val="182932F0"/>
    <w:rsid w:val="182C4B8E"/>
    <w:rsid w:val="182E0907"/>
    <w:rsid w:val="183121A5"/>
    <w:rsid w:val="18316649"/>
    <w:rsid w:val="18381785"/>
    <w:rsid w:val="18415817"/>
    <w:rsid w:val="184847F4"/>
    <w:rsid w:val="184B14B9"/>
    <w:rsid w:val="184E2D57"/>
    <w:rsid w:val="1854746C"/>
    <w:rsid w:val="18567E5D"/>
    <w:rsid w:val="18616F2E"/>
    <w:rsid w:val="18626802"/>
    <w:rsid w:val="18707171"/>
    <w:rsid w:val="18726E0B"/>
    <w:rsid w:val="1876405C"/>
    <w:rsid w:val="18842C1C"/>
    <w:rsid w:val="188C4163"/>
    <w:rsid w:val="18A538B2"/>
    <w:rsid w:val="18A60DE5"/>
    <w:rsid w:val="18A80C32"/>
    <w:rsid w:val="18A92683"/>
    <w:rsid w:val="18AE37F5"/>
    <w:rsid w:val="18AF5EEB"/>
    <w:rsid w:val="18C15C1F"/>
    <w:rsid w:val="18CC2CC4"/>
    <w:rsid w:val="18CD6371"/>
    <w:rsid w:val="18DA45EA"/>
    <w:rsid w:val="18DA68F2"/>
    <w:rsid w:val="18E35B95"/>
    <w:rsid w:val="18ED07C2"/>
    <w:rsid w:val="18F25DD8"/>
    <w:rsid w:val="18F7519C"/>
    <w:rsid w:val="19006747"/>
    <w:rsid w:val="19074C20"/>
    <w:rsid w:val="19081158"/>
    <w:rsid w:val="19094ED0"/>
    <w:rsid w:val="190F698A"/>
    <w:rsid w:val="19371A3D"/>
    <w:rsid w:val="193C52A5"/>
    <w:rsid w:val="19597C05"/>
    <w:rsid w:val="195C5947"/>
    <w:rsid w:val="19616ABA"/>
    <w:rsid w:val="196A1E12"/>
    <w:rsid w:val="196D545F"/>
    <w:rsid w:val="197607B7"/>
    <w:rsid w:val="197B401F"/>
    <w:rsid w:val="197D7D98"/>
    <w:rsid w:val="1981715C"/>
    <w:rsid w:val="198804EA"/>
    <w:rsid w:val="199155F1"/>
    <w:rsid w:val="19962C07"/>
    <w:rsid w:val="199B1FCC"/>
    <w:rsid w:val="199B781C"/>
    <w:rsid w:val="19AA220F"/>
    <w:rsid w:val="19AF5A77"/>
    <w:rsid w:val="19B66E06"/>
    <w:rsid w:val="19C11C13"/>
    <w:rsid w:val="19C409B6"/>
    <w:rsid w:val="19C64CB1"/>
    <w:rsid w:val="19C67556"/>
    <w:rsid w:val="19D90D46"/>
    <w:rsid w:val="19EE2A43"/>
    <w:rsid w:val="19F8741E"/>
    <w:rsid w:val="19FB6F0E"/>
    <w:rsid w:val="1A0538E9"/>
    <w:rsid w:val="1A065E4E"/>
    <w:rsid w:val="1A0933D9"/>
    <w:rsid w:val="1A0D20CB"/>
    <w:rsid w:val="1A134258"/>
    <w:rsid w:val="1A136006"/>
    <w:rsid w:val="1A1D3EB4"/>
    <w:rsid w:val="1A296592"/>
    <w:rsid w:val="1A352420"/>
    <w:rsid w:val="1A384AA3"/>
    <w:rsid w:val="1A394CFA"/>
    <w:rsid w:val="1A3A17E5"/>
    <w:rsid w:val="1A3C5371"/>
    <w:rsid w:val="1A3D3ECA"/>
    <w:rsid w:val="1A3E4EB1"/>
    <w:rsid w:val="1A3F504D"/>
    <w:rsid w:val="1A420699"/>
    <w:rsid w:val="1A4704D9"/>
    <w:rsid w:val="1A4C1518"/>
    <w:rsid w:val="1A626F8D"/>
    <w:rsid w:val="1A644AB4"/>
    <w:rsid w:val="1A670100"/>
    <w:rsid w:val="1A6B4094"/>
    <w:rsid w:val="1A736AA5"/>
    <w:rsid w:val="1A78230D"/>
    <w:rsid w:val="1A7B1DFD"/>
    <w:rsid w:val="1A846F04"/>
    <w:rsid w:val="1A8B0292"/>
    <w:rsid w:val="1A930F26"/>
    <w:rsid w:val="1A951111"/>
    <w:rsid w:val="1A9E3C09"/>
    <w:rsid w:val="1AAB26E2"/>
    <w:rsid w:val="1AB33345"/>
    <w:rsid w:val="1AB62E35"/>
    <w:rsid w:val="1AC612CA"/>
    <w:rsid w:val="1AC76EFF"/>
    <w:rsid w:val="1ACE62BE"/>
    <w:rsid w:val="1AD03EF7"/>
    <w:rsid w:val="1AD160E0"/>
    <w:rsid w:val="1AD27C6F"/>
    <w:rsid w:val="1AD35795"/>
    <w:rsid w:val="1AD559B1"/>
    <w:rsid w:val="1ADF05DE"/>
    <w:rsid w:val="1AE41750"/>
    <w:rsid w:val="1AE45BF4"/>
    <w:rsid w:val="1AE6371B"/>
    <w:rsid w:val="1AE938EB"/>
    <w:rsid w:val="1AEE25CF"/>
    <w:rsid w:val="1AF55D4F"/>
    <w:rsid w:val="1AFC4CEC"/>
    <w:rsid w:val="1AFE6CB6"/>
    <w:rsid w:val="1B041DF3"/>
    <w:rsid w:val="1B0E6A23"/>
    <w:rsid w:val="1B11178F"/>
    <w:rsid w:val="1B1223C0"/>
    <w:rsid w:val="1B140288"/>
    <w:rsid w:val="1B2F50C2"/>
    <w:rsid w:val="1B3339AA"/>
    <w:rsid w:val="1B3622A1"/>
    <w:rsid w:val="1B3E3557"/>
    <w:rsid w:val="1B416BA3"/>
    <w:rsid w:val="1B486183"/>
    <w:rsid w:val="1B4D5548"/>
    <w:rsid w:val="1B4D679F"/>
    <w:rsid w:val="1B522B5E"/>
    <w:rsid w:val="1B574618"/>
    <w:rsid w:val="1B60171F"/>
    <w:rsid w:val="1B666609"/>
    <w:rsid w:val="1B7156DA"/>
    <w:rsid w:val="1B79633D"/>
    <w:rsid w:val="1B7A3E63"/>
    <w:rsid w:val="1B8B6070"/>
    <w:rsid w:val="1B925650"/>
    <w:rsid w:val="1B9C202B"/>
    <w:rsid w:val="1BB47375"/>
    <w:rsid w:val="1BB52303"/>
    <w:rsid w:val="1BB6133F"/>
    <w:rsid w:val="1BBE01F3"/>
    <w:rsid w:val="1BC31CAE"/>
    <w:rsid w:val="1BCB46BE"/>
    <w:rsid w:val="1BCD48DA"/>
    <w:rsid w:val="1BD05C6B"/>
    <w:rsid w:val="1BD619E1"/>
    <w:rsid w:val="1BE22134"/>
    <w:rsid w:val="1BE943DF"/>
    <w:rsid w:val="1BEB4FA1"/>
    <w:rsid w:val="1BED0AD9"/>
    <w:rsid w:val="1BF400B9"/>
    <w:rsid w:val="1C077DEC"/>
    <w:rsid w:val="1C0F4EF3"/>
    <w:rsid w:val="1C197B20"/>
    <w:rsid w:val="1C2A5889"/>
    <w:rsid w:val="1C3B7A96"/>
    <w:rsid w:val="1C493F61"/>
    <w:rsid w:val="1C4A7CD9"/>
    <w:rsid w:val="1C5F19D6"/>
    <w:rsid w:val="1C6F14EE"/>
    <w:rsid w:val="1C8B26B3"/>
    <w:rsid w:val="1C8B701C"/>
    <w:rsid w:val="1C8E5E18"/>
    <w:rsid w:val="1C913B5A"/>
    <w:rsid w:val="1CA23671"/>
    <w:rsid w:val="1CA27B15"/>
    <w:rsid w:val="1CAF1B22"/>
    <w:rsid w:val="1CB03FE0"/>
    <w:rsid w:val="1CBF7099"/>
    <w:rsid w:val="1CC47A8B"/>
    <w:rsid w:val="1CC655B2"/>
    <w:rsid w:val="1CCC27D8"/>
    <w:rsid w:val="1CCC65AF"/>
    <w:rsid w:val="1CD35F20"/>
    <w:rsid w:val="1CD557F5"/>
    <w:rsid w:val="1CD777BF"/>
    <w:rsid w:val="1CDD139A"/>
    <w:rsid w:val="1CEE060E"/>
    <w:rsid w:val="1CEE68B6"/>
    <w:rsid w:val="1CF06AD2"/>
    <w:rsid w:val="1CFA16FF"/>
    <w:rsid w:val="1D022362"/>
    <w:rsid w:val="1D04257E"/>
    <w:rsid w:val="1D1125A5"/>
    <w:rsid w:val="1D19531E"/>
    <w:rsid w:val="1D1C78C7"/>
    <w:rsid w:val="1D2642A2"/>
    <w:rsid w:val="1D320E99"/>
    <w:rsid w:val="1D3C6847"/>
    <w:rsid w:val="1D3E783E"/>
    <w:rsid w:val="1D403077"/>
    <w:rsid w:val="1D426240"/>
    <w:rsid w:val="1D434E54"/>
    <w:rsid w:val="1D4666F2"/>
    <w:rsid w:val="1D507571"/>
    <w:rsid w:val="1D590B06"/>
    <w:rsid w:val="1D5D57EA"/>
    <w:rsid w:val="1D623720"/>
    <w:rsid w:val="1D682B0D"/>
    <w:rsid w:val="1D6A0633"/>
    <w:rsid w:val="1D6D1ED1"/>
    <w:rsid w:val="1D790876"/>
    <w:rsid w:val="1D7A45EE"/>
    <w:rsid w:val="1D8160F6"/>
    <w:rsid w:val="1D83441C"/>
    <w:rsid w:val="1D9E6340"/>
    <w:rsid w:val="1DA26811"/>
    <w:rsid w:val="1DB63878"/>
    <w:rsid w:val="1DB7139E"/>
    <w:rsid w:val="1DBC0763"/>
    <w:rsid w:val="1DBE272D"/>
    <w:rsid w:val="1DD12460"/>
    <w:rsid w:val="1DE06B47"/>
    <w:rsid w:val="1DE657E0"/>
    <w:rsid w:val="1DF07E8E"/>
    <w:rsid w:val="1DF50E50"/>
    <w:rsid w:val="1DFE0D7B"/>
    <w:rsid w:val="1E032835"/>
    <w:rsid w:val="1E0C3498"/>
    <w:rsid w:val="1E0F4D36"/>
    <w:rsid w:val="1E1660C5"/>
    <w:rsid w:val="1E1862E1"/>
    <w:rsid w:val="1E1D10FC"/>
    <w:rsid w:val="1E220F0E"/>
    <w:rsid w:val="1E28404A"/>
    <w:rsid w:val="1E3649B9"/>
    <w:rsid w:val="1E426EBA"/>
    <w:rsid w:val="1E537319"/>
    <w:rsid w:val="1E57048B"/>
    <w:rsid w:val="1E5906A7"/>
    <w:rsid w:val="1E5B61CE"/>
    <w:rsid w:val="1E5C5955"/>
    <w:rsid w:val="1E650DFA"/>
    <w:rsid w:val="1E6A0256"/>
    <w:rsid w:val="1E71154D"/>
    <w:rsid w:val="1E751B3E"/>
    <w:rsid w:val="1E764DB5"/>
    <w:rsid w:val="1E766B63"/>
    <w:rsid w:val="1E78264C"/>
    <w:rsid w:val="1E796654"/>
    <w:rsid w:val="1E870D71"/>
    <w:rsid w:val="1E873E8D"/>
    <w:rsid w:val="1E894AE9"/>
    <w:rsid w:val="1E8E20FF"/>
    <w:rsid w:val="1E965458"/>
    <w:rsid w:val="1EA2204E"/>
    <w:rsid w:val="1EB06519"/>
    <w:rsid w:val="1EB51D82"/>
    <w:rsid w:val="1ECB5101"/>
    <w:rsid w:val="1ED16490"/>
    <w:rsid w:val="1EE53CE9"/>
    <w:rsid w:val="1EEE2B9E"/>
    <w:rsid w:val="1EEE7042"/>
    <w:rsid w:val="1EF108E0"/>
    <w:rsid w:val="1EF83A1C"/>
    <w:rsid w:val="1EFA1543"/>
    <w:rsid w:val="1EFA7794"/>
    <w:rsid w:val="1EFC175F"/>
    <w:rsid w:val="1F02489B"/>
    <w:rsid w:val="1F086650"/>
    <w:rsid w:val="1F0B7BF4"/>
    <w:rsid w:val="1F0C74C8"/>
    <w:rsid w:val="1F163F8E"/>
    <w:rsid w:val="1F262338"/>
    <w:rsid w:val="1F264A2D"/>
    <w:rsid w:val="1F282554"/>
    <w:rsid w:val="1F2B5BA0"/>
    <w:rsid w:val="1F372797"/>
    <w:rsid w:val="1F374545"/>
    <w:rsid w:val="1F3A5DE3"/>
    <w:rsid w:val="1F3D3B25"/>
    <w:rsid w:val="1F435B57"/>
    <w:rsid w:val="1F443106"/>
    <w:rsid w:val="1F446322"/>
    <w:rsid w:val="1F4629DA"/>
    <w:rsid w:val="1F4924CA"/>
    <w:rsid w:val="1F50324F"/>
    <w:rsid w:val="1F572E39"/>
    <w:rsid w:val="1F5E5F75"/>
    <w:rsid w:val="1F5F584A"/>
    <w:rsid w:val="1F63358C"/>
    <w:rsid w:val="1F707A5F"/>
    <w:rsid w:val="1F780145"/>
    <w:rsid w:val="1F7C289F"/>
    <w:rsid w:val="1F7D4DA1"/>
    <w:rsid w:val="1F7E2174"/>
    <w:rsid w:val="1F817EB6"/>
    <w:rsid w:val="1F843502"/>
    <w:rsid w:val="1F8E1DA9"/>
    <w:rsid w:val="1F8F25D3"/>
    <w:rsid w:val="1F9A2D26"/>
    <w:rsid w:val="1FA85823"/>
    <w:rsid w:val="1FAB6CE1"/>
    <w:rsid w:val="1FAD0CAB"/>
    <w:rsid w:val="1FAE057F"/>
    <w:rsid w:val="1FB042F7"/>
    <w:rsid w:val="1FB262C1"/>
    <w:rsid w:val="1FB77434"/>
    <w:rsid w:val="1FBF2ACF"/>
    <w:rsid w:val="1FC2787D"/>
    <w:rsid w:val="1FC658C9"/>
    <w:rsid w:val="1FD04999"/>
    <w:rsid w:val="1FDA1374"/>
    <w:rsid w:val="1FDB75C6"/>
    <w:rsid w:val="1FDC50EC"/>
    <w:rsid w:val="1FE168F0"/>
    <w:rsid w:val="1FE346CD"/>
    <w:rsid w:val="1FE447FC"/>
    <w:rsid w:val="1FEC17D3"/>
    <w:rsid w:val="1FF02946"/>
    <w:rsid w:val="1FF22990"/>
    <w:rsid w:val="1FFF42F1"/>
    <w:rsid w:val="20014B53"/>
    <w:rsid w:val="200603BB"/>
    <w:rsid w:val="2011123A"/>
    <w:rsid w:val="20322F5E"/>
    <w:rsid w:val="20346CD6"/>
    <w:rsid w:val="203C3502"/>
    <w:rsid w:val="203E1903"/>
    <w:rsid w:val="204333BD"/>
    <w:rsid w:val="205253AE"/>
    <w:rsid w:val="205630F0"/>
    <w:rsid w:val="20566C4C"/>
    <w:rsid w:val="208512E0"/>
    <w:rsid w:val="20936283"/>
    <w:rsid w:val="20987265"/>
    <w:rsid w:val="209950F9"/>
    <w:rsid w:val="20AC0F62"/>
    <w:rsid w:val="20AE6A88"/>
    <w:rsid w:val="20BB11A5"/>
    <w:rsid w:val="20BD4F1E"/>
    <w:rsid w:val="20C718F8"/>
    <w:rsid w:val="20CC7DDC"/>
    <w:rsid w:val="20D67D8D"/>
    <w:rsid w:val="20D800EF"/>
    <w:rsid w:val="20DD111C"/>
    <w:rsid w:val="20DD736E"/>
    <w:rsid w:val="20E64474"/>
    <w:rsid w:val="20E71F9A"/>
    <w:rsid w:val="20E93F65"/>
    <w:rsid w:val="20EF154A"/>
    <w:rsid w:val="20F16975"/>
    <w:rsid w:val="20FA7F20"/>
    <w:rsid w:val="20FD356C"/>
    <w:rsid w:val="210466A8"/>
    <w:rsid w:val="21090163"/>
    <w:rsid w:val="21091F11"/>
    <w:rsid w:val="211014F1"/>
    <w:rsid w:val="211663DC"/>
    <w:rsid w:val="21262AC3"/>
    <w:rsid w:val="212C5C64"/>
    <w:rsid w:val="21313216"/>
    <w:rsid w:val="21323004"/>
    <w:rsid w:val="213276BA"/>
    <w:rsid w:val="21366A7E"/>
    <w:rsid w:val="213A656E"/>
    <w:rsid w:val="21470C8B"/>
    <w:rsid w:val="21562EBB"/>
    <w:rsid w:val="21582E98"/>
    <w:rsid w:val="215869F4"/>
    <w:rsid w:val="215A451A"/>
    <w:rsid w:val="216906FA"/>
    <w:rsid w:val="217557F8"/>
    <w:rsid w:val="21821CC3"/>
    <w:rsid w:val="21837F15"/>
    <w:rsid w:val="219439CF"/>
    <w:rsid w:val="219E6AFD"/>
    <w:rsid w:val="21A06152"/>
    <w:rsid w:val="21BA76AF"/>
    <w:rsid w:val="21BF6A73"/>
    <w:rsid w:val="21C422DC"/>
    <w:rsid w:val="21C44FBB"/>
    <w:rsid w:val="21E45FF4"/>
    <w:rsid w:val="21E62252"/>
    <w:rsid w:val="21E93AF0"/>
    <w:rsid w:val="21F4671D"/>
    <w:rsid w:val="21F506E7"/>
    <w:rsid w:val="21FC1A76"/>
    <w:rsid w:val="22056B7C"/>
    <w:rsid w:val="221072CF"/>
    <w:rsid w:val="22112047"/>
    <w:rsid w:val="22124DF5"/>
    <w:rsid w:val="222412AD"/>
    <w:rsid w:val="222C235B"/>
    <w:rsid w:val="223053CE"/>
    <w:rsid w:val="224A19C9"/>
    <w:rsid w:val="224F429B"/>
    <w:rsid w:val="22511DC1"/>
    <w:rsid w:val="22592A24"/>
    <w:rsid w:val="22617B2B"/>
    <w:rsid w:val="226715E5"/>
    <w:rsid w:val="226F0499"/>
    <w:rsid w:val="227A0F29"/>
    <w:rsid w:val="227B0BEC"/>
    <w:rsid w:val="227E06DD"/>
    <w:rsid w:val="22806537"/>
    <w:rsid w:val="22813D29"/>
    <w:rsid w:val="228C2DF9"/>
    <w:rsid w:val="228C4BA7"/>
    <w:rsid w:val="229879F0"/>
    <w:rsid w:val="22A10244"/>
    <w:rsid w:val="22B660C8"/>
    <w:rsid w:val="22B91715"/>
    <w:rsid w:val="22C24A6D"/>
    <w:rsid w:val="22CA56D0"/>
    <w:rsid w:val="22D039C0"/>
    <w:rsid w:val="22D24584"/>
    <w:rsid w:val="22D60519"/>
    <w:rsid w:val="22D87618"/>
    <w:rsid w:val="22E36792"/>
    <w:rsid w:val="22EE13BE"/>
    <w:rsid w:val="22F62969"/>
    <w:rsid w:val="22F866E1"/>
    <w:rsid w:val="22FA4207"/>
    <w:rsid w:val="22FE0FF6"/>
    <w:rsid w:val="23046E34"/>
    <w:rsid w:val="2305667B"/>
    <w:rsid w:val="230A1F70"/>
    <w:rsid w:val="230F7587"/>
    <w:rsid w:val="2322375E"/>
    <w:rsid w:val="23254F4A"/>
    <w:rsid w:val="23267583"/>
    <w:rsid w:val="232B2612"/>
    <w:rsid w:val="23346FA7"/>
    <w:rsid w:val="233F1C1A"/>
    <w:rsid w:val="23447230"/>
    <w:rsid w:val="23503E27"/>
    <w:rsid w:val="23645B24"/>
    <w:rsid w:val="23710A22"/>
    <w:rsid w:val="23735404"/>
    <w:rsid w:val="237648E2"/>
    <w:rsid w:val="237D2742"/>
    <w:rsid w:val="238735C1"/>
    <w:rsid w:val="23897339"/>
    <w:rsid w:val="238C0BD7"/>
    <w:rsid w:val="23902475"/>
    <w:rsid w:val="2396026F"/>
    <w:rsid w:val="23AD1279"/>
    <w:rsid w:val="23B00D6A"/>
    <w:rsid w:val="23BA1BE8"/>
    <w:rsid w:val="23BE3486"/>
    <w:rsid w:val="23BE5CDF"/>
    <w:rsid w:val="23C640E9"/>
    <w:rsid w:val="23D42CAA"/>
    <w:rsid w:val="23E17175"/>
    <w:rsid w:val="23EA427B"/>
    <w:rsid w:val="23EB3B50"/>
    <w:rsid w:val="23EE76AE"/>
    <w:rsid w:val="2401791F"/>
    <w:rsid w:val="24072620"/>
    <w:rsid w:val="24082954"/>
    <w:rsid w:val="240A10E9"/>
    <w:rsid w:val="24145B38"/>
    <w:rsid w:val="24286B52"/>
    <w:rsid w:val="24291700"/>
    <w:rsid w:val="242E1C8E"/>
    <w:rsid w:val="24374FE7"/>
    <w:rsid w:val="243A0633"/>
    <w:rsid w:val="243C084F"/>
    <w:rsid w:val="243C43AB"/>
    <w:rsid w:val="243F6497"/>
    <w:rsid w:val="244A37D3"/>
    <w:rsid w:val="245060A9"/>
    <w:rsid w:val="245F4DFE"/>
    <w:rsid w:val="246758CC"/>
    <w:rsid w:val="247509BC"/>
    <w:rsid w:val="24753161"/>
    <w:rsid w:val="24771887"/>
    <w:rsid w:val="247955FF"/>
    <w:rsid w:val="24815EA5"/>
    <w:rsid w:val="248C5333"/>
    <w:rsid w:val="24945F95"/>
    <w:rsid w:val="24974F95"/>
    <w:rsid w:val="24997A50"/>
    <w:rsid w:val="249E5066"/>
    <w:rsid w:val="24BC219B"/>
    <w:rsid w:val="24C83E91"/>
    <w:rsid w:val="24CC572F"/>
    <w:rsid w:val="24DD5B8E"/>
    <w:rsid w:val="24E567F1"/>
    <w:rsid w:val="24E76918"/>
    <w:rsid w:val="24E946C6"/>
    <w:rsid w:val="24EA02AB"/>
    <w:rsid w:val="24EA3E07"/>
    <w:rsid w:val="24F365B4"/>
    <w:rsid w:val="24F84776"/>
    <w:rsid w:val="24FD14F5"/>
    <w:rsid w:val="2500187D"/>
    <w:rsid w:val="250255F5"/>
    <w:rsid w:val="25113A8A"/>
    <w:rsid w:val="2513335E"/>
    <w:rsid w:val="25162E4E"/>
    <w:rsid w:val="2524556B"/>
    <w:rsid w:val="252C08C4"/>
    <w:rsid w:val="252C4420"/>
    <w:rsid w:val="25302876"/>
    <w:rsid w:val="254220AF"/>
    <w:rsid w:val="254C061E"/>
    <w:rsid w:val="255A79DF"/>
    <w:rsid w:val="25646F29"/>
    <w:rsid w:val="256B319A"/>
    <w:rsid w:val="257F6C45"/>
    <w:rsid w:val="25826736"/>
    <w:rsid w:val="258B7398"/>
    <w:rsid w:val="25983863"/>
    <w:rsid w:val="25987D07"/>
    <w:rsid w:val="25A36AD4"/>
    <w:rsid w:val="25B52667"/>
    <w:rsid w:val="25B6018D"/>
    <w:rsid w:val="25B74631"/>
    <w:rsid w:val="25BA1A2C"/>
    <w:rsid w:val="25C44658"/>
    <w:rsid w:val="25C66622"/>
    <w:rsid w:val="25CC175F"/>
    <w:rsid w:val="25CE54D7"/>
    <w:rsid w:val="25D845A8"/>
    <w:rsid w:val="25DD571A"/>
    <w:rsid w:val="25E42F4C"/>
    <w:rsid w:val="25E70090"/>
    <w:rsid w:val="25EE0899"/>
    <w:rsid w:val="25F413E1"/>
    <w:rsid w:val="25FA2770"/>
    <w:rsid w:val="25FA451E"/>
    <w:rsid w:val="25FE400E"/>
    <w:rsid w:val="260929B3"/>
    <w:rsid w:val="260A23B5"/>
    <w:rsid w:val="26127ABA"/>
    <w:rsid w:val="26143832"/>
    <w:rsid w:val="26151358"/>
    <w:rsid w:val="26154EB4"/>
    <w:rsid w:val="261A071C"/>
    <w:rsid w:val="262E5801"/>
    <w:rsid w:val="262F120F"/>
    <w:rsid w:val="2637307C"/>
    <w:rsid w:val="266F6CBA"/>
    <w:rsid w:val="2674100E"/>
    <w:rsid w:val="267C3185"/>
    <w:rsid w:val="26804A23"/>
    <w:rsid w:val="26812549"/>
    <w:rsid w:val="268607A8"/>
    <w:rsid w:val="26903470"/>
    <w:rsid w:val="26906C30"/>
    <w:rsid w:val="26A30712"/>
    <w:rsid w:val="26B11081"/>
    <w:rsid w:val="26B648E9"/>
    <w:rsid w:val="26BC509C"/>
    <w:rsid w:val="26BE19EF"/>
    <w:rsid w:val="26C37006"/>
    <w:rsid w:val="26D1527F"/>
    <w:rsid w:val="26D44D6F"/>
    <w:rsid w:val="26DD00C8"/>
    <w:rsid w:val="26E1123A"/>
    <w:rsid w:val="26E86A6C"/>
    <w:rsid w:val="270C62B7"/>
    <w:rsid w:val="27196C26"/>
    <w:rsid w:val="271B299E"/>
    <w:rsid w:val="271B7E59"/>
    <w:rsid w:val="272C0707"/>
    <w:rsid w:val="27343A60"/>
    <w:rsid w:val="273870AC"/>
    <w:rsid w:val="27392E24"/>
    <w:rsid w:val="273C7063"/>
    <w:rsid w:val="275C47C6"/>
    <w:rsid w:val="27602AA7"/>
    <w:rsid w:val="276B56D3"/>
    <w:rsid w:val="276F6846"/>
    <w:rsid w:val="2778394C"/>
    <w:rsid w:val="27800A53"/>
    <w:rsid w:val="27802801"/>
    <w:rsid w:val="27873B8F"/>
    <w:rsid w:val="278C73F8"/>
    <w:rsid w:val="27912C60"/>
    <w:rsid w:val="279C5947"/>
    <w:rsid w:val="27AA5AD0"/>
    <w:rsid w:val="27AB1F74"/>
    <w:rsid w:val="27AC52BC"/>
    <w:rsid w:val="27AE736E"/>
    <w:rsid w:val="27AF3A70"/>
    <w:rsid w:val="27B84691"/>
    <w:rsid w:val="27D112AE"/>
    <w:rsid w:val="27D33279"/>
    <w:rsid w:val="27D64748"/>
    <w:rsid w:val="27E6053F"/>
    <w:rsid w:val="27F05BD9"/>
    <w:rsid w:val="27FA0805"/>
    <w:rsid w:val="2802590C"/>
    <w:rsid w:val="280C22E7"/>
    <w:rsid w:val="280F71BC"/>
    <w:rsid w:val="28120E46"/>
    <w:rsid w:val="281318C7"/>
    <w:rsid w:val="281A2C55"/>
    <w:rsid w:val="281D44F4"/>
    <w:rsid w:val="28221DE9"/>
    <w:rsid w:val="2828367B"/>
    <w:rsid w:val="282D2989"/>
    <w:rsid w:val="28315B47"/>
    <w:rsid w:val="28371EDF"/>
    <w:rsid w:val="283A45BC"/>
    <w:rsid w:val="284303FE"/>
    <w:rsid w:val="284B72B3"/>
    <w:rsid w:val="28520641"/>
    <w:rsid w:val="286E4D4F"/>
    <w:rsid w:val="28722A91"/>
    <w:rsid w:val="287405B8"/>
    <w:rsid w:val="287560DE"/>
    <w:rsid w:val="2881374C"/>
    <w:rsid w:val="2890116A"/>
    <w:rsid w:val="28940C5A"/>
    <w:rsid w:val="289447B6"/>
    <w:rsid w:val="289C18BC"/>
    <w:rsid w:val="28A01DEF"/>
    <w:rsid w:val="28B5472C"/>
    <w:rsid w:val="28BE27A6"/>
    <w:rsid w:val="28D948BF"/>
    <w:rsid w:val="28E374EB"/>
    <w:rsid w:val="28E62B38"/>
    <w:rsid w:val="28E71017"/>
    <w:rsid w:val="28E76FDC"/>
    <w:rsid w:val="28E82D54"/>
    <w:rsid w:val="28E868B0"/>
    <w:rsid w:val="28F434A6"/>
    <w:rsid w:val="2903193C"/>
    <w:rsid w:val="29064F88"/>
    <w:rsid w:val="291C47AB"/>
    <w:rsid w:val="29235B3A"/>
    <w:rsid w:val="29284336"/>
    <w:rsid w:val="293164A9"/>
    <w:rsid w:val="293715E5"/>
    <w:rsid w:val="2939710B"/>
    <w:rsid w:val="293B6110"/>
    <w:rsid w:val="29536EF4"/>
    <w:rsid w:val="29542197"/>
    <w:rsid w:val="2959155B"/>
    <w:rsid w:val="297840D8"/>
    <w:rsid w:val="29842A7C"/>
    <w:rsid w:val="298A3E0B"/>
    <w:rsid w:val="298E38FB"/>
    <w:rsid w:val="29910CF5"/>
    <w:rsid w:val="29AC1FD3"/>
    <w:rsid w:val="29AC3D81"/>
    <w:rsid w:val="29B11398"/>
    <w:rsid w:val="29B774D7"/>
    <w:rsid w:val="29B82726"/>
    <w:rsid w:val="29BB2216"/>
    <w:rsid w:val="29C25353"/>
    <w:rsid w:val="29C27101"/>
    <w:rsid w:val="29C410CB"/>
    <w:rsid w:val="29C42E79"/>
    <w:rsid w:val="29C54E43"/>
    <w:rsid w:val="29D137E8"/>
    <w:rsid w:val="29D37560"/>
    <w:rsid w:val="29D8256E"/>
    <w:rsid w:val="29DB6414"/>
    <w:rsid w:val="29DD6167"/>
    <w:rsid w:val="29EC0622"/>
    <w:rsid w:val="29FE7B47"/>
    <w:rsid w:val="2A00601D"/>
    <w:rsid w:val="2A047719"/>
    <w:rsid w:val="2A1060BE"/>
    <w:rsid w:val="2A1C4A45"/>
    <w:rsid w:val="2A1F27A5"/>
    <w:rsid w:val="2A200D58"/>
    <w:rsid w:val="2A202079"/>
    <w:rsid w:val="2A21651D"/>
    <w:rsid w:val="2A226BAF"/>
    <w:rsid w:val="2A263B34"/>
    <w:rsid w:val="2A2B162C"/>
    <w:rsid w:val="2A2D5788"/>
    <w:rsid w:val="2A331DAD"/>
    <w:rsid w:val="2A3873C3"/>
    <w:rsid w:val="2A4E5613"/>
    <w:rsid w:val="2A57471A"/>
    <w:rsid w:val="2A5A1A2F"/>
    <w:rsid w:val="2A5B71E2"/>
    <w:rsid w:val="2A636B36"/>
    <w:rsid w:val="2A6603D4"/>
    <w:rsid w:val="2A6E7289"/>
    <w:rsid w:val="2A743F37"/>
    <w:rsid w:val="2A7523C5"/>
    <w:rsid w:val="2A790107"/>
    <w:rsid w:val="2A86097D"/>
    <w:rsid w:val="2AA614EB"/>
    <w:rsid w:val="2AA864B6"/>
    <w:rsid w:val="2AAB4039"/>
    <w:rsid w:val="2ACD1565"/>
    <w:rsid w:val="2AD52E64"/>
    <w:rsid w:val="2ADE7F6A"/>
    <w:rsid w:val="2AE35581"/>
    <w:rsid w:val="2AF07C9E"/>
    <w:rsid w:val="2B0100FD"/>
    <w:rsid w:val="2B013C59"/>
    <w:rsid w:val="2B0B2D29"/>
    <w:rsid w:val="2B0C4A0B"/>
    <w:rsid w:val="2B165878"/>
    <w:rsid w:val="2B1716CE"/>
    <w:rsid w:val="2B24619F"/>
    <w:rsid w:val="2B277B63"/>
    <w:rsid w:val="2B2C517A"/>
    <w:rsid w:val="2B2D0EF2"/>
    <w:rsid w:val="2B434271"/>
    <w:rsid w:val="2B447FE4"/>
    <w:rsid w:val="2B485D2C"/>
    <w:rsid w:val="2B4A6D26"/>
    <w:rsid w:val="2B522706"/>
    <w:rsid w:val="2B640782"/>
    <w:rsid w:val="2B717030"/>
    <w:rsid w:val="2B764647"/>
    <w:rsid w:val="2B771FD5"/>
    <w:rsid w:val="2B7D3C27"/>
    <w:rsid w:val="2B855201"/>
    <w:rsid w:val="2B876854"/>
    <w:rsid w:val="2B8E1990"/>
    <w:rsid w:val="2B8F74B6"/>
    <w:rsid w:val="2B920D55"/>
    <w:rsid w:val="2B996587"/>
    <w:rsid w:val="2B9E594C"/>
    <w:rsid w:val="2BA07916"/>
    <w:rsid w:val="2BB331A5"/>
    <w:rsid w:val="2BBA09D7"/>
    <w:rsid w:val="2BBD04C8"/>
    <w:rsid w:val="2BBD4024"/>
    <w:rsid w:val="2BC01D66"/>
    <w:rsid w:val="2BE27F2E"/>
    <w:rsid w:val="2BE733F6"/>
    <w:rsid w:val="2BE9306B"/>
    <w:rsid w:val="2BEE68D3"/>
    <w:rsid w:val="2BF33EE9"/>
    <w:rsid w:val="2BFD08C4"/>
    <w:rsid w:val="2C0359EB"/>
    <w:rsid w:val="2C043A01"/>
    <w:rsid w:val="2C116B45"/>
    <w:rsid w:val="2C1520B2"/>
    <w:rsid w:val="2C235173"/>
    <w:rsid w:val="2C272FF9"/>
    <w:rsid w:val="2C385DA0"/>
    <w:rsid w:val="2C5C1A8E"/>
    <w:rsid w:val="2C646B95"/>
    <w:rsid w:val="2C752B50"/>
    <w:rsid w:val="2C820DC9"/>
    <w:rsid w:val="2C866B0B"/>
    <w:rsid w:val="2C8D1C48"/>
    <w:rsid w:val="2C970CE0"/>
    <w:rsid w:val="2C9F197B"/>
    <w:rsid w:val="2CA60F5C"/>
    <w:rsid w:val="2CA97F99"/>
    <w:rsid w:val="2CAB0320"/>
    <w:rsid w:val="2CAB6572"/>
    <w:rsid w:val="2CB31331"/>
    <w:rsid w:val="2CB573F1"/>
    <w:rsid w:val="2CBA4A07"/>
    <w:rsid w:val="2CBF5B79"/>
    <w:rsid w:val="2CD07D87"/>
    <w:rsid w:val="2CD64107"/>
    <w:rsid w:val="2CE40904"/>
    <w:rsid w:val="2CEF2903"/>
    <w:rsid w:val="2CF33A75"/>
    <w:rsid w:val="2CF9552F"/>
    <w:rsid w:val="2CFA4E04"/>
    <w:rsid w:val="2D067C4C"/>
    <w:rsid w:val="2D087520"/>
    <w:rsid w:val="2D0F08AF"/>
    <w:rsid w:val="2D2C76B3"/>
    <w:rsid w:val="2D2D342B"/>
    <w:rsid w:val="2D307027"/>
    <w:rsid w:val="2D340315"/>
    <w:rsid w:val="2D3C71CA"/>
    <w:rsid w:val="2D3E2F42"/>
    <w:rsid w:val="2D460049"/>
    <w:rsid w:val="2D524C40"/>
    <w:rsid w:val="2D621327"/>
    <w:rsid w:val="2D67693D"/>
    <w:rsid w:val="2D6A1F89"/>
    <w:rsid w:val="2D713C3B"/>
    <w:rsid w:val="2D742E08"/>
    <w:rsid w:val="2D7C1CBC"/>
    <w:rsid w:val="2D83304B"/>
    <w:rsid w:val="2D9214E0"/>
    <w:rsid w:val="2D92328E"/>
    <w:rsid w:val="2D9459C2"/>
    <w:rsid w:val="2DA90D03"/>
    <w:rsid w:val="2DAB456E"/>
    <w:rsid w:val="2DAE631A"/>
    <w:rsid w:val="2DBD47AF"/>
    <w:rsid w:val="2DC93154"/>
    <w:rsid w:val="2DCB65DB"/>
    <w:rsid w:val="2DCC054E"/>
    <w:rsid w:val="2DCE076A"/>
    <w:rsid w:val="2DD613CD"/>
    <w:rsid w:val="2DD92C6B"/>
    <w:rsid w:val="2DE0049D"/>
    <w:rsid w:val="2DE53D06"/>
    <w:rsid w:val="2DE81100"/>
    <w:rsid w:val="2DEA131C"/>
    <w:rsid w:val="2DFD2DFD"/>
    <w:rsid w:val="2E09301D"/>
    <w:rsid w:val="2E277642"/>
    <w:rsid w:val="2E2B2D7C"/>
    <w:rsid w:val="2E2C36E3"/>
    <w:rsid w:val="2E3507E9"/>
    <w:rsid w:val="2E352597"/>
    <w:rsid w:val="2E3600BD"/>
    <w:rsid w:val="2E3D144C"/>
    <w:rsid w:val="2E3D31FA"/>
    <w:rsid w:val="2E402CEA"/>
    <w:rsid w:val="2E447B6C"/>
    <w:rsid w:val="2E4F1C5A"/>
    <w:rsid w:val="2E532A1D"/>
    <w:rsid w:val="2E5549E7"/>
    <w:rsid w:val="2E576295"/>
    <w:rsid w:val="2E607376"/>
    <w:rsid w:val="2E6B5FB9"/>
    <w:rsid w:val="2E6E5AA9"/>
    <w:rsid w:val="2E8C4181"/>
    <w:rsid w:val="2E8E7EF9"/>
    <w:rsid w:val="2E9B6172"/>
    <w:rsid w:val="2EA4771D"/>
    <w:rsid w:val="2EBF7D57"/>
    <w:rsid w:val="2EC102CF"/>
    <w:rsid w:val="2EC4391B"/>
    <w:rsid w:val="2ECC02D7"/>
    <w:rsid w:val="2ECD27D0"/>
    <w:rsid w:val="2ECE6548"/>
    <w:rsid w:val="2EEF6BEA"/>
    <w:rsid w:val="2EF22236"/>
    <w:rsid w:val="2EFC4E63"/>
    <w:rsid w:val="2F1B56B9"/>
    <w:rsid w:val="2F236894"/>
    <w:rsid w:val="2F25085E"/>
    <w:rsid w:val="2F2820FC"/>
    <w:rsid w:val="2F340AA1"/>
    <w:rsid w:val="2F3A3BDD"/>
    <w:rsid w:val="2F400F4C"/>
    <w:rsid w:val="2F4522AF"/>
    <w:rsid w:val="2F4F58DB"/>
    <w:rsid w:val="2F522CD5"/>
    <w:rsid w:val="2F5729E1"/>
    <w:rsid w:val="2F587352"/>
    <w:rsid w:val="2F634EE2"/>
    <w:rsid w:val="2F75228E"/>
    <w:rsid w:val="2F81180C"/>
    <w:rsid w:val="2F866E22"/>
    <w:rsid w:val="2F8A246F"/>
    <w:rsid w:val="2F8C13F2"/>
    <w:rsid w:val="2F917CA1"/>
    <w:rsid w:val="2F9D5538"/>
    <w:rsid w:val="2FA86D99"/>
    <w:rsid w:val="2FBB6ACC"/>
    <w:rsid w:val="2FCF07C9"/>
    <w:rsid w:val="2FCF4325"/>
    <w:rsid w:val="2FD22068"/>
    <w:rsid w:val="2FDE27BA"/>
    <w:rsid w:val="2FE06533"/>
    <w:rsid w:val="2FEC4ED7"/>
    <w:rsid w:val="2FF26266"/>
    <w:rsid w:val="2FFF10AF"/>
    <w:rsid w:val="30004E27"/>
    <w:rsid w:val="3005243D"/>
    <w:rsid w:val="30055F99"/>
    <w:rsid w:val="30093CDB"/>
    <w:rsid w:val="300C4661"/>
    <w:rsid w:val="300C557A"/>
    <w:rsid w:val="300E30A0"/>
    <w:rsid w:val="30134B5A"/>
    <w:rsid w:val="302B73B1"/>
    <w:rsid w:val="30332B06"/>
    <w:rsid w:val="303C4D07"/>
    <w:rsid w:val="305111DE"/>
    <w:rsid w:val="305B205D"/>
    <w:rsid w:val="305E56A9"/>
    <w:rsid w:val="3062163D"/>
    <w:rsid w:val="307849BD"/>
    <w:rsid w:val="307D1EE9"/>
    <w:rsid w:val="30823A8E"/>
    <w:rsid w:val="30890978"/>
    <w:rsid w:val="308C45C0"/>
    <w:rsid w:val="308E3610"/>
    <w:rsid w:val="30924FD1"/>
    <w:rsid w:val="309A4933"/>
    <w:rsid w:val="30A13F14"/>
    <w:rsid w:val="30A734F4"/>
    <w:rsid w:val="30A752A2"/>
    <w:rsid w:val="30A9101A"/>
    <w:rsid w:val="30B55C11"/>
    <w:rsid w:val="30B8300C"/>
    <w:rsid w:val="30B87DA9"/>
    <w:rsid w:val="30C47C02"/>
    <w:rsid w:val="30C9637E"/>
    <w:rsid w:val="30CA593F"/>
    <w:rsid w:val="30D7124E"/>
    <w:rsid w:val="30DC0DDE"/>
    <w:rsid w:val="30DD6F38"/>
    <w:rsid w:val="30E12562"/>
    <w:rsid w:val="30ED53AB"/>
    <w:rsid w:val="30FD59AA"/>
    <w:rsid w:val="30FF0C3A"/>
    <w:rsid w:val="310331C5"/>
    <w:rsid w:val="3103599E"/>
    <w:rsid w:val="310426F5"/>
    <w:rsid w:val="31101099"/>
    <w:rsid w:val="311D7312"/>
    <w:rsid w:val="311F3577"/>
    <w:rsid w:val="31230DCD"/>
    <w:rsid w:val="312863E3"/>
    <w:rsid w:val="312B1A2F"/>
    <w:rsid w:val="312B7C81"/>
    <w:rsid w:val="313034EA"/>
    <w:rsid w:val="31350B00"/>
    <w:rsid w:val="313A600D"/>
    <w:rsid w:val="314C75BB"/>
    <w:rsid w:val="315519BB"/>
    <w:rsid w:val="315B00B2"/>
    <w:rsid w:val="316867E0"/>
    <w:rsid w:val="316A07AA"/>
    <w:rsid w:val="317347B6"/>
    <w:rsid w:val="31741628"/>
    <w:rsid w:val="317909ED"/>
    <w:rsid w:val="318A2BFA"/>
    <w:rsid w:val="318A49A8"/>
    <w:rsid w:val="31A33CBC"/>
    <w:rsid w:val="31AD4B3A"/>
    <w:rsid w:val="31B25CAD"/>
    <w:rsid w:val="31CF685F"/>
    <w:rsid w:val="31DC1059"/>
    <w:rsid w:val="31DE2F46"/>
    <w:rsid w:val="31E01301"/>
    <w:rsid w:val="31E340B8"/>
    <w:rsid w:val="31E57D88"/>
    <w:rsid w:val="31E63BA8"/>
    <w:rsid w:val="31E85B72"/>
    <w:rsid w:val="31EA3699"/>
    <w:rsid w:val="31EB1B2B"/>
    <w:rsid w:val="31EC5663"/>
    <w:rsid w:val="31F938DC"/>
    <w:rsid w:val="31FE0EF2"/>
    <w:rsid w:val="32042FF1"/>
    <w:rsid w:val="32056724"/>
    <w:rsid w:val="32096215"/>
    <w:rsid w:val="320D55D9"/>
    <w:rsid w:val="32152138"/>
    <w:rsid w:val="32290665"/>
    <w:rsid w:val="32292413"/>
    <w:rsid w:val="322F554F"/>
    <w:rsid w:val="322F72FD"/>
    <w:rsid w:val="32342B66"/>
    <w:rsid w:val="3236068C"/>
    <w:rsid w:val="32452FC5"/>
    <w:rsid w:val="324E3C27"/>
    <w:rsid w:val="324E60F8"/>
    <w:rsid w:val="325902CC"/>
    <w:rsid w:val="32655415"/>
    <w:rsid w:val="32737B32"/>
    <w:rsid w:val="327F0285"/>
    <w:rsid w:val="327F2033"/>
    <w:rsid w:val="3281224F"/>
    <w:rsid w:val="329074E9"/>
    <w:rsid w:val="32933D30"/>
    <w:rsid w:val="32957AA8"/>
    <w:rsid w:val="329830F5"/>
    <w:rsid w:val="32A777DC"/>
    <w:rsid w:val="32AC6BAD"/>
    <w:rsid w:val="32C20171"/>
    <w:rsid w:val="32E26A66"/>
    <w:rsid w:val="32E73A37"/>
    <w:rsid w:val="32E95D13"/>
    <w:rsid w:val="32F80037"/>
    <w:rsid w:val="33105A8A"/>
    <w:rsid w:val="33160FD7"/>
    <w:rsid w:val="33284EB5"/>
    <w:rsid w:val="332C1A8F"/>
    <w:rsid w:val="33323549"/>
    <w:rsid w:val="333472C1"/>
    <w:rsid w:val="334943EF"/>
    <w:rsid w:val="334D6832"/>
    <w:rsid w:val="335A7985"/>
    <w:rsid w:val="335C6818"/>
    <w:rsid w:val="336254B1"/>
    <w:rsid w:val="336B6A5B"/>
    <w:rsid w:val="33723946"/>
    <w:rsid w:val="337A0A4C"/>
    <w:rsid w:val="338813BB"/>
    <w:rsid w:val="338B4A07"/>
    <w:rsid w:val="33957634"/>
    <w:rsid w:val="33995376"/>
    <w:rsid w:val="33AA618C"/>
    <w:rsid w:val="33AB32FB"/>
    <w:rsid w:val="33AC2B17"/>
    <w:rsid w:val="33B10912"/>
    <w:rsid w:val="33BA231E"/>
    <w:rsid w:val="33BE3C53"/>
    <w:rsid w:val="33C10429"/>
    <w:rsid w:val="33C70135"/>
    <w:rsid w:val="33D04B10"/>
    <w:rsid w:val="33D37CF7"/>
    <w:rsid w:val="33E34843"/>
    <w:rsid w:val="33F20F2A"/>
    <w:rsid w:val="33F3732D"/>
    <w:rsid w:val="33F702EF"/>
    <w:rsid w:val="33F95E15"/>
    <w:rsid w:val="34076784"/>
    <w:rsid w:val="340D1A3B"/>
    <w:rsid w:val="340D366E"/>
    <w:rsid w:val="34207846"/>
    <w:rsid w:val="34254E5C"/>
    <w:rsid w:val="343C3F54"/>
    <w:rsid w:val="344572AC"/>
    <w:rsid w:val="345B262C"/>
    <w:rsid w:val="34607C42"/>
    <w:rsid w:val="34670FD0"/>
    <w:rsid w:val="34847806"/>
    <w:rsid w:val="3489363D"/>
    <w:rsid w:val="348968A1"/>
    <w:rsid w:val="349618B6"/>
    <w:rsid w:val="3498562E"/>
    <w:rsid w:val="349D49F2"/>
    <w:rsid w:val="34A22009"/>
    <w:rsid w:val="34A42225"/>
    <w:rsid w:val="34AE30A3"/>
    <w:rsid w:val="34B30E0E"/>
    <w:rsid w:val="34B47F8E"/>
    <w:rsid w:val="34BA7B2C"/>
    <w:rsid w:val="34BF27AD"/>
    <w:rsid w:val="34C24459"/>
    <w:rsid w:val="34C957E7"/>
    <w:rsid w:val="34CB5A03"/>
    <w:rsid w:val="34CE72A2"/>
    <w:rsid w:val="34DA3E98"/>
    <w:rsid w:val="34DB551B"/>
    <w:rsid w:val="34E21791"/>
    <w:rsid w:val="34EE524E"/>
    <w:rsid w:val="34EF1396"/>
    <w:rsid w:val="34FD1935"/>
    <w:rsid w:val="34FF65BE"/>
    <w:rsid w:val="3503726F"/>
    <w:rsid w:val="35074561"/>
    <w:rsid w:val="350D0400"/>
    <w:rsid w:val="352E5F92"/>
    <w:rsid w:val="35303AB8"/>
    <w:rsid w:val="353C4492"/>
    <w:rsid w:val="35494B7A"/>
    <w:rsid w:val="355359F9"/>
    <w:rsid w:val="35565BDD"/>
    <w:rsid w:val="35566808"/>
    <w:rsid w:val="35647C06"/>
    <w:rsid w:val="35702107"/>
    <w:rsid w:val="357065AB"/>
    <w:rsid w:val="357339A5"/>
    <w:rsid w:val="35763E83"/>
    <w:rsid w:val="3583008C"/>
    <w:rsid w:val="358931C8"/>
    <w:rsid w:val="358B0CEF"/>
    <w:rsid w:val="35A13F7A"/>
    <w:rsid w:val="35A65B28"/>
    <w:rsid w:val="35AF5D9E"/>
    <w:rsid w:val="35B00755"/>
    <w:rsid w:val="35B9585C"/>
    <w:rsid w:val="35C0308E"/>
    <w:rsid w:val="35C67F79"/>
    <w:rsid w:val="35CD7559"/>
    <w:rsid w:val="35D3258B"/>
    <w:rsid w:val="35D501BC"/>
    <w:rsid w:val="35DC59EE"/>
    <w:rsid w:val="35E14DB3"/>
    <w:rsid w:val="35EB515B"/>
    <w:rsid w:val="35F76384"/>
    <w:rsid w:val="35FE3BB6"/>
    <w:rsid w:val="35FE5964"/>
    <w:rsid w:val="35FE7713"/>
    <w:rsid w:val="36081C8D"/>
    <w:rsid w:val="36121410"/>
    <w:rsid w:val="36160F00"/>
    <w:rsid w:val="3619454C"/>
    <w:rsid w:val="362D7FF8"/>
    <w:rsid w:val="36323860"/>
    <w:rsid w:val="36372C24"/>
    <w:rsid w:val="363E2205"/>
    <w:rsid w:val="36486BE0"/>
    <w:rsid w:val="3651018A"/>
    <w:rsid w:val="3652180C"/>
    <w:rsid w:val="365B6913"/>
    <w:rsid w:val="365E6403"/>
    <w:rsid w:val="36692394"/>
    <w:rsid w:val="36783969"/>
    <w:rsid w:val="36785734"/>
    <w:rsid w:val="368C2F70"/>
    <w:rsid w:val="369F292C"/>
    <w:rsid w:val="36A209E6"/>
    <w:rsid w:val="36A22794"/>
    <w:rsid w:val="36A812EB"/>
    <w:rsid w:val="36A858D0"/>
    <w:rsid w:val="36B83D65"/>
    <w:rsid w:val="36B9188B"/>
    <w:rsid w:val="36BB3856"/>
    <w:rsid w:val="36BF3346"/>
    <w:rsid w:val="36C80A37"/>
    <w:rsid w:val="36CF38CB"/>
    <w:rsid w:val="36D3294D"/>
    <w:rsid w:val="36D861B6"/>
    <w:rsid w:val="36DD37CC"/>
    <w:rsid w:val="36DF5796"/>
    <w:rsid w:val="36EC1CEB"/>
    <w:rsid w:val="36F154C9"/>
    <w:rsid w:val="36F17277"/>
    <w:rsid w:val="36F80606"/>
    <w:rsid w:val="37021484"/>
    <w:rsid w:val="37086A14"/>
    <w:rsid w:val="37215651"/>
    <w:rsid w:val="3736112E"/>
    <w:rsid w:val="37405B09"/>
    <w:rsid w:val="37425D25"/>
    <w:rsid w:val="37427AD3"/>
    <w:rsid w:val="374E46CA"/>
    <w:rsid w:val="37537F32"/>
    <w:rsid w:val="375F2433"/>
    <w:rsid w:val="37607F59"/>
    <w:rsid w:val="37677539"/>
    <w:rsid w:val="376B0DD8"/>
    <w:rsid w:val="37716982"/>
    <w:rsid w:val="37751C56"/>
    <w:rsid w:val="37757EA8"/>
    <w:rsid w:val="377834F5"/>
    <w:rsid w:val="378E2D18"/>
    <w:rsid w:val="37936580"/>
    <w:rsid w:val="379C5435"/>
    <w:rsid w:val="37A8316A"/>
    <w:rsid w:val="37A859F2"/>
    <w:rsid w:val="37AE6F16"/>
    <w:rsid w:val="37AF4CE7"/>
    <w:rsid w:val="37B02C8E"/>
    <w:rsid w:val="37B24C58"/>
    <w:rsid w:val="37C36E66"/>
    <w:rsid w:val="37C8622A"/>
    <w:rsid w:val="37D01583"/>
    <w:rsid w:val="37D03331"/>
    <w:rsid w:val="37E8067A"/>
    <w:rsid w:val="37F214F9"/>
    <w:rsid w:val="37F4655E"/>
    <w:rsid w:val="37F60FE9"/>
    <w:rsid w:val="380B6117"/>
    <w:rsid w:val="38113A54"/>
    <w:rsid w:val="381476C1"/>
    <w:rsid w:val="381B27FE"/>
    <w:rsid w:val="382611A3"/>
    <w:rsid w:val="382D4708"/>
    <w:rsid w:val="383B4C4E"/>
    <w:rsid w:val="384004B6"/>
    <w:rsid w:val="38417D8A"/>
    <w:rsid w:val="384B0C09"/>
    <w:rsid w:val="38561E1C"/>
    <w:rsid w:val="385876FF"/>
    <w:rsid w:val="38593326"/>
    <w:rsid w:val="385C2E16"/>
    <w:rsid w:val="386677F1"/>
    <w:rsid w:val="386F66A6"/>
    <w:rsid w:val="3870241E"/>
    <w:rsid w:val="3888244C"/>
    <w:rsid w:val="388F0AF6"/>
    <w:rsid w:val="38A327F3"/>
    <w:rsid w:val="38A74091"/>
    <w:rsid w:val="38AA5930"/>
    <w:rsid w:val="38B22A36"/>
    <w:rsid w:val="38BB18EB"/>
    <w:rsid w:val="38C904AC"/>
    <w:rsid w:val="38CC58A6"/>
    <w:rsid w:val="38D26C34"/>
    <w:rsid w:val="38F17A02"/>
    <w:rsid w:val="39066BB9"/>
    <w:rsid w:val="390C65EA"/>
    <w:rsid w:val="39276F80"/>
    <w:rsid w:val="39290F4A"/>
    <w:rsid w:val="393336C0"/>
    <w:rsid w:val="39334835"/>
    <w:rsid w:val="39341932"/>
    <w:rsid w:val="39355B41"/>
    <w:rsid w:val="39375E85"/>
    <w:rsid w:val="394967A2"/>
    <w:rsid w:val="394B7113"/>
    <w:rsid w:val="395D6E46"/>
    <w:rsid w:val="39764D44"/>
    <w:rsid w:val="398057BB"/>
    <w:rsid w:val="39932868"/>
    <w:rsid w:val="399565E0"/>
    <w:rsid w:val="39A16584"/>
    <w:rsid w:val="39A17917"/>
    <w:rsid w:val="39AB40CD"/>
    <w:rsid w:val="39BC1DBE"/>
    <w:rsid w:val="39BE5B37"/>
    <w:rsid w:val="39C40C73"/>
    <w:rsid w:val="39CB71E0"/>
    <w:rsid w:val="39E11825"/>
    <w:rsid w:val="39E82BB3"/>
    <w:rsid w:val="39E92488"/>
    <w:rsid w:val="39EB26A4"/>
    <w:rsid w:val="39EB4452"/>
    <w:rsid w:val="39F2758E"/>
    <w:rsid w:val="39F46A0E"/>
    <w:rsid w:val="39FC040D"/>
    <w:rsid w:val="3A03179B"/>
    <w:rsid w:val="3A0B0650"/>
    <w:rsid w:val="3A103EB8"/>
    <w:rsid w:val="3A137505"/>
    <w:rsid w:val="3A1C0AAF"/>
    <w:rsid w:val="3A2F2590"/>
    <w:rsid w:val="3A3B7E66"/>
    <w:rsid w:val="3A43428E"/>
    <w:rsid w:val="3A465B2C"/>
    <w:rsid w:val="3A4B4EF0"/>
    <w:rsid w:val="3A5A5133"/>
    <w:rsid w:val="3A5B0DA9"/>
    <w:rsid w:val="3A5B15D7"/>
    <w:rsid w:val="3A6603EE"/>
    <w:rsid w:val="3A687850"/>
    <w:rsid w:val="3A6B10EF"/>
    <w:rsid w:val="3A6F6E31"/>
    <w:rsid w:val="3A7B3A28"/>
    <w:rsid w:val="3A80103E"/>
    <w:rsid w:val="3A86417A"/>
    <w:rsid w:val="3A8A3C6B"/>
    <w:rsid w:val="3A8D5509"/>
    <w:rsid w:val="3A91588D"/>
    <w:rsid w:val="3A944AE9"/>
    <w:rsid w:val="3A96252C"/>
    <w:rsid w:val="3A9E7716"/>
    <w:rsid w:val="3AA20FB4"/>
    <w:rsid w:val="3AB171C8"/>
    <w:rsid w:val="3AB331C1"/>
    <w:rsid w:val="3ABB02C8"/>
    <w:rsid w:val="3ABD5DEE"/>
    <w:rsid w:val="3ABE3914"/>
    <w:rsid w:val="3AC058DE"/>
    <w:rsid w:val="3AD234AE"/>
    <w:rsid w:val="3AEC66D3"/>
    <w:rsid w:val="3AF17846"/>
    <w:rsid w:val="3AF40B60"/>
    <w:rsid w:val="3AFA0DF0"/>
    <w:rsid w:val="3AFB6916"/>
    <w:rsid w:val="3B077EC3"/>
    <w:rsid w:val="3B0A6B5A"/>
    <w:rsid w:val="3B131EB2"/>
    <w:rsid w:val="3B19133A"/>
    <w:rsid w:val="3B1A3241"/>
    <w:rsid w:val="3B1F2605"/>
    <w:rsid w:val="3B3D458F"/>
    <w:rsid w:val="3B53405D"/>
    <w:rsid w:val="3B5F0C53"/>
    <w:rsid w:val="3B64270E"/>
    <w:rsid w:val="3B6C15C2"/>
    <w:rsid w:val="3B6E70E8"/>
    <w:rsid w:val="3B7010B2"/>
    <w:rsid w:val="3B710987"/>
    <w:rsid w:val="3B820DE6"/>
    <w:rsid w:val="3B911029"/>
    <w:rsid w:val="3BBA232E"/>
    <w:rsid w:val="3BBF7944"/>
    <w:rsid w:val="3BD81D22"/>
    <w:rsid w:val="3BDA477E"/>
    <w:rsid w:val="3BEE647B"/>
    <w:rsid w:val="3BF03FA1"/>
    <w:rsid w:val="3BF910A8"/>
    <w:rsid w:val="3BFF41E4"/>
    <w:rsid w:val="3C033CD5"/>
    <w:rsid w:val="3C047A4D"/>
    <w:rsid w:val="3C0F7537"/>
    <w:rsid w:val="3C125CC6"/>
    <w:rsid w:val="3C136C48"/>
    <w:rsid w:val="3C154577"/>
    <w:rsid w:val="3C236125"/>
    <w:rsid w:val="3C326368"/>
    <w:rsid w:val="3C395A2A"/>
    <w:rsid w:val="3C3A346E"/>
    <w:rsid w:val="3C4B11D8"/>
    <w:rsid w:val="3C552056"/>
    <w:rsid w:val="3C597D99"/>
    <w:rsid w:val="3C5A58BF"/>
    <w:rsid w:val="3C5E0F0B"/>
    <w:rsid w:val="3C6A3D54"/>
    <w:rsid w:val="3C722C08"/>
    <w:rsid w:val="3C746980"/>
    <w:rsid w:val="3C795D45"/>
    <w:rsid w:val="3C7A1ABD"/>
    <w:rsid w:val="3C7F0E81"/>
    <w:rsid w:val="3C8836EF"/>
    <w:rsid w:val="3C8A61A4"/>
    <w:rsid w:val="3C8B5A78"/>
    <w:rsid w:val="3C8B7826"/>
    <w:rsid w:val="3C8E4957"/>
    <w:rsid w:val="3CA6663E"/>
    <w:rsid w:val="3CB90837"/>
    <w:rsid w:val="3CC01BC6"/>
    <w:rsid w:val="3CC35212"/>
    <w:rsid w:val="3CC66AB0"/>
    <w:rsid w:val="3CD218F9"/>
    <w:rsid w:val="3CDB07AE"/>
    <w:rsid w:val="3CE07B72"/>
    <w:rsid w:val="3CED6733"/>
    <w:rsid w:val="3CF012BA"/>
    <w:rsid w:val="3CF542B3"/>
    <w:rsid w:val="3CF63839"/>
    <w:rsid w:val="3CFF2928"/>
    <w:rsid w:val="3D075683"/>
    <w:rsid w:val="3D0C0967"/>
    <w:rsid w:val="3D147AFF"/>
    <w:rsid w:val="3D2E2FD3"/>
    <w:rsid w:val="3D3B124C"/>
    <w:rsid w:val="3D406863"/>
    <w:rsid w:val="3D436353"/>
    <w:rsid w:val="3D453E79"/>
    <w:rsid w:val="3D4A5933"/>
    <w:rsid w:val="3D5B045A"/>
    <w:rsid w:val="3D5D11C3"/>
    <w:rsid w:val="3D5F13DF"/>
    <w:rsid w:val="3D673DEF"/>
    <w:rsid w:val="3D69400B"/>
    <w:rsid w:val="3D6F23D4"/>
    <w:rsid w:val="3D736C38"/>
    <w:rsid w:val="3D762284"/>
    <w:rsid w:val="3D77795B"/>
    <w:rsid w:val="3D7F382F"/>
    <w:rsid w:val="3D820C29"/>
    <w:rsid w:val="3D8449A1"/>
    <w:rsid w:val="3D864BBD"/>
    <w:rsid w:val="3D896075"/>
    <w:rsid w:val="3D9077EA"/>
    <w:rsid w:val="3D9170BE"/>
    <w:rsid w:val="3D925F99"/>
    <w:rsid w:val="3D954E00"/>
    <w:rsid w:val="3D960B78"/>
    <w:rsid w:val="3D9A2417"/>
    <w:rsid w:val="3D9A3D6E"/>
    <w:rsid w:val="3DA768E2"/>
    <w:rsid w:val="3DBB00F8"/>
    <w:rsid w:val="3DBB238D"/>
    <w:rsid w:val="3DC2371B"/>
    <w:rsid w:val="3DCE0312"/>
    <w:rsid w:val="3DEB4A20"/>
    <w:rsid w:val="3DEC2546"/>
    <w:rsid w:val="3DEE7E28"/>
    <w:rsid w:val="3DFD29A6"/>
    <w:rsid w:val="3DFF0CD2"/>
    <w:rsid w:val="3E06185A"/>
    <w:rsid w:val="3E09759C"/>
    <w:rsid w:val="3E0B6E71"/>
    <w:rsid w:val="3E1026D9"/>
    <w:rsid w:val="3E107594"/>
    <w:rsid w:val="3E151A9D"/>
    <w:rsid w:val="3E287A22"/>
    <w:rsid w:val="3E2919ED"/>
    <w:rsid w:val="3E316F98"/>
    <w:rsid w:val="3E3363C7"/>
    <w:rsid w:val="3E350391"/>
    <w:rsid w:val="3E375EB7"/>
    <w:rsid w:val="3E3A4235"/>
    <w:rsid w:val="3E3A59A8"/>
    <w:rsid w:val="3E4772A7"/>
    <w:rsid w:val="3E483A4F"/>
    <w:rsid w:val="3E4F4BD4"/>
    <w:rsid w:val="3E5325C6"/>
    <w:rsid w:val="3E555110"/>
    <w:rsid w:val="3E574458"/>
    <w:rsid w:val="3E587BDC"/>
    <w:rsid w:val="3E594080"/>
    <w:rsid w:val="3E5B03E9"/>
    <w:rsid w:val="3E680D8F"/>
    <w:rsid w:val="3E6D18D9"/>
    <w:rsid w:val="3E6D7B2B"/>
    <w:rsid w:val="3E772758"/>
    <w:rsid w:val="3E774506"/>
    <w:rsid w:val="3E8B7FB1"/>
    <w:rsid w:val="3E8D5AD7"/>
    <w:rsid w:val="3E907376"/>
    <w:rsid w:val="3EA352FB"/>
    <w:rsid w:val="3EB92D70"/>
    <w:rsid w:val="3ECB7CDF"/>
    <w:rsid w:val="3EE21837"/>
    <w:rsid w:val="3EED2A1A"/>
    <w:rsid w:val="3EEF22EE"/>
    <w:rsid w:val="3EF63FC3"/>
    <w:rsid w:val="3F00656D"/>
    <w:rsid w:val="3F12422F"/>
    <w:rsid w:val="3F220916"/>
    <w:rsid w:val="3F4A39C9"/>
    <w:rsid w:val="3F4A5067"/>
    <w:rsid w:val="3F4F5483"/>
    <w:rsid w:val="3F53159F"/>
    <w:rsid w:val="3F5518F2"/>
    <w:rsid w:val="3F626F64"/>
    <w:rsid w:val="3F6E5909"/>
    <w:rsid w:val="3F6F1681"/>
    <w:rsid w:val="3F7153F9"/>
    <w:rsid w:val="3F823162"/>
    <w:rsid w:val="3F84512C"/>
    <w:rsid w:val="3F874C1D"/>
    <w:rsid w:val="3F891324"/>
    <w:rsid w:val="3F8B767F"/>
    <w:rsid w:val="3F9410E8"/>
    <w:rsid w:val="3F9904AC"/>
    <w:rsid w:val="3F9B7174"/>
    <w:rsid w:val="3FA122F0"/>
    <w:rsid w:val="3FA27361"/>
    <w:rsid w:val="3FAC01DF"/>
    <w:rsid w:val="3FAF7CCF"/>
    <w:rsid w:val="3FBA6DA0"/>
    <w:rsid w:val="3FBD419A"/>
    <w:rsid w:val="3FBF6165"/>
    <w:rsid w:val="3FC574F3"/>
    <w:rsid w:val="3FCE2739"/>
    <w:rsid w:val="3FCF3ECE"/>
    <w:rsid w:val="3FD1082F"/>
    <w:rsid w:val="3FD61700"/>
    <w:rsid w:val="3FD6525C"/>
    <w:rsid w:val="3FD87667"/>
    <w:rsid w:val="3FD952A2"/>
    <w:rsid w:val="3FDD2A8F"/>
    <w:rsid w:val="3FF00422"/>
    <w:rsid w:val="3FF12096"/>
    <w:rsid w:val="3FF73B50"/>
    <w:rsid w:val="400B3158"/>
    <w:rsid w:val="401A7C20"/>
    <w:rsid w:val="402905CB"/>
    <w:rsid w:val="402D7572"/>
    <w:rsid w:val="403D352D"/>
    <w:rsid w:val="40411F68"/>
    <w:rsid w:val="4047116E"/>
    <w:rsid w:val="405415CD"/>
    <w:rsid w:val="40553469"/>
    <w:rsid w:val="405577F2"/>
    <w:rsid w:val="405E3BCF"/>
    <w:rsid w:val="406805AA"/>
    <w:rsid w:val="40692574"/>
    <w:rsid w:val="40710598"/>
    <w:rsid w:val="407451A1"/>
    <w:rsid w:val="40777E4E"/>
    <w:rsid w:val="40866C82"/>
    <w:rsid w:val="408E004E"/>
    <w:rsid w:val="40A435AC"/>
    <w:rsid w:val="40A47108"/>
    <w:rsid w:val="40A54FDC"/>
    <w:rsid w:val="40AD2461"/>
    <w:rsid w:val="40B557B9"/>
    <w:rsid w:val="40C47372"/>
    <w:rsid w:val="40C477AB"/>
    <w:rsid w:val="40C559FD"/>
    <w:rsid w:val="40D048E5"/>
    <w:rsid w:val="40D23C76"/>
    <w:rsid w:val="40D91F71"/>
    <w:rsid w:val="40E045E4"/>
    <w:rsid w:val="40F462E2"/>
    <w:rsid w:val="41006A35"/>
    <w:rsid w:val="41022D0A"/>
    <w:rsid w:val="4109162E"/>
    <w:rsid w:val="41100EA9"/>
    <w:rsid w:val="41110C42"/>
    <w:rsid w:val="411A73CB"/>
    <w:rsid w:val="4126483A"/>
    <w:rsid w:val="412F2E76"/>
    <w:rsid w:val="41313092"/>
    <w:rsid w:val="41393CF5"/>
    <w:rsid w:val="413B181B"/>
    <w:rsid w:val="414108CE"/>
    <w:rsid w:val="414508EB"/>
    <w:rsid w:val="414C7ECC"/>
    <w:rsid w:val="414F176A"/>
    <w:rsid w:val="415106EA"/>
    <w:rsid w:val="41601281"/>
    <w:rsid w:val="416A7C0C"/>
    <w:rsid w:val="41766CF7"/>
    <w:rsid w:val="417C1E33"/>
    <w:rsid w:val="417C720B"/>
    <w:rsid w:val="41831414"/>
    <w:rsid w:val="418C651A"/>
    <w:rsid w:val="41901927"/>
    <w:rsid w:val="41937500"/>
    <w:rsid w:val="419378A9"/>
    <w:rsid w:val="419D4283"/>
    <w:rsid w:val="41A25D3E"/>
    <w:rsid w:val="41AA2E44"/>
    <w:rsid w:val="41AC2A01"/>
    <w:rsid w:val="41C432D7"/>
    <w:rsid w:val="41C9151C"/>
    <w:rsid w:val="41C932CA"/>
    <w:rsid w:val="41D452D1"/>
    <w:rsid w:val="41D57EC1"/>
    <w:rsid w:val="41E45CDA"/>
    <w:rsid w:val="41EE4ADF"/>
    <w:rsid w:val="41F30347"/>
    <w:rsid w:val="41FA7928"/>
    <w:rsid w:val="41FB71FC"/>
    <w:rsid w:val="42072045"/>
    <w:rsid w:val="420A743F"/>
    <w:rsid w:val="420E33D3"/>
    <w:rsid w:val="421309EA"/>
    <w:rsid w:val="42154762"/>
    <w:rsid w:val="421B164C"/>
    <w:rsid w:val="421D3616"/>
    <w:rsid w:val="421F113C"/>
    <w:rsid w:val="4226071D"/>
    <w:rsid w:val="422D61C4"/>
    <w:rsid w:val="422E137F"/>
    <w:rsid w:val="42344FA4"/>
    <w:rsid w:val="423B7208"/>
    <w:rsid w:val="423F358D"/>
    <w:rsid w:val="42493C4E"/>
    <w:rsid w:val="42530DE6"/>
    <w:rsid w:val="42552DB0"/>
    <w:rsid w:val="425D3A13"/>
    <w:rsid w:val="425F3C2F"/>
    <w:rsid w:val="426052B1"/>
    <w:rsid w:val="426B6130"/>
    <w:rsid w:val="427D40B5"/>
    <w:rsid w:val="42845443"/>
    <w:rsid w:val="42870A90"/>
    <w:rsid w:val="428B0580"/>
    <w:rsid w:val="4292190E"/>
    <w:rsid w:val="429D02B3"/>
    <w:rsid w:val="42A0144F"/>
    <w:rsid w:val="42A9696B"/>
    <w:rsid w:val="42AD499A"/>
    <w:rsid w:val="42B9516C"/>
    <w:rsid w:val="42BE6BA7"/>
    <w:rsid w:val="42C27D1A"/>
    <w:rsid w:val="42C35F6C"/>
    <w:rsid w:val="42D24401"/>
    <w:rsid w:val="42D53B65"/>
    <w:rsid w:val="42DD6902"/>
    <w:rsid w:val="42E211DF"/>
    <w:rsid w:val="42F97BDF"/>
    <w:rsid w:val="42FC76D0"/>
    <w:rsid w:val="43007E1F"/>
    <w:rsid w:val="43036368"/>
    <w:rsid w:val="43144A19"/>
    <w:rsid w:val="43362BE2"/>
    <w:rsid w:val="43374264"/>
    <w:rsid w:val="434075BC"/>
    <w:rsid w:val="434150E2"/>
    <w:rsid w:val="43476B9D"/>
    <w:rsid w:val="434D1E3D"/>
    <w:rsid w:val="434F77FF"/>
    <w:rsid w:val="43544E16"/>
    <w:rsid w:val="435B2648"/>
    <w:rsid w:val="4360218F"/>
    <w:rsid w:val="436332AB"/>
    <w:rsid w:val="43686B13"/>
    <w:rsid w:val="43746181"/>
    <w:rsid w:val="437D7322"/>
    <w:rsid w:val="438258B2"/>
    <w:rsid w:val="438C45B0"/>
    <w:rsid w:val="43A06374"/>
    <w:rsid w:val="43A77DC3"/>
    <w:rsid w:val="43AC2EA4"/>
    <w:rsid w:val="43AD0D2E"/>
    <w:rsid w:val="43B458B4"/>
    <w:rsid w:val="43C86238"/>
    <w:rsid w:val="43DD0EC4"/>
    <w:rsid w:val="43DD4E0B"/>
    <w:rsid w:val="43DE0B83"/>
    <w:rsid w:val="43DE2931"/>
    <w:rsid w:val="43E84D5D"/>
    <w:rsid w:val="44095C00"/>
    <w:rsid w:val="440C56F0"/>
    <w:rsid w:val="441647C1"/>
    <w:rsid w:val="4427252A"/>
    <w:rsid w:val="442742D8"/>
    <w:rsid w:val="443469F5"/>
    <w:rsid w:val="4436276D"/>
    <w:rsid w:val="444924A1"/>
    <w:rsid w:val="444B2499"/>
    <w:rsid w:val="445826E4"/>
    <w:rsid w:val="445A46AE"/>
    <w:rsid w:val="446077EA"/>
    <w:rsid w:val="44623562"/>
    <w:rsid w:val="44677B2C"/>
    <w:rsid w:val="446C2633"/>
    <w:rsid w:val="4475773A"/>
    <w:rsid w:val="4476700E"/>
    <w:rsid w:val="44775260"/>
    <w:rsid w:val="447B2F60"/>
    <w:rsid w:val="447C75B1"/>
    <w:rsid w:val="448E07FB"/>
    <w:rsid w:val="4493196E"/>
    <w:rsid w:val="449556E6"/>
    <w:rsid w:val="44983157"/>
    <w:rsid w:val="44A71A4C"/>
    <w:rsid w:val="44AB4702"/>
    <w:rsid w:val="44B10046"/>
    <w:rsid w:val="44B30262"/>
    <w:rsid w:val="44B57B36"/>
    <w:rsid w:val="44BD69EB"/>
    <w:rsid w:val="44BF2763"/>
    <w:rsid w:val="44C304A5"/>
    <w:rsid w:val="44CE29A6"/>
    <w:rsid w:val="44E32FF0"/>
    <w:rsid w:val="44EE3048"/>
    <w:rsid w:val="44F1532A"/>
    <w:rsid w:val="44F20D8A"/>
    <w:rsid w:val="44FA7C3F"/>
    <w:rsid w:val="44FF0DB1"/>
    <w:rsid w:val="4504286C"/>
    <w:rsid w:val="45102FBE"/>
    <w:rsid w:val="451746DA"/>
    <w:rsid w:val="451A06ED"/>
    <w:rsid w:val="451E56DB"/>
    <w:rsid w:val="45200D48"/>
    <w:rsid w:val="45244CBC"/>
    <w:rsid w:val="4528655A"/>
    <w:rsid w:val="452F78E8"/>
    <w:rsid w:val="45392515"/>
    <w:rsid w:val="4540363F"/>
    <w:rsid w:val="4545710C"/>
    <w:rsid w:val="45464C32"/>
    <w:rsid w:val="454A4722"/>
    <w:rsid w:val="454F3AE7"/>
    <w:rsid w:val="455530C7"/>
    <w:rsid w:val="45570BED"/>
    <w:rsid w:val="4568104C"/>
    <w:rsid w:val="456F23DB"/>
    <w:rsid w:val="457E617A"/>
    <w:rsid w:val="45813EBC"/>
    <w:rsid w:val="45815C6A"/>
    <w:rsid w:val="458319E2"/>
    <w:rsid w:val="45833790"/>
    <w:rsid w:val="45905EAD"/>
    <w:rsid w:val="45967968"/>
    <w:rsid w:val="459C7A87"/>
    <w:rsid w:val="45A656D1"/>
    <w:rsid w:val="45B222C8"/>
    <w:rsid w:val="45B76432"/>
    <w:rsid w:val="45BB117C"/>
    <w:rsid w:val="45C450FC"/>
    <w:rsid w:val="45CA7D01"/>
    <w:rsid w:val="45CE25F1"/>
    <w:rsid w:val="45D67D64"/>
    <w:rsid w:val="45D73E7E"/>
    <w:rsid w:val="45DB35CC"/>
    <w:rsid w:val="45EA1A61"/>
    <w:rsid w:val="45F34E5C"/>
    <w:rsid w:val="46026D1E"/>
    <w:rsid w:val="46072613"/>
    <w:rsid w:val="46113492"/>
    <w:rsid w:val="46115240"/>
    <w:rsid w:val="46122084"/>
    <w:rsid w:val="461D72AB"/>
    <w:rsid w:val="462D194E"/>
    <w:rsid w:val="462E1E7B"/>
    <w:rsid w:val="46326F64"/>
    <w:rsid w:val="463902F3"/>
    <w:rsid w:val="4654337F"/>
    <w:rsid w:val="465A1E1A"/>
    <w:rsid w:val="46647A66"/>
    <w:rsid w:val="4670640B"/>
    <w:rsid w:val="46753A21"/>
    <w:rsid w:val="467F664E"/>
    <w:rsid w:val="46805F22"/>
    <w:rsid w:val="46821C9A"/>
    <w:rsid w:val="4685178A"/>
    <w:rsid w:val="46893028"/>
    <w:rsid w:val="469A5235"/>
    <w:rsid w:val="46A73CFF"/>
    <w:rsid w:val="46AB7443"/>
    <w:rsid w:val="46AE6F33"/>
    <w:rsid w:val="46B06807"/>
    <w:rsid w:val="46BA7686"/>
    <w:rsid w:val="46BD0F24"/>
    <w:rsid w:val="46BD2CD2"/>
    <w:rsid w:val="46BE653F"/>
    <w:rsid w:val="46C16C66"/>
    <w:rsid w:val="46C45E2F"/>
    <w:rsid w:val="46C6427C"/>
    <w:rsid w:val="46C73B51"/>
    <w:rsid w:val="46EE732F"/>
    <w:rsid w:val="46F32B98"/>
    <w:rsid w:val="46F74436"/>
    <w:rsid w:val="46FE3A16"/>
    <w:rsid w:val="470B6133"/>
    <w:rsid w:val="470D5A07"/>
    <w:rsid w:val="471C3E9C"/>
    <w:rsid w:val="471E57F1"/>
    <w:rsid w:val="47236E1E"/>
    <w:rsid w:val="47264D1B"/>
    <w:rsid w:val="47271EC6"/>
    <w:rsid w:val="47293A14"/>
    <w:rsid w:val="4732546E"/>
    <w:rsid w:val="476345B8"/>
    <w:rsid w:val="47646966"/>
    <w:rsid w:val="47680E90"/>
    <w:rsid w:val="477261B2"/>
    <w:rsid w:val="47743CD8"/>
    <w:rsid w:val="47811F51"/>
    <w:rsid w:val="47855EE6"/>
    <w:rsid w:val="478C2DB8"/>
    <w:rsid w:val="47953C4F"/>
    <w:rsid w:val="479B74B7"/>
    <w:rsid w:val="47BE4F54"/>
    <w:rsid w:val="47C167F2"/>
    <w:rsid w:val="47C22C96"/>
    <w:rsid w:val="47CA7D9C"/>
    <w:rsid w:val="47D11F54"/>
    <w:rsid w:val="47DD2587"/>
    <w:rsid w:val="47DE55F6"/>
    <w:rsid w:val="47E14CCD"/>
    <w:rsid w:val="47E4514A"/>
    <w:rsid w:val="47E726FC"/>
    <w:rsid w:val="47EC34C6"/>
    <w:rsid w:val="47F6293F"/>
    <w:rsid w:val="47F8383C"/>
    <w:rsid w:val="47FC5A7C"/>
    <w:rsid w:val="47FE17F4"/>
    <w:rsid w:val="48074B4D"/>
    <w:rsid w:val="480E3D26"/>
    <w:rsid w:val="480F3A51"/>
    <w:rsid w:val="48117779"/>
    <w:rsid w:val="481608EC"/>
    <w:rsid w:val="482569A2"/>
    <w:rsid w:val="482A083B"/>
    <w:rsid w:val="483D231C"/>
    <w:rsid w:val="483E71A4"/>
    <w:rsid w:val="484C6A03"/>
    <w:rsid w:val="48517B76"/>
    <w:rsid w:val="48531B40"/>
    <w:rsid w:val="48537D92"/>
    <w:rsid w:val="48541414"/>
    <w:rsid w:val="485458B8"/>
    <w:rsid w:val="485E2293"/>
    <w:rsid w:val="48657AC5"/>
    <w:rsid w:val="48735D3E"/>
    <w:rsid w:val="48757D08"/>
    <w:rsid w:val="487A531F"/>
    <w:rsid w:val="487F0B87"/>
    <w:rsid w:val="48862C62"/>
    <w:rsid w:val="488F069E"/>
    <w:rsid w:val="48967C7F"/>
    <w:rsid w:val="489B7043"/>
    <w:rsid w:val="48A00AFD"/>
    <w:rsid w:val="48AB372A"/>
    <w:rsid w:val="48AE4FC8"/>
    <w:rsid w:val="48BF7653"/>
    <w:rsid w:val="48C42A3E"/>
    <w:rsid w:val="48C540C0"/>
    <w:rsid w:val="48C742DC"/>
    <w:rsid w:val="48CA52CA"/>
    <w:rsid w:val="48D2515B"/>
    <w:rsid w:val="48E94BAA"/>
    <w:rsid w:val="48ED1C5B"/>
    <w:rsid w:val="48F36E7F"/>
    <w:rsid w:val="48FC3F85"/>
    <w:rsid w:val="48FD1AAC"/>
    <w:rsid w:val="48FD2A6B"/>
    <w:rsid w:val="490811DD"/>
    <w:rsid w:val="490948F4"/>
    <w:rsid w:val="490B241B"/>
    <w:rsid w:val="491017DF"/>
    <w:rsid w:val="49152962"/>
    <w:rsid w:val="49155047"/>
    <w:rsid w:val="49180694"/>
    <w:rsid w:val="49211C3E"/>
    <w:rsid w:val="492309B8"/>
    <w:rsid w:val="49247038"/>
    <w:rsid w:val="49267254"/>
    <w:rsid w:val="492B03C7"/>
    <w:rsid w:val="49363183"/>
    <w:rsid w:val="493F0316"/>
    <w:rsid w:val="495C2C76"/>
    <w:rsid w:val="495D1418"/>
    <w:rsid w:val="49664778"/>
    <w:rsid w:val="49695393"/>
    <w:rsid w:val="496D4E83"/>
    <w:rsid w:val="49724248"/>
    <w:rsid w:val="4981092F"/>
    <w:rsid w:val="498521CD"/>
    <w:rsid w:val="49883A6B"/>
    <w:rsid w:val="498A3F34"/>
    <w:rsid w:val="499B6DC9"/>
    <w:rsid w:val="499C3073"/>
    <w:rsid w:val="499F0DB5"/>
    <w:rsid w:val="49A563CB"/>
    <w:rsid w:val="49AA59EE"/>
    <w:rsid w:val="49B303BC"/>
    <w:rsid w:val="49B54134"/>
    <w:rsid w:val="49BB3386"/>
    <w:rsid w:val="49C56A6D"/>
    <w:rsid w:val="49C8030C"/>
    <w:rsid w:val="49D74002"/>
    <w:rsid w:val="49D92519"/>
    <w:rsid w:val="49DB003F"/>
    <w:rsid w:val="49E35145"/>
    <w:rsid w:val="49E52C6C"/>
    <w:rsid w:val="49EF3AEA"/>
    <w:rsid w:val="49F70BF1"/>
    <w:rsid w:val="49FD6207"/>
    <w:rsid w:val="4A031344"/>
    <w:rsid w:val="4A050C18"/>
    <w:rsid w:val="4A0C24A1"/>
    <w:rsid w:val="4A0F7CE8"/>
    <w:rsid w:val="4A176B9D"/>
    <w:rsid w:val="4A3414FD"/>
    <w:rsid w:val="4A3D0516"/>
    <w:rsid w:val="4A3D2AA8"/>
    <w:rsid w:val="4A435BE4"/>
    <w:rsid w:val="4A484FA8"/>
    <w:rsid w:val="4A5D2179"/>
    <w:rsid w:val="4A653DAC"/>
    <w:rsid w:val="4A6859CC"/>
    <w:rsid w:val="4A7364C9"/>
    <w:rsid w:val="4A77763C"/>
    <w:rsid w:val="4A7D10F6"/>
    <w:rsid w:val="4A8F0E29"/>
    <w:rsid w:val="4A9A65C7"/>
    <w:rsid w:val="4AA30431"/>
    <w:rsid w:val="4AA523FB"/>
    <w:rsid w:val="4AA743C5"/>
    <w:rsid w:val="4AB368C6"/>
    <w:rsid w:val="4ABB1C1E"/>
    <w:rsid w:val="4AC5522D"/>
    <w:rsid w:val="4AC57047"/>
    <w:rsid w:val="4AC705C3"/>
    <w:rsid w:val="4ACC7988"/>
    <w:rsid w:val="4ACE1952"/>
    <w:rsid w:val="4ADA20A4"/>
    <w:rsid w:val="4AE178D7"/>
    <w:rsid w:val="4AE42F23"/>
    <w:rsid w:val="4AE50A49"/>
    <w:rsid w:val="4B013AD5"/>
    <w:rsid w:val="4B052E99"/>
    <w:rsid w:val="4B054C48"/>
    <w:rsid w:val="4B0F7453"/>
    <w:rsid w:val="4B105AC6"/>
    <w:rsid w:val="4B11183E"/>
    <w:rsid w:val="4B1D01E3"/>
    <w:rsid w:val="4B217CD3"/>
    <w:rsid w:val="4B2B2900"/>
    <w:rsid w:val="4B2C48CA"/>
    <w:rsid w:val="4B4820C4"/>
    <w:rsid w:val="4B517E8D"/>
    <w:rsid w:val="4B5A1437"/>
    <w:rsid w:val="4B62209A"/>
    <w:rsid w:val="4B773D97"/>
    <w:rsid w:val="4B906C07"/>
    <w:rsid w:val="4B985ABC"/>
    <w:rsid w:val="4B9E7576"/>
    <w:rsid w:val="4BA803F5"/>
    <w:rsid w:val="4BAF1783"/>
    <w:rsid w:val="4BB5666E"/>
    <w:rsid w:val="4BBC79FC"/>
    <w:rsid w:val="4BCA036B"/>
    <w:rsid w:val="4BDA4326"/>
    <w:rsid w:val="4BEA27BB"/>
    <w:rsid w:val="4BED22AB"/>
    <w:rsid w:val="4BED4059"/>
    <w:rsid w:val="4BF947AC"/>
    <w:rsid w:val="4BFE0061"/>
    <w:rsid w:val="4C03387D"/>
    <w:rsid w:val="4C115F9A"/>
    <w:rsid w:val="4C123AC0"/>
    <w:rsid w:val="4C15710C"/>
    <w:rsid w:val="4C1834C3"/>
    <w:rsid w:val="4C2D08FA"/>
    <w:rsid w:val="4C327CBE"/>
    <w:rsid w:val="4C343A36"/>
    <w:rsid w:val="4C392DFB"/>
    <w:rsid w:val="4C396040"/>
    <w:rsid w:val="4C3B3017"/>
    <w:rsid w:val="4C40062D"/>
    <w:rsid w:val="4C4243A5"/>
    <w:rsid w:val="4C453E95"/>
    <w:rsid w:val="4C4C4038"/>
    <w:rsid w:val="4C5B5467"/>
    <w:rsid w:val="4C5B7215"/>
    <w:rsid w:val="4C60482B"/>
    <w:rsid w:val="4C6B4F7E"/>
    <w:rsid w:val="4C6F4A6E"/>
    <w:rsid w:val="4C720D8E"/>
    <w:rsid w:val="4C7B71DA"/>
    <w:rsid w:val="4C8524E4"/>
    <w:rsid w:val="4C885B30"/>
    <w:rsid w:val="4C8D0224"/>
    <w:rsid w:val="4C8D3147"/>
    <w:rsid w:val="4CA1267A"/>
    <w:rsid w:val="4CA77812"/>
    <w:rsid w:val="4CAA5AA7"/>
    <w:rsid w:val="4CB22BAD"/>
    <w:rsid w:val="4CB42DC9"/>
    <w:rsid w:val="4CC052CA"/>
    <w:rsid w:val="4CC528E0"/>
    <w:rsid w:val="4CC748AA"/>
    <w:rsid w:val="4CD15729"/>
    <w:rsid w:val="4CD64AED"/>
    <w:rsid w:val="4CD9638C"/>
    <w:rsid w:val="4CE0596C"/>
    <w:rsid w:val="4CE94821"/>
    <w:rsid w:val="4CF5766A"/>
    <w:rsid w:val="4CF80F08"/>
    <w:rsid w:val="4CF907DC"/>
    <w:rsid w:val="4D056A04"/>
    <w:rsid w:val="4D0C5871"/>
    <w:rsid w:val="4D1679BA"/>
    <w:rsid w:val="4D1D44CA"/>
    <w:rsid w:val="4D213E5D"/>
    <w:rsid w:val="4D2B333E"/>
    <w:rsid w:val="4D3763FF"/>
    <w:rsid w:val="4D3A32CE"/>
    <w:rsid w:val="4D477799"/>
    <w:rsid w:val="4D5B0E2B"/>
    <w:rsid w:val="4D5F0F87"/>
    <w:rsid w:val="4D610A5A"/>
    <w:rsid w:val="4D622825"/>
    <w:rsid w:val="4D671BE9"/>
    <w:rsid w:val="4D7560B4"/>
    <w:rsid w:val="4D7D140D"/>
    <w:rsid w:val="4D7F33D7"/>
    <w:rsid w:val="4D842CBE"/>
    <w:rsid w:val="4D8B3376"/>
    <w:rsid w:val="4D8B3B2A"/>
    <w:rsid w:val="4D911800"/>
    <w:rsid w:val="4D9A1FBF"/>
    <w:rsid w:val="4DAD1CF2"/>
    <w:rsid w:val="4DAE5A6A"/>
    <w:rsid w:val="4DB841F3"/>
    <w:rsid w:val="4DBC3CE3"/>
    <w:rsid w:val="4DBF5582"/>
    <w:rsid w:val="4DC526C4"/>
    <w:rsid w:val="4DD74FC1"/>
    <w:rsid w:val="4DE374C2"/>
    <w:rsid w:val="4DF711BF"/>
    <w:rsid w:val="4DFC67D6"/>
    <w:rsid w:val="4DFF1E22"/>
    <w:rsid w:val="4E013DEC"/>
    <w:rsid w:val="4E1700B4"/>
    <w:rsid w:val="4E170D89"/>
    <w:rsid w:val="4E1E499E"/>
    <w:rsid w:val="4E375A60"/>
    <w:rsid w:val="4E3F66C2"/>
    <w:rsid w:val="4E481A1B"/>
    <w:rsid w:val="4E4D7C9E"/>
    <w:rsid w:val="4E505320"/>
    <w:rsid w:val="4E516B22"/>
    <w:rsid w:val="4E553373"/>
    <w:rsid w:val="4E571C5E"/>
    <w:rsid w:val="4E5A52AA"/>
    <w:rsid w:val="4E5C1022"/>
    <w:rsid w:val="4E5D62A1"/>
    <w:rsid w:val="4E65437B"/>
    <w:rsid w:val="4E807407"/>
    <w:rsid w:val="4E881E17"/>
    <w:rsid w:val="4E8F351A"/>
    <w:rsid w:val="4E8F764A"/>
    <w:rsid w:val="4E922C96"/>
    <w:rsid w:val="4E944C60"/>
    <w:rsid w:val="4EA06F94"/>
    <w:rsid w:val="4EA07161"/>
    <w:rsid w:val="4EA17B3B"/>
    <w:rsid w:val="4EA50C1B"/>
    <w:rsid w:val="4EAD187E"/>
    <w:rsid w:val="4EBD5F65"/>
    <w:rsid w:val="4EC512BE"/>
    <w:rsid w:val="4ECA0682"/>
    <w:rsid w:val="4ECB3430"/>
    <w:rsid w:val="4ECE44E0"/>
    <w:rsid w:val="4EE334F2"/>
    <w:rsid w:val="4EE94FAC"/>
    <w:rsid w:val="4EF61477"/>
    <w:rsid w:val="4EFB02CC"/>
    <w:rsid w:val="4EFD0A57"/>
    <w:rsid w:val="4F045263"/>
    <w:rsid w:val="4F0C0C9A"/>
    <w:rsid w:val="4F1177A0"/>
    <w:rsid w:val="4F2558B8"/>
    <w:rsid w:val="4F400944"/>
    <w:rsid w:val="4F443F90"/>
    <w:rsid w:val="4F471CD3"/>
    <w:rsid w:val="4F493C9D"/>
    <w:rsid w:val="4F4A531F"/>
    <w:rsid w:val="4F4B17C3"/>
    <w:rsid w:val="4F560168"/>
    <w:rsid w:val="4F5F0DCA"/>
    <w:rsid w:val="4F622668"/>
    <w:rsid w:val="4F840831"/>
    <w:rsid w:val="4F875A19"/>
    <w:rsid w:val="4F8E345D"/>
    <w:rsid w:val="4F90367A"/>
    <w:rsid w:val="4F905428"/>
    <w:rsid w:val="4F9842DC"/>
    <w:rsid w:val="4FA113E3"/>
    <w:rsid w:val="4FA709C3"/>
    <w:rsid w:val="4FBA4253"/>
    <w:rsid w:val="4FBA6948"/>
    <w:rsid w:val="4FC357FD"/>
    <w:rsid w:val="4FD95020"/>
    <w:rsid w:val="4FDF63AF"/>
    <w:rsid w:val="4FE6773D"/>
    <w:rsid w:val="4FEE65F2"/>
    <w:rsid w:val="4FF57980"/>
    <w:rsid w:val="4FF57AA9"/>
    <w:rsid w:val="500B0928"/>
    <w:rsid w:val="500D0826"/>
    <w:rsid w:val="500E459E"/>
    <w:rsid w:val="501716A5"/>
    <w:rsid w:val="501A73E7"/>
    <w:rsid w:val="501C0736"/>
    <w:rsid w:val="501C4F0D"/>
    <w:rsid w:val="5023629C"/>
    <w:rsid w:val="5032028D"/>
    <w:rsid w:val="50357D7D"/>
    <w:rsid w:val="50371D47"/>
    <w:rsid w:val="503B1837"/>
    <w:rsid w:val="503F0BFC"/>
    <w:rsid w:val="50483F54"/>
    <w:rsid w:val="506B488F"/>
    <w:rsid w:val="5077157C"/>
    <w:rsid w:val="508448D4"/>
    <w:rsid w:val="50A144CD"/>
    <w:rsid w:val="50A40958"/>
    <w:rsid w:val="50B138A7"/>
    <w:rsid w:val="50BE5FC4"/>
    <w:rsid w:val="50D608D8"/>
    <w:rsid w:val="50D852D8"/>
    <w:rsid w:val="50DC644B"/>
    <w:rsid w:val="50E023DF"/>
    <w:rsid w:val="50E772C9"/>
    <w:rsid w:val="50EE53D9"/>
    <w:rsid w:val="50F12E93"/>
    <w:rsid w:val="50F750F6"/>
    <w:rsid w:val="50F87728"/>
    <w:rsid w:val="510732E0"/>
    <w:rsid w:val="510936E3"/>
    <w:rsid w:val="510D05F9"/>
    <w:rsid w:val="51143E36"/>
    <w:rsid w:val="51181B78"/>
    <w:rsid w:val="511931FB"/>
    <w:rsid w:val="51204589"/>
    <w:rsid w:val="51257DF2"/>
    <w:rsid w:val="512C1A1D"/>
    <w:rsid w:val="51312C3A"/>
    <w:rsid w:val="51346287"/>
    <w:rsid w:val="513B7615"/>
    <w:rsid w:val="513F7105"/>
    <w:rsid w:val="51402E7D"/>
    <w:rsid w:val="514209A3"/>
    <w:rsid w:val="51481452"/>
    <w:rsid w:val="514B01D2"/>
    <w:rsid w:val="514F30C0"/>
    <w:rsid w:val="5153670D"/>
    <w:rsid w:val="516B614C"/>
    <w:rsid w:val="517448D5"/>
    <w:rsid w:val="51786173"/>
    <w:rsid w:val="518C1C1F"/>
    <w:rsid w:val="51905BB3"/>
    <w:rsid w:val="51950EDA"/>
    <w:rsid w:val="51976F41"/>
    <w:rsid w:val="51A815D6"/>
    <w:rsid w:val="51A927D1"/>
    <w:rsid w:val="51AC0513"/>
    <w:rsid w:val="51AE0D6E"/>
    <w:rsid w:val="51B11685"/>
    <w:rsid w:val="51B80C66"/>
    <w:rsid w:val="51BD00C4"/>
    <w:rsid w:val="51D35A9F"/>
    <w:rsid w:val="51E43809"/>
    <w:rsid w:val="51E7154B"/>
    <w:rsid w:val="51E732F9"/>
    <w:rsid w:val="51E97071"/>
    <w:rsid w:val="51F06651"/>
    <w:rsid w:val="52036385"/>
    <w:rsid w:val="521045FE"/>
    <w:rsid w:val="52195BA8"/>
    <w:rsid w:val="521B4219"/>
    <w:rsid w:val="521C7446"/>
    <w:rsid w:val="5221680B"/>
    <w:rsid w:val="52232583"/>
    <w:rsid w:val="523A5500"/>
    <w:rsid w:val="524A75E2"/>
    <w:rsid w:val="524E69FA"/>
    <w:rsid w:val="525433CD"/>
    <w:rsid w:val="52640EAD"/>
    <w:rsid w:val="527032EE"/>
    <w:rsid w:val="52797587"/>
    <w:rsid w:val="527C7EE5"/>
    <w:rsid w:val="527E1EAF"/>
    <w:rsid w:val="52846D9A"/>
    <w:rsid w:val="52880638"/>
    <w:rsid w:val="52923265"/>
    <w:rsid w:val="52952D55"/>
    <w:rsid w:val="529E42FF"/>
    <w:rsid w:val="52A03BDC"/>
    <w:rsid w:val="52AA7495"/>
    <w:rsid w:val="52AF02BB"/>
    <w:rsid w:val="52C553E8"/>
    <w:rsid w:val="52C73E96"/>
    <w:rsid w:val="52CD6993"/>
    <w:rsid w:val="52D210FB"/>
    <w:rsid w:val="52D47D21"/>
    <w:rsid w:val="52E635B0"/>
    <w:rsid w:val="52EA4E4F"/>
    <w:rsid w:val="52ED493F"/>
    <w:rsid w:val="52F43D9C"/>
    <w:rsid w:val="530323B4"/>
    <w:rsid w:val="530F2B07"/>
    <w:rsid w:val="53146370"/>
    <w:rsid w:val="53177C0E"/>
    <w:rsid w:val="53206AC2"/>
    <w:rsid w:val="53234805"/>
    <w:rsid w:val="53285977"/>
    <w:rsid w:val="53332C9A"/>
    <w:rsid w:val="533B7DA0"/>
    <w:rsid w:val="533D58C6"/>
    <w:rsid w:val="53400F13"/>
    <w:rsid w:val="53422EDD"/>
    <w:rsid w:val="534F1156"/>
    <w:rsid w:val="53513120"/>
    <w:rsid w:val="53514ECE"/>
    <w:rsid w:val="53590226"/>
    <w:rsid w:val="535A6478"/>
    <w:rsid w:val="53605111"/>
    <w:rsid w:val="536A55D0"/>
    <w:rsid w:val="5371731E"/>
    <w:rsid w:val="53764934"/>
    <w:rsid w:val="53894668"/>
    <w:rsid w:val="538C4158"/>
    <w:rsid w:val="53980D4F"/>
    <w:rsid w:val="53990623"/>
    <w:rsid w:val="53A5521A"/>
    <w:rsid w:val="53A94D0A"/>
    <w:rsid w:val="53AA2830"/>
    <w:rsid w:val="53B611D5"/>
    <w:rsid w:val="53B65679"/>
    <w:rsid w:val="53C679DE"/>
    <w:rsid w:val="53C71634"/>
    <w:rsid w:val="53D21C1F"/>
    <w:rsid w:val="53D24EC3"/>
    <w:rsid w:val="53E16FF7"/>
    <w:rsid w:val="53F93CA7"/>
    <w:rsid w:val="540006A2"/>
    <w:rsid w:val="54077C82"/>
    <w:rsid w:val="541A79B6"/>
    <w:rsid w:val="54210D44"/>
    <w:rsid w:val="54280325"/>
    <w:rsid w:val="5429409D"/>
    <w:rsid w:val="542D76E9"/>
    <w:rsid w:val="54422017"/>
    <w:rsid w:val="544B7B6F"/>
    <w:rsid w:val="54520F8C"/>
    <w:rsid w:val="545B5918"/>
    <w:rsid w:val="546450D5"/>
    <w:rsid w:val="547846DC"/>
    <w:rsid w:val="547C241E"/>
    <w:rsid w:val="547F3CBD"/>
    <w:rsid w:val="54817A35"/>
    <w:rsid w:val="548412D3"/>
    <w:rsid w:val="54933B0C"/>
    <w:rsid w:val="549E1CB8"/>
    <w:rsid w:val="54B35714"/>
    <w:rsid w:val="54BC0A6D"/>
    <w:rsid w:val="54CD4A28"/>
    <w:rsid w:val="54E16725"/>
    <w:rsid w:val="54F14BBA"/>
    <w:rsid w:val="54F2448F"/>
    <w:rsid w:val="54F40207"/>
    <w:rsid w:val="54F47E52"/>
    <w:rsid w:val="550146D2"/>
    <w:rsid w:val="55161382"/>
    <w:rsid w:val="55175CA3"/>
    <w:rsid w:val="551B39E5"/>
    <w:rsid w:val="55236D3E"/>
    <w:rsid w:val="55326F81"/>
    <w:rsid w:val="553625CD"/>
    <w:rsid w:val="55393E6B"/>
    <w:rsid w:val="553B7BE4"/>
    <w:rsid w:val="553D1BAE"/>
    <w:rsid w:val="55474366"/>
    <w:rsid w:val="554F37DA"/>
    <w:rsid w:val="555869E7"/>
    <w:rsid w:val="55717AA9"/>
    <w:rsid w:val="55842E3A"/>
    <w:rsid w:val="558A781D"/>
    <w:rsid w:val="558E2409"/>
    <w:rsid w:val="558F1CDD"/>
    <w:rsid w:val="559E3989"/>
    <w:rsid w:val="55A55518"/>
    <w:rsid w:val="55A7171D"/>
    <w:rsid w:val="55AC288F"/>
    <w:rsid w:val="55C27A0C"/>
    <w:rsid w:val="55C7591B"/>
    <w:rsid w:val="55CF657E"/>
    <w:rsid w:val="55D32512"/>
    <w:rsid w:val="55D55398"/>
    <w:rsid w:val="55D65B5E"/>
    <w:rsid w:val="55D72237"/>
    <w:rsid w:val="55D76064"/>
    <w:rsid w:val="55DF2C65"/>
    <w:rsid w:val="55F54236"/>
    <w:rsid w:val="56087644"/>
    <w:rsid w:val="560A5808"/>
    <w:rsid w:val="560D0C9F"/>
    <w:rsid w:val="561246DC"/>
    <w:rsid w:val="56186177"/>
    <w:rsid w:val="56293EE0"/>
    <w:rsid w:val="562C13CB"/>
    <w:rsid w:val="563314AC"/>
    <w:rsid w:val="56384123"/>
    <w:rsid w:val="563A1237"/>
    <w:rsid w:val="563F54B2"/>
    <w:rsid w:val="564B3E56"/>
    <w:rsid w:val="566273F2"/>
    <w:rsid w:val="566C201F"/>
    <w:rsid w:val="566E223B"/>
    <w:rsid w:val="566E5D97"/>
    <w:rsid w:val="567125A5"/>
    <w:rsid w:val="567A0BDF"/>
    <w:rsid w:val="567C6706"/>
    <w:rsid w:val="567F61F6"/>
    <w:rsid w:val="56811F6E"/>
    <w:rsid w:val="568B76E4"/>
    <w:rsid w:val="568D446F"/>
    <w:rsid w:val="56941BD9"/>
    <w:rsid w:val="56AD4B11"/>
    <w:rsid w:val="56BA38F4"/>
    <w:rsid w:val="56BC6B02"/>
    <w:rsid w:val="56C105BC"/>
    <w:rsid w:val="56C836F9"/>
    <w:rsid w:val="56D402F0"/>
    <w:rsid w:val="56D95906"/>
    <w:rsid w:val="56E322E1"/>
    <w:rsid w:val="56EA63FA"/>
    <w:rsid w:val="56EB5639"/>
    <w:rsid w:val="56F42740"/>
    <w:rsid w:val="56FC36A7"/>
    <w:rsid w:val="570109B9"/>
    <w:rsid w:val="5706687C"/>
    <w:rsid w:val="570861EB"/>
    <w:rsid w:val="570D1A54"/>
    <w:rsid w:val="57154464"/>
    <w:rsid w:val="572A7F10"/>
    <w:rsid w:val="573064A0"/>
    <w:rsid w:val="57362D58"/>
    <w:rsid w:val="57405985"/>
    <w:rsid w:val="57435475"/>
    <w:rsid w:val="57462870"/>
    <w:rsid w:val="575D20A6"/>
    <w:rsid w:val="575E5E0B"/>
    <w:rsid w:val="57652917"/>
    <w:rsid w:val="5765719A"/>
    <w:rsid w:val="57770C7B"/>
    <w:rsid w:val="577D4B9A"/>
    <w:rsid w:val="57802226"/>
    <w:rsid w:val="578E0FAB"/>
    <w:rsid w:val="57923D07"/>
    <w:rsid w:val="57961A49"/>
    <w:rsid w:val="579637F7"/>
    <w:rsid w:val="57970ACB"/>
    <w:rsid w:val="57973475"/>
    <w:rsid w:val="579C6EDD"/>
    <w:rsid w:val="579E445A"/>
    <w:rsid w:val="57AA2DFF"/>
    <w:rsid w:val="57B343A9"/>
    <w:rsid w:val="57BC2B32"/>
    <w:rsid w:val="57C540DC"/>
    <w:rsid w:val="57D575DA"/>
    <w:rsid w:val="57DF480A"/>
    <w:rsid w:val="57E00F16"/>
    <w:rsid w:val="57E04A72"/>
    <w:rsid w:val="57E504FC"/>
    <w:rsid w:val="57E91B79"/>
    <w:rsid w:val="57EA769F"/>
    <w:rsid w:val="57FD5624"/>
    <w:rsid w:val="58030761"/>
    <w:rsid w:val="580746F5"/>
    <w:rsid w:val="580932A2"/>
    <w:rsid w:val="581806B0"/>
    <w:rsid w:val="581B1F4E"/>
    <w:rsid w:val="58331046"/>
    <w:rsid w:val="58450D79"/>
    <w:rsid w:val="584F18E4"/>
    <w:rsid w:val="58584F50"/>
    <w:rsid w:val="58593565"/>
    <w:rsid w:val="58607961"/>
    <w:rsid w:val="5862701D"/>
    <w:rsid w:val="586678B1"/>
    <w:rsid w:val="58675193"/>
    <w:rsid w:val="58737694"/>
    <w:rsid w:val="58782EFD"/>
    <w:rsid w:val="587A7C9E"/>
    <w:rsid w:val="588214A1"/>
    <w:rsid w:val="58847AF3"/>
    <w:rsid w:val="5886561A"/>
    <w:rsid w:val="58871392"/>
    <w:rsid w:val="588E2720"/>
    <w:rsid w:val="58913FBE"/>
    <w:rsid w:val="5895585D"/>
    <w:rsid w:val="589715D5"/>
    <w:rsid w:val="589F66DB"/>
    <w:rsid w:val="58A14202"/>
    <w:rsid w:val="58A3441E"/>
    <w:rsid w:val="58AA6296"/>
    <w:rsid w:val="58BF6D7E"/>
    <w:rsid w:val="58C44394"/>
    <w:rsid w:val="58C85C32"/>
    <w:rsid w:val="58D97E3F"/>
    <w:rsid w:val="58E660B8"/>
    <w:rsid w:val="58E97957"/>
    <w:rsid w:val="58EF474C"/>
    <w:rsid w:val="58F7315C"/>
    <w:rsid w:val="59034EBC"/>
    <w:rsid w:val="590B5B1F"/>
    <w:rsid w:val="590E560F"/>
    <w:rsid w:val="591075D9"/>
    <w:rsid w:val="591E1CF6"/>
    <w:rsid w:val="5926724D"/>
    <w:rsid w:val="592D1F39"/>
    <w:rsid w:val="59311A93"/>
    <w:rsid w:val="594B0611"/>
    <w:rsid w:val="5955323E"/>
    <w:rsid w:val="59590F80"/>
    <w:rsid w:val="595F213F"/>
    <w:rsid w:val="59610256"/>
    <w:rsid w:val="596D67DA"/>
    <w:rsid w:val="5976568E"/>
    <w:rsid w:val="597731B4"/>
    <w:rsid w:val="598216AE"/>
    <w:rsid w:val="59821D4C"/>
    <w:rsid w:val="598A113A"/>
    <w:rsid w:val="599C0AED"/>
    <w:rsid w:val="59A044B9"/>
    <w:rsid w:val="59A10231"/>
    <w:rsid w:val="59A26483"/>
    <w:rsid w:val="59AA48BE"/>
    <w:rsid w:val="59AA5338"/>
    <w:rsid w:val="59BE5287"/>
    <w:rsid w:val="59C06909"/>
    <w:rsid w:val="59C53F20"/>
    <w:rsid w:val="59C56616"/>
    <w:rsid w:val="59CB4F0B"/>
    <w:rsid w:val="59CC2788"/>
    <w:rsid w:val="59CE7F58"/>
    <w:rsid w:val="59D714F6"/>
    <w:rsid w:val="59D9224D"/>
    <w:rsid w:val="59DF76D7"/>
    <w:rsid w:val="59E00D5A"/>
    <w:rsid w:val="59E24AD2"/>
    <w:rsid w:val="59E85E60"/>
    <w:rsid w:val="59E92304"/>
    <w:rsid w:val="59ED12D0"/>
    <w:rsid w:val="5A026F22"/>
    <w:rsid w:val="5A137381"/>
    <w:rsid w:val="5A1804F3"/>
    <w:rsid w:val="5A1B7FE4"/>
    <w:rsid w:val="5A236E98"/>
    <w:rsid w:val="5A2A6479"/>
    <w:rsid w:val="5A490FF5"/>
    <w:rsid w:val="5A4968FF"/>
    <w:rsid w:val="5A53777D"/>
    <w:rsid w:val="5A5C0D28"/>
    <w:rsid w:val="5A5D684E"/>
    <w:rsid w:val="5A5F6122"/>
    <w:rsid w:val="5A6C4CE3"/>
    <w:rsid w:val="5A6E45B7"/>
    <w:rsid w:val="5A70032F"/>
    <w:rsid w:val="5A722EBF"/>
    <w:rsid w:val="5A7F67C4"/>
    <w:rsid w:val="5A875679"/>
    <w:rsid w:val="5A8B4DAE"/>
    <w:rsid w:val="5A8E07B6"/>
    <w:rsid w:val="5A9D30EE"/>
    <w:rsid w:val="5AA24261"/>
    <w:rsid w:val="5AAD1584"/>
    <w:rsid w:val="5AB02E22"/>
    <w:rsid w:val="5ABD72ED"/>
    <w:rsid w:val="5ABF12B7"/>
    <w:rsid w:val="5AC42429"/>
    <w:rsid w:val="5AD61FA7"/>
    <w:rsid w:val="5ADF1011"/>
    <w:rsid w:val="5AE12FDB"/>
    <w:rsid w:val="5AEF6C84"/>
    <w:rsid w:val="5AF41551"/>
    <w:rsid w:val="5AF61591"/>
    <w:rsid w:val="5AF80325"/>
    <w:rsid w:val="5AF820D3"/>
    <w:rsid w:val="5AF947C9"/>
    <w:rsid w:val="5AFA409D"/>
    <w:rsid w:val="5AFE3B8D"/>
    <w:rsid w:val="5B063975"/>
    <w:rsid w:val="5B070568"/>
    <w:rsid w:val="5B092532"/>
    <w:rsid w:val="5B1E422F"/>
    <w:rsid w:val="5B2630E4"/>
    <w:rsid w:val="5B296730"/>
    <w:rsid w:val="5B340CE4"/>
    <w:rsid w:val="5B6D486F"/>
    <w:rsid w:val="5B763EB7"/>
    <w:rsid w:val="5B7A6F8C"/>
    <w:rsid w:val="5B7F45A2"/>
    <w:rsid w:val="5B85605C"/>
    <w:rsid w:val="5B9067AF"/>
    <w:rsid w:val="5B9444F1"/>
    <w:rsid w:val="5B991B08"/>
    <w:rsid w:val="5B9C2AE1"/>
    <w:rsid w:val="5B9E0ECC"/>
    <w:rsid w:val="5B9F44F5"/>
    <w:rsid w:val="5BA504AD"/>
    <w:rsid w:val="5BA858A7"/>
    <w:rsid w:val="5BB16E51"/>
    <w:rsid w:val="5BBB382C"/>
    <w:rsid w:val="5BC22E0D"/>
    <w:rsid w:val="5BC5369D"/>
    <w:rsid w:val="5BD11BEE"/>
    <w:rsid w:val="5BD26902"/>
    <w:rsid w:val="5BEC1070"/>
    <w:rsid w:val="5BEF1728"/>
    <w:rsid w:val="5BEF34D6"/>
    <w:rsid w:val="5BF1670E"/>
    <w:rsid w:val="5BF925A6"/>
    <w:rsid w:val="5BFB1E7B"/>
    <w:rsid w:val="5C0351D3"/>
    <w:rsid w:val="5C082940"/>
    <w:rsid w:val="5C0D1BAE"/>
    <w:rsid w:val="5C1B42CB"/>
    <w:rsid w:val="5C221AFD"/>
    <w:rsid w:val="5C2F421A"/>
    <w:rsid w:val="5C34538D"/>
    <w:rsid w:val="5C4001D5"/>
    <w:rsid w:val="5C4075E8"/>
    <w:rsid w:val="5C4A2E02"/>
    <w:rsid w:val="5C50666A"/>
    <w:rsid w:val="5C5B6DBD"/>
    <w:rsid w:val="5C5D0D87"/>
    <w:rsid w:val="5C62639E"/>
    <w:rsid w:val="5C643EC4"/>
    <w:rsid w:val="5C6914DA"/>
    <w:rsid w:val="5C6A7000"/>
    <w:rsid w:val="5C7E485A"/>
    <w:rsid w:val="5C7F0D24"/>
    <w:rsid w:val="5C814A76"/>
    <w:rsid w:val="5C841FC5"/>
    <w:rsid w:val="5C877BB2"/>
    <w:rsid w:val="5C89392A"/>
    <w:rsid w:val="5C8E7193"/>
    <w:rsid w:val="5CAA3CE0"/>
    <w:rsid w:val="5CB5471F"/>
    <w:rsid w:val="5CB733F9"/>
    <w:rsid w:val="5CBA3AE4"/>
    <w:rsid w:val="5CC22998"/>
    <w:rsid w:val="5CD32DF8"/>
    <w:rsid w:val="5CD526CC"/>
    <w:rsid w:val="5CD66444"/>
    <w:rsid w:val="5CE45005"/>
    <w:rsid w:val="5CE56F1A"/>
    <w:rsid w:val="5CE62B2B"/>
    <w:rsid w:val="5CE86C24"/>
    <w:rsid w:val="5CEC5C67"/>
    <w:rsid w:val="5CF0657D"/>
    <w:rsid w:val="5CF27722"/>
    <w:rsid w:val="5CF52D6E"/>
    <w:rsid w:val="5D0B2591"/>
    <w:rsid w:val="5D0B433F"/>
    <w:rsid w:val="5D137698"/>
    <w:rsid w:val="5D153410"/>
    <w:rsid w:val="5D1A0A26"/>
    <w:rsid w:val="5D221689"/>
    <w:rsid w:val="5D283143"/>
    <w:rsid w:val="5D335644"/>
    <w:rsid w:val="5D443CF5"/>
    <w:rsid w:val="5D4A130C"/>
    <w:rsid w:val="5D4B5084"/>
    <w:rsid w:val="5D526412"/>
    <w:rsid w:val="5D562130"/>
    <w:rsid w:val="5D6D4FFA"/>
    <w:rsid w:val="5D6D6DA8"/>
    <w:rsid w:val="5D85486C"/>
    <w:rsid w:val="5D9C1821"/>
    <w:rsid w:val="5D9C768D"/>
    <w:rsid w:val="5D9F0F2C"/>
    <w:rsid w:val="5DAD53F7"/>
    <w:rsid w:val="5DB22A0D"/>
    <w:rsid w:val="5DB70023"/>
    <w:rsid w:val="5DB91FED"/>
    <w:rsid w:val="5DC170F4"/>
    <w:rsid w:val="5DC56AA2"/>
    <w:rsid w:val="5DC57C36"/>
    <w:rsid w:val="5DCA795F"/>
    <w:rsid w:val="5DD961EC"/>
    <w:rsid w:val="5DE03A1E"/>
    <w:rsid w:val="5DF64FF0"/>
    <w:rsid w:val="5DFE5C52"/>
    <w:rsid w:val="5E04332E"/>
    <w:rsid w:val="5E084D23"/>
    <w:rsid w:val="5E1B6804"/>
    <w:rsid w:val="5E23390B"/>
    <w:rsid w:val="5E2558D5"/>
    <w:rsid w:val="5E257683"/>
    <w:rsid w:val="5E3478C6"/>
    <w:rsid w:val="5E3C677A"/>
    <w:rsid w:val="5E525F9E"/>
    <w:rsid w:val="5E547F68"/>
    <w:rsid w:val="5E56783C"/>
    <w:rsid w:val="5E654DAF"/>
    <w:rsid w:val="5E79177D"/>
    <w:rsid w:val="5E7A13AE"/>
    <w:rsid w:val="5E7A5C21"/>
    <w:rsid w:val="5E7D4589"/>
    <w:rsid w:val="5E7F3237"/>
    <w:rsid w:val="5E85179E"/>
    <w:rsid w:val="5E884785"/>
    <w:rsid w:val="5E912F6A"/>
    <w:rsid w:val="5E96232F"/>
    <w:rsid w:val="5E9D190F"/>
    <w:rsid w:val="5E9F5687"/>
    <w:rsid w:val="5EA7453C"/>
    <w:rsid w:val="5EA902B4"/>
    <w:rsid w:val="5EB033F0"/>
    <w:rsid w:val="5EB32EE1"/>
    <w:rsid w:val="5EBE4061"/>
    <w:rsid w:val="5EC23124"/>
    <w:rsid w:val="5EC62C14"/>
    <w:rsid w:val="5ECA1FD8"/>
    <w:rsid w:val="5ECA3D86"/>
    <w:rsid w:val="5ECB647C"/>
    <w:rsid w:val="5EDE31B9"/>
    <w:rsid w:val="5EE25574"/>
    <w:rsid w:val="5EFD0600"/>
    <w:rsid w:val="5EFD415C"/>
    <w:rsid w:val="5F0241B2"/>
    <w:rsid w:val="5F025C16"/>
    <w:rsid w:val="5F04373C"/>
    <w:rsid w:val="5F0C7314"/>
    <w:rsid w:val="5F103E8F"/>
    <w:rsid w:val="5F117C07"/>
    <w:rsid w:val="5F130109"/>
    <w:rsid w:val="5F2142EE"/>
    <w:rsid w:val="5F223BC2"/>
    <w:rsid w:val="5F304531"/>
    <w:rsid w:val="5F322057"/>
    <w:rsid w:val="5F36128C"/>
    <w:rsid w:val="5F3724B5"/>
    <w:rsid w:val="5F3C4C84"/>
    <w:rsid w:val="5F3D27AA"/>
    <w:rsid w:val="5F3F6522"/>
    <w:rsid w:val="5F4104EC"/>
    <w:rsid w:val="5F47185C"/>
    <w:rsid w:val="5F49114F"/>
    <w:rsid w:val="5F4C71D4"/>
    <w:rsid w:val="5F5C70D4"/>
    <w:rsid w:val="5F6E5059"/>
    <w:rsid w:val="5F734693"/>
    <w:rsid w:val="5F7563E8"/>
    <w:rsid w:val="5F7D5585"/>
    <w:rsid w:val="5F7E529D"/>
    <w:rsid w:val="5F816B3B"/>
    <w:rsid w:val="5F824661"/>
    <w:rsid w:val="5F8275AC"/>
    <w:rsid w:val="5F887EC9"/>
    <w:rsid w:val="5F93686E"/>
    <w:rsid w:val="5F962A87"/>
    <w:rsid w:val="5F9920D6"/>
    <w:rsid w:val="5F993A9A"/>
    <w:rsid w:val="5F9F5213"/>
    <w:rsid w:val="5FA31F0B"/>
    <w:rsid w:val="5FB567E4"/>
    <w:rsid w:val="5FBA204D"/>
    <w:rsid w:val="5FC11713"/>
    <w:rsid w:val="5FC66C44"/>
    <w:rsid w:val="5FC86518"/>
    <w:rsid w:val="5FCA04E2"/>
    <w:rsid w:val="5FE4372D"/>
    <w:rsid w:val="5FEC1CFE"/>
    <w:rsid w:val="5FF437B1"/>
    <w:rsid w:val="5FF67529"/>
    <w:rsid w:val="5FF74F7E"/>
    <w:rsid w:val="5FFD25BA"/>
    <w:rsid w:val="60046746"/>
    <w:rsid w:val="6005776C"/>
    <w:rsid w:val="60065292"/>
    <w:rsid w:val="6014175D"/>
    <w:rsid w:val="601B6F8F"/>
    <w:rsid w:val="60367925"/>
    <w:rsid w:val="60397415"/>
    <w:rsid w:val="603E2C7E"/>
    <w:rsid w:val="603E4A2C"/>
    <w:rsid w:val="603F7B99"/>
    <w:rsid w:val="604069F6"/>
    <w:rsid w:val="604162CA"/>
    <w:rsid w:val="60433DF0"/>
    <w:rsid w:val="604557F7"/>
    <w:rsid w:val="60566219"/>
    <w:rsid w:val="605E50CE"/>
    <w:rsid w:val="60624BBE"/>
    <w:rsid w:val="6071095D"/>
    <w:rsid w:val="60830691"/>
    <w:rsid w:val="608406B8"/>
    <w:rsid w:val="609B1E7E"/>
    <w:rsid w:val="609B2861"/>
    <w:rsid w:val="60A9459B"/>
    <w:rsid w:val="60B46A9C"/>
    <w:rsid w:val="60B634F6"/>
    <w:rsid w:val="60BD1DF5"/>
    <w:rsid w:val="60CC64DC"/>
    <w:rsid w:val="60CF14B0"/>
    <w:rsid w:val="60D13AF2"/>
    <w:rsid w:val="60D333C6"/>
    <w:rsid w:val="60D864DD"/>
    <w:rsid w:val="60DA0BF8"/>
    <w:rsid w:val="60DD2497"/>
    <w:rsid w:val="60DF620F"/>
    <w:rsid w:val="60E72DBA"/>
    <w:rsid w:val="60E750C3"/>
    <w:rsid w:val="60F8107F"/>
    <w:rsid w:val="60FB291D"/>
    <w:rsid w:val="61047A23"/>
    <w:rsid w:val="610D26F0"/>
    <w:rsid w:val="611539DF"/>
    <w:rsid w:val="61161505"/>
    <w:rsid w:val="611B6B1B"/>
    <w:rsid w:val="611F660B"/>
    <w:rsid w:val="61251748"/>
    <w:rsid w:val="612B4FB0"/>
    <w:rsid w:val="6146003C"/>
    <w:rsid w:val="6155202D"/>
    <w:rsid w:val="615A462A"/>
    <w:rsid w:val="615F2EAC"/>
    <w:rsid w:val="61642270"/>
    <w:rsid w:val="61665FE8"/>
    <w:rsid w:val="61716579"/>
    <w:rsid w:val="61774699"/>
    <w:rsid w:val="61891CD7"/>
    <w:rsid w:val="618B5A4F"/>
    <w:rsid w:val="61947485"/>
    <w:rsid w:val="619A3EE4"/>
    <w:rsid w:val="619C7C5C"/>
    <w:rsid w:val="619E1C26"/>
    <w:rsid w:val="619F774C"/>
    <w:rsid w:val="61A60ADB"/>
    <w:rsid w:val="61AD1E69"/>
    <w:rsid w:val="61B336CF"/>
    <w:rsid w:val="61B52ACC"/>
    <w:rsid w:val="61B7412F"/>
    <w:rsid w:val="61B74A96"/>
    <w:rsid w:val="61C55405"/>
    <w:rsid w:val="61C827FF"/>
    <w:rsid w:val="61C86CA3"/>
    <w:rsid w:val="61CD42B9"/>
    <w:rsid w:val="61DC62AA"/>
    <w:rsid w:val="61E11B13"/>
    <w:rsid w:val="61ED7BB9"/>
    <w:rsid w:val="61F41846"/>
    <w:rsid w:val="61F71336"/>
    <w:rsid w:val="61F868CA"/>
    <w:rsid w:val="61FB7FE7"/>
    <w:rsid w:val="61FC4B9F"/>
    <w:rsid w:val="62012572"/>
    <w:rsid w:val="6209403F"/>
    <w:rsid w:val="62140300"/>
    <w:rsid w:val="62157A0E"/>
    <w:rsid w:val="62195750"/>
    <w:rsid w:val="621C6FEF"/>
    <w:rsid w:val="622077A0"/>
    <w:rsid w:val="62257C51"/>
    <w:rsid w:val="622814F0"/>
    <w:rsid w:val="62287742"/>
    <w:rsid w:val="62327A2D"/>
    <w:rsid w:val="62345707"/>
    <w:rsid w:val="62377985"/>
    <w:rsid w:val="623E6F65"/>
    <w:rsid w:val="624C78D4"/>
    <w:rsid w:val="624D0F56"/>
    <w:rsid w:val="626F4BE2"/>
    <w:rsid w:val="627B1F67"/>
    <w:rsid w:val="62854B94"/>
    <w:rsid w:val="62966DA1"/>
    <w:rsid w:val="6296758D"/>
    <w:rsid w:val="62996C1C"/>
    <w:rsid w:val="629F01E0"/>
    <w:rsid w:val="62B31701"/>
    <w:rsid w:val="62B72874"/>
    <w:rsid w:val="62BB2364"/>
    <w:rsid w:val="62BC6EA8"/>
    <w:rsid w:val="62C236F2"/>
    <w:rsid w:val="62C70D09"/>
    <w:rsid w:val="62CE1116"/>
    <w:rsid w:val="62D022B3"/>
    <w:rsid w:val="62DB47B4"/>
    <w:rsid w:val="62DD22DA"/>
    <w:rsid w:val="62E0001C"/>
    <w:rsid w:val="62EC076F"/>
    <w:rsid w:val="62F35FA1"/>
    <w:rsid w:val="630E6937"/>
    <w:rsid w:val="6315596E"/>
    <w:rsid w:val="63442359"/>
    <w:rsid w:val="6347009B"/>
    <w:rsid w:val="63493E13"/>
    <w:rsid w:val="635C0195"/>
    <w:rsid w:val="636838B8"/>
    <w:rsid w:val="636C7B02"/>
    <w:rsid w:val="63716EC6"/>
    <w:rsid w:val="63846BFA"/>
    <w:rsid w:val="639826A5"/>
    <w:rsid w:val="63984A8E"/>
    <w:rsid w:val="639A01CB"/>
    <w:rsid w:val="639A5746"/>
    <w:rsid w:val="63A17834"/>
    <w:rsid w:val="63AE3C76"/>
    <w:rsid w:val="63B35731"/>
    <w:rsid w:val="63CD60A3"/>
    <w:rsid w:val="63DA0F0F"/>
    <w:rsid w:val="63DB4FCE"/>
    <w:rsid w:val="63DD630A"/>
    <w:rsid w:val="63EE0517"/>
    <w:rsid w:val="63EF49BB"/>
    <w:rsid w:val="63F03CD3"/>
    <w:rsid w:val="63F91396"/>
    <w:rsid w:val="64041AE8"/>
    <w:rsid w:val="64153CF6"/>
    <w:rsid w:val="641937E6"/>
    <w:rsid w:val="64263F73"/>
    <w:rsid w:val="64487C27"/>
    <w:rsid w:val="644D7933"/>
    <w:rsid w:val="64526CF8"/>
    <w:rsid w:val="64591E34"/>
    <w:rsid w:val="64610CE9"/>
    <w:rsid w:val="646304A9"/>
    <w:rsid w:val="64632CB3"/>
    <w:rsid w:val="64664551"/>
    <w:rsid w:val="64676364"/>
    <w:rsid w:val="646C600B"/>
    <w:rsid w:val="646F78AA"/>
    <w:rsid w:val="6476410A"/>
    <w:rsid w:val="64790728"/>
    <w:rsid w:val="647C5B23"/>
    <w:rsid w:val="64923598"/>
    <w:rsid w:val="6497295D"/>
    <w:rsid w:val="64A05716"/>
    <w:rsid w:val="64AA08E2"/>
    <w:rsid w:val="64AA19B4"/>
    <w:rsid w:val="64AC465A"/>
    <w:rsid w:val="64AD3F2E"/>
    <w:rsid w:val="64B452BD"/>
    <w:rsid w:val="64B61035"/>
    <w:rsid w:val="64B736C8"/>
    <w:rsid w:val="64C179D9"/>
    <w:rsid w:val="64C47ED1"/>
    <w:rsid w:val="64CA0F84"/>
    <w:rsid w:val="64D057CB"/>
    <w:rsid w:val="64DE058B"/>
    <w:rsid w:val="64E33DF4"/>
    <w:rsid w:val="64EA6F30"/>
    <w:rsid w:val="64F1206D"/>
    <w:rsid w:val="64F25DE5"/>
    <w:rsid w:val="64F42CEC"/>
    <w:rsid w:val="64FD6C64"/>
    <w:rsid w:val="65002B3F"/>
    <w:rsid w:val="650049A6"/>
    <w:rsid w:val="65020980"/>
    <w:rsid w:val="650224CC"/>
    <w:rsid w:val="65150451"/>
    <w:rsid w:val="65202952"/>
    <w:rsid w:val="6532060E"/>
    <w:rsid w:val="65384140"/>
    <w:rsid w:val="653F48EF"/>
    <w:rsid w:val="65442AE4"/>
    <w:rsid w:val="654D52E6"/>
    <w:rsid w:val="65501489"/>
    <w:rsid w:val="655A40B6"/>
    <w:rsid w:val="65620EAD"/>
    <w:rsid w:val="65622F6B"/>
    <w:rsid w:val="656614A9"/>
    <w:rsid w:val="656E190F"/>
    <w:rsid w:val="657131AE"/>
    <w:rsid w:val="65735178"/>
    <w:rsid w:val="657B1868"/>
    <w:rsid w:val="657D5FF6"/>
    <w:rsid w:val="65861F4D"/>
    <w:rsid w:val="6587575B"/>
    <w:rsid w:val="658B0713"/>
    <w:rsid w:val="658E1FB1"/>
    <w:rsid w:val="65905D2A"/>
    <w:rsid w:val="65913850"/>
    <w:rsid w:val="65921D24"/>
    <w:rsid w:val="65953340"/>
    <w:rsid w:val="65960337"/>
    <w:rsid w:val="6598698C"/>
    <w:rsid w:val="659A13EE"/>
    <w:rsid w:val="659F7D1B"/>
    <w:rsid w:val="65A45331"/>
    <w:rsid w:val="65AA63F8"/>
    <w:rsid w:val="65AE4402"/>
    <w:rsid w:val="65B246E9"/>
    <w:rsid w:val="65C15EE3"/>
    <w:rsid w:val="65C80B56"/>
    <w:rsid w:val="65CA7CA7"/>
    <w:rsid w:val="65D43361"/>
    <w:rsid w:val="65E10333"/>
    <w:rsid w:val="65EA135C"/>
    <w:rsid w:val="65F067C8"/>
    <w:rsid w:val="6615622F"/>
    <w:rsid w:val="661848D1"/>
    <w:rsid w:val="66214BD4"/>
    <w:rsid w:val="66235B6E"/>
    <w:rsid w:val="66303069"/>
    <w:rsid w:val="66326DE1"/>
    <w:rsid w:val="66383CCB"/>
    <w:rsid w:val="66434B4A"/>
    <w:rsid w:val="66530AC3"/>
    <w:rsid w:val="66560161"/>
    <w:rsid w:val="66581F3B"/>
    <w:rsid w:val="665C3E5E"/>
    <w:rsid w:val="665E7BD6"/>
    <w:rsid w:val="666D1BC7"/>
    <w:rsid w:val="66770C98"/>
    <w:rsid w:val="667967BE"/>
    <w:rsid w:val="668152B2"/>
    <w:rsid w:val="66815672"/>
    <w:rsid w:val="66882EA5"/>
    <w:rsid w:val="668D14C7"/>
    <w:rsid w:val="66925AD1"/>
    <w:rsid w:val="6695111E"/>
    <w:rsid w:val="669E4A4B"/>
    <w:rsid w:val="66A15D14"/>
    <w:rsid w:val="66C8504F"/>
    <w:rsid w:val="66CD60E6"/>
    <w:rsid w:val="66CE6250"/>
    <w:rsid w:val="66E749E0"/>
    <w:rsid w:val="66E9328C"/>
    <w:rsid w:val="66F127F8"/>
    <w:rsid w:val="66F21FC8"/>
    <w:rsid w:val="66F45E44"/>
    <w:rsid w:val="66FD119D"/>
    <w:rsid w:val="6703252B"/>
    <w:rsid w:val="670818F0"/>
    <w:rsid w:val="67095D94"/>
    <w:rsid w:val="670A38BA"/>
    <w:rsid w:val="670C629B"/>
    <w:rsid w:val="67114C48"/>
    <w:rsid w:val="67176CA3"/>
    <w:rsid w:val="671B5AC7"/>
    <w:rsid w:val="6726504E"/>
    <w:rsid w:val="672A1EE9"/>
    <w:rsid w:val="672A3F5C"/>
    <w:rsid w:val="6739419F"/>
    <w:rsid w:val="674943E2"/>
    <w:rsid w:val="675608AD"/>
    <w:rsid w:val="675B13F7"/>
    <w:rsid w:val="675B4115"/>
    <w:rsid w:val="6775703A"/>
    <w:rsid w:val="677E5C3A"/>
    <w:rsid w:val="678E6299"/>
    <w:rsid w:val="67900263"/>
    <w:rsid w:val="679B09B6"/>
    <w:rsid w:val="67A96C2F"/>
    <w:rsid w:val="67AE7B43"/>
    <w:rsid w:val="67BB4BB4"/>
    <w:rsid w:val="67BC1058"/>
    <w:rsid w:val="67C278C7"/>
    <w:rsid w:val="67D22629"/>
    <w:rsid w:val="67D87514"/>
    <w:rsid w:val="67DA14DE"/>
    <w:rsid w:val="67DF08A2"/>
    <w:rsid w:val="67E3745C"/>
    <w:rsid w:val="67E45EB9"/>
    <w:rsid w:val="67E97EC8"/>
    <w:rsid w:val="67F87BB6"/>
    <w:rsid w:val="67FF7197"/>
    <w:rsid w:val="680846A1"/>
    <w:rsid w:val="680F3908"/>
    <w:rsid w:val="681022EC"/>
    <w:rsid w:val="68103152"/>
    <w:rsid w:val="6813679E"/>
    <w:rsid w:val="681C5653"/>
    <w:rsid w:val="682E35D8"/>
    <w:rsid w:val="6837248C"/>
    <w:rsid w:val="683C5CF5"/>
    <w:rsid w:val="683F72F7"/>
    <w:rsid w:val="684309E8"/>
    <w:rsid w:val="68444BA9"/>
    <w:rsid w:val="68572B2F"/>
    <w:rsid w:val="68590D92"/>
    <w:rsid w:val="68692862"/>
    <w:rsid w:val="68694610"/>
    <w:rsid w:val="687C2595"/>
    <w:rsid w:val="689F6284"/>
    <w:rsid w:val="68A35D74"/>
    <w:rsid w:val="68A613C0"/>
    <w:rsid w:val="68B534C9"/>
    <w:rsid w:val="68B57855"/>
    <w:rsid w:val="68B735CD"/>
    <w:rsid w:val="68BA2D2A"/>
    <w:rsid w:val="68BC6E36"/>
    <w:rsid w:val="68C1444C"/>
    <w:rsid w:val="68C63810"/>
    <w:rsid w:val="68CA0D5A"/>
    <w:rsid w:val="68E24AEE"/>
    <w:rsid w:val="68E51B63"/>
    <w:rsid w:val="68E54BF1"/>
    <w:rsid w:val="68ED6FEF"/>
    <w:rsid w:val="68F14D31"/>
    <w:rsid w:val="68F77348"/>
    <w:rsid w:val="68FF7137"/>
    <w:rsid w:val="69180510"/>
    <w:rsid w:val="691D5B26"/>
    <w:rsid w:val="69201173"/>
    <w:rsid w:val="69205616"/>
    <w:rsid w:val="692F7608"/>
    <w:rsid w:val="69470DF5"/>
    <w:rsid w:val="6949691B"/>
    <w:rsid w:val="694A61EF"/>
    <w:rsid w:val="69531548"/>
    <w:rsid w:val="695C224B"/>
    <w:rsid w:val="69635503"/>
    <w:rsid w:val="69636AA0"/>
    <w:rsid w:val="696E6382"/>
    <w:rsid w:val="69745792"/>
    <w:rsid w:val="697D65C5"/>
    <w:rsid w:val="69821E2D"/>
    <w:rsid w:val="69894F6A"/>
    <w:rsid w:val="698A2A90"/>
    <w:rsid w:val="698A5C37"/>
    <w:rsid w:val="699E02E9"/>
    <w:rsid w:val="69A9560C"/>
    <w:rsid w:val="69B95123"/>
    <w:rsid w:val="69BF6BDD"/>
    <w:rsid w:val="69C02956"/>
    <w:rsid w:val="69DB22B8"/>
    <w:rsid w:val="69DD7064"/>
    <w:rsid w:val="69DF4B8A"/>
    <w:rsid w:val="69E5416A"/>
    <w:rsid w:val="69F83E9D"/>
    <w:rsid w:val="69F85C4B"/>
    <w:rsid w:val="69F86EF3"/>
    <w:rsid w:val="6A010FA4"/>
    <w:rsid w:val="6A102F95"/>
    <w:rsid w:val="6A130CD7"/>
    <w:rsid w:val="6A142C7A"/>
    <w:rsid w:val="6A1D1B56"/>
    <w:rsid w:val="6A1F142A"/>
    <w:rsid w:val="6A260A0B"/>
    <w:rsid w:val="6A2627B9"/>
    <w:rsid w:val="6A3C1FDC"/>
    <w:rsid w:val="6A3C6480"/>
    <w:rsid w:val="6A507835"/>
    <w:rsid w:val="6A694D9B"/>
    <w:rsid w:val="6A731776"/>
    <w:rsid w:val="6A7C4ACE"/>
    <w:rsid w:val="6A8676FB"/>
    <w:rsid w:val="6A9260A0"/>
    <w:rsid w:val="6A927E4E"/>
    <w:rsid w:val="6AA52177"/>
    <w:rsid w:val="6AA638F9"/>
    <w:rsid w:val="6AB203B9"/>
    <w:rsid w:val="6ABA55F7"/>
    <w:rsid w:val="6AC975E8"/>
    <w:rsid w:val="6ACA583A"/>
    <w:rsid w:val="6AE34B4E"/>
    <w:rsid w:val="6AEA7C8A"/>
    <w:rsid w:val="6AEC6FD4"/>
    <w:rsid w:val="6AFA048C"/>
    <w:rsid w:val="6AFB1E97"/>
    <w:rsid w:val="6AFD3700"/>
    <w:rsid w:val="6B064398"/>
    <w:rsid w:val="6B2B3DFF"/>
    <w:rsid w:val="6B3158B9"/>
    <w:rsid w:val="6B342729"/>
    <w:rsid w:val="6B4877ED"/>
    <w:rsid w:val="6B596BBE"/>
    <w:rsid w:val="6B5B0B88"/>
    <w:rsid w:val="6B601CFA"/>
    <w:rsid w:val="6B610780"/>
    <w:rsid w:val="6B680BAF"/>
    <w:rsid w:val="6B686E01"/>
    <w:rsid w:val="6B6978AC"/>
    <w:rsid w:val="6B7E4876"/>
    <w:rsid w:val="6B9B0F84"/>
    <w:rsid w:val="6B9C2C1E"/>
    <w:rsid w:val="6B9D33DE"/>
    <w:rsid w:val="6BA37E39"/>
    <w:rsid w:val="6BB12556"/>
    <w:rsid w:val="6BB9765C"/>
    <w:rsid w:val="6BBA58AE"/>
    <w:rsid w:val="6BC04E8F"/>
    <w:rsid w:val="6BC44D92"/>
    <w:rsid w:val="6BC71D79"/>
    <w:rsid w:val="6BCB7ABB"/>
    <w:rsid w:val="6BCC7390"/>
    <w:rsid w:val="6BD61DB4"/>
    <w:rsid w:val="6BE0108D"/>
    <w:rsid w:val="6BEB070D"/>
    <w:rsid w:val="6BEC7A32"/>
    <w:rsid w:val="6BEE5558"/>
    <w:rsid w:val="6BEF0BF3"/>
    <w:rsid w:val="6BF1329A"/>
    <w:rsid w:val="6BF30DC0"/>
    <w:rsid w:val="6BFD579B"/>
    <w:rsid w:val="6C021003"/>
    <w:rsid w:val="6C051378"/>
    <w:rsid w:val="6C054650"/>
    <w:rsid w:val="6C07486C"/>
    <w:rsid w:val="6C133210"/>
    <w:rsid w:val="6C164AAF"/>
    <w:rsid w:val="6C1F6EE3"/>
    <w:rsid w:val="6C264CF2"/>
    <w:rsid w:val="6C296590"/>
    <w:rsid w:val="6C2F199A"/>
    <w:rsid w:val="6C3413BA"/>
    <w:rsid w:val="6C4C04D0"/>
    <w:rsid w:val="6C4E4249"/>
    <w:rsid w:val="6C783074"/>
    <w:rsid w:val="6C81461E"/>
    <w:rsid w:val="6C847C6A"/>
    <w:rsid w:val="6C8E0AE9"/>
    <w:rsid w:val="6C9505C3"/>
    <w:rsid w:val="6C983716"/>
    <w:rsid w:val="6CA125CA"/>
    <w:rsid w:val="6CA51C88"/>
    <w:rsid w:val="6CAE4CE7"/>
    <w:rsid w:val="6CB247D7"/>
    <w:rsid w:val="6CBF6EF4"/>
    <w:rsid w:val="6CC12C6C"/>
    <w:rsid w:val="6CD27FCF"/>
    <w:rsid w:val="6CD52274"/>
    <w:rsid w:val="6CD81D64"/>
    <w:rsid w:val="6CDA3D2E"/>
    <w:rsid w:val="6CE32BE3"/>
    <w:rsid w:val="6CE45D81"/>
    <w:rsid w:val="6CE81FA7"/>
    <w:rsid w:val="6CF41F09"/>
    <w:rsid w:val="6CF50B68"/>
    <w:rsid w:val="6CF56FD0"/>
    <w:rsid w:val="6CFE5C6F"/>
    <w:rsid w:val="6D0A4613"/>
    <w:rsid w:val="6D0F46FD"/>
    <w:rsid w:val="6D21370B"/>
    <w:rsid w:val="6D3276C6"/>
    <w:rsid w:val="6D3C2668"/>
    <w:rsid w:val="6D3E250F"/>
    <w:rsid w:val="6D5238C5"/>
    <w:rsid w:val="6D57537F"/>
    <w:rsid w:val="6D5C4743"/>
    <w:rsid w:val="6D632526"/>
    <w:rsid w:val="6D68133A"/>
    <w:rsid w:val="6D683A7E"/>
    <w:rsid w:val="6D68758C"/>
    <w:rsid w:val="6D712A26"/>
    <w:rsid w:val="6D724ECA"/>
    <w:rsid w:val="6D77332B"/>
    <w:rsid w:val="6D8141AA"/>
    <w:rsid w:val="6D8D0DA1"/>
    <w:rsid w:val="6D8F4B19"/>
    <w:rsid w:val="6D8F68C7"/>
    <w:rsid w:val="6D9263B7"/>
    <w:rsid w:val="6D9E2FAE"/>
    <w:rsid w:val="6DC76061"/>
    <w:rsid w:val="6DC84DAA"/>
    <w:rsid w:val="6DCC18C9"/>
    <w:rsid w:val="6DD8026E"/>
    <w:rsid w:val="6DDD3AD6"/>
    <w:rsid w:val="6DDE15FC"/>
    <w:rsid w:val="6DEA4D14"/>
    <w:rsid w:val="6DEC505A"/>
    <w:rsid w:val="6DF40E20"/>
    <w:rsid w:val="6DF93A80"/>
    <w:rsid w:val="6DFF4FBD"/>
    <w:rsid w:val="6E1F7C4B"/>
    <w:rsid w:val="6E2C2368"/>
    <w:rsid w:val="6E315BD0"/>
    <w:rsid w:val="6E34121C"/>
    <w:rsid w:val="6E3A2CD6"/>
    <w:rsid w:val="6E405E13"/>
    <w:rsid w:val="6E526272"/>
    <w:rsid w:val="6E5D0773"/>
    <w:rsid w:val="6E6164B5"/>
    <w:rsid w:val="6E647D53"/>
    <w:rsid w:val="6E6775BC"/>
    <w:rsid w:val="6E6B7334"/>
    <w:rsid w:val="6E71421E"/>
    <w:rsid w:val="6E851819"/>
    <w:rsid w:val="6E8977BA"/>
    <w:rsid w:val="6E957F0D"/>
    <w:rsid w:val="6EBD1212"/>
    <w:rsid w:val="6EC95E08"/>
    <w:rsid w:val="6ECA57CB"/>
    <w:rsid w:val="6ED50C51"/>
    <w:rsid w:val="6EDA462B"/>
    <w:rsid w:val="6EE3511C"/>
    <w:rsid w:val="6EE669BA"/>
    <w:rsid w:val="6EE90259"/>
    <w:rsid w:val="6EEB76D5"/>
    <w:rsid w:val="6EF31A84"/>
    <w:rsid w:val="6EF56BFD"/>
    <w:rsid w:val="6EF72976"/>
    <w:rsid w:val="6EF8049C"/>
    <w:rsid w:val="6EFC1D3A"/>
    <w:rsid w:val="6EFC4430"/>
    <w:rsid w:val="6EFD033B"/>
    <w:rsid w:val="6F113A99"/>
    <w:rsid w:val="6F11681F"/>
    <w:rsid w:val="6F127D92"/>
    <w:rsid w:val="6F1E6154"/>
    <w:rsid w:val="6F1F3C7A"/>
    <w:rsid w:val="6F210024"/>
    <w:rsid w:val="6F2319BD"/>
    <w:rsid w:val="6F2A2D4B"/>
    <w:rsid w:val="6F3C65DA"/>
    <w:rsid w:val="6F4162E7"/>
    <w:rsid w:val="6F430414"/>
    <w:rsid w:val="6F451933"/>
    <w:rsid w:val="6F5D5D8A"/>
    <w:rsid w:val="6F614293"/>
    <w:rsid w:val="6F667AFB"/>
    <w:rsid w:val="6F775864"/>
    <w:rsid w:val="6F7E6BF3"/>
    <w:rsid w:val="6F9E7295"/>
    <w:rsid w:val="6FA26D85"/>
    <w:rsid w:val="6FAC26BE"/>
    <w:rsid w:val="6FBE16E5"/>
    <w:rsid w:val="6FC22F83"/>
    <w:rsid w:val="6FC34F4E"/>
    <w:rsid w:val="6FD76303"/>
    <w:rsid w:val="6FD809F9"/>
    <w:rsid w:val="6FDE3B35"/>
    <w:rsid w:val="6FF173C5"/>
    <w:rsid w:val="700C2451"/>
    <w:rsid w:val="701624C0"/>
    <w:rsid w:val="701F74C1"/>
    <w:rsid w:val="7023779A"/>
    <w:rsid w:val="70297AA6"/>
    <w:rsid w:val="702D38BB"/>
    <w:rsid w:val="702F613F"/>
    <w:rsid w:val="703419A7"/>
    <w:rsid w:val="70343755"/>
    <w:rsid w:val="703A5210"/>
    <w:rsid w:val="703B0FFC"/>
    <w:rsid w:val="70422316"/>
    <w:rsid w:val="70473489"/>
    <w:rsid w:val="70497201"/>
    <w:rsid w:val="704B28CA"/>
    <w:rsid w:val="704C0A9F"/>
    <w:rsid w:val="706202C3"/>
    <w:rsid w:val="7062364E"/>
    <w:rsid w:val="706C7393"/>
    <w:rsid w:val="706E6C67"/>
    <w:rsid w:val="707149AA"/>
    <w:rsid w:val="707F4A77"/>
    <w:rsid w:val="708446DD"/>
    <w:rsid w:val="70901D88"/>
    <w:rsid w:val="70903082"/>
    <w:rsid w:val="70950698"/>
    <w:rsid w:val="709B37D5"/>
    <w:rsid w:val="709D579F"/>
    <w:rsid w:val="709F5073"/>
    <w:rsid w:val="70A84730"/>
    <w:rsid w:val="70B14DA6"/>
    <w:rsid w:val="70BD374B"/>
    <w:rsid w:val="70BF74C3"/>
    <w:rsid w:val="70C04FE9"/>
    <w:rsid w:val="70D016D0"/>
    <w:rsid w:val="70D0347E"/>
    <w:rsid w:val="70D80585"/>
    <w:rsid w:val="70DF36C1"/>
    <w:rsid w:val="70E32DCD"/>
    <w:rsid w:val="70ED4030"/>
    <w:rsid w:val="70F73F59"/>
    <w:rsid w:val="70F829D5"/>
    <w:rsid w:val="70F93AF7"/>
    <w:rsid w:val="70FC0717"/>
    <w:rsid w:val="70FF3D63"/>
    <w:rsid w:val="71050FD1"/>
    <w:rsid w:val="71092E34"/>
    <w:rsid w:val="710D66E6"/>
    <w:rsid w:val="711361A6"/>
    <w:rsid w:val="711A294B"/>
    <w:rsid w:val="711C66C3"/>
    <w:rsid w:val="711F61B4"/>
    <w:rsid w:val="71290DE0"/>
    <w:rsid w:val="712A1DE0"/>
    <w:rsid w:val="713C0B14"/>
    <w:rsid w:val="713E488C"/>
    <w:rsid w:val="71416BBA"/>
    <w:rsid w:val="71463740"/>
    <w:rsid w:val="715045BF"/>
    <w:rsid w:val="71593474"/>
    <w:rsid w:val="715B068A"/>
    <w:rsid w:val="715B3690"/>
    <w:rsid w:val="715C0189"/>
    <w:rsid w:val="7161057A"/>
    <w:rsid w:val="716562BC"/>
    <w:rsid w:val="716817FE"/>
    <w:rsid w:val="71754026"/>
    <w:rsid w:val="71791D68"/>
    <w:rsid w:val="718B55F7"/>
    <w:rsid w:val="718F3339"/>
    <w:rsid w:val="71A14E1B"/>
    <w:rsid w:val="71A70800"/>
    <w:rsid w:val="71A87F57"/>
    <w:rsid w:val="71AA0173"/>
    <w:rsid w:val="71AF5789"/>
    <w:rsid w:val="71B2527A"/>
    <w:rsid w:val="71C11019"/>
    <w:rsid w:val="71CC633B"/>
    <w:rsid w:val="71CF7BDA"/>
    <w:rsid w:val="71E07D06"/>
    <w:rsid w:val="71E33E77"/>
    <w:rsid w:val="71EA0570"/>
    <w:rsid w:val="71F118FE"/>
    <w:rsid w:val="71F31B1A"/>
    <w:rsid w:val="72007D93"/>
    <w:rsid w:val="720F447A"/>
    <w:rsid w:val="72101EA0"/>
    <w:rsid w:val="72253AD4"/>
    <w:rsid w:val="722A4D15"/>
    <w:rsid w:val="722B358C"/>
    <w:rsid w:val="723A20B0"/>
    <w:rsid w:val="724265FE"/>
    <w:rsid w:val="7249798C"/>
    <w:rsid w:val="724D5513"/>
    <w:rsid w:val="724F2D4F"/>
    <w:rsid w:val="7258372B"/>
    <w:rsid w:val="726C367A"/>
    <w:rsid w:val="726D14E3"/>
    <w:rsid w:val="726E2F4F"/>
    <w:rsid w:val="727E5DE9"/>
    <w:rsid w:val="727F4655"/>
    <w:rsid w:val="72897D89"/>
    <w:rsid w:val="728E1843"/>
    <w:rsid w:val="72966949"/>
    <w:rsid w:val="729A1F96"/>
    <w:rsid w:val="72A03324"/>
    <w:rsid w:val="72A14009"/>
    <w:rsid w:val="72A20E4A"/>
    <w:rsid w:val="72A44BC2"/>
    <w:rsid w:val="72A526E9"/>
    <w:rsid w:val="72A71A1A"/>
    <w:rsid w:val="72B33057"/>
    <w:rsid w:val="72C0230E"/>
    <w:rsid w:val="72C74D55"/>
    <w:rsid w:val="72DB0B26"/>
    <w:rsid w:val="72DC25AE"/>
    <w:rsid w:val="72E552A6"/>
    <w:rsid w:val="73010A86"/>
    <w:rsid w:val="730B4709"/>
    <w:rsid w:val="731E0FE0"/>
    <w:rsid w:val="73357F10"/>
    <w:rsid w:val="73375A36"/>
    <w:rsid w:val="733A1083"/>
    <w:rsid w:val="733F48EB"/>
    <w:rsid w:val="73441F01"/>
    <w:rsid w:val="734B7734"/>
    <w:rsid w:val="734F0FD2"/>
    <w:rsid w:val="736217BE"/>
    <w:rsid w:val="736D2C9C"/>
    <w:rsid w:val="7379604F"/>
    <w:rsid w:val="737C169B"/>
    <w:rsid w:val="738132DD"/>
    <w:rsid w:val="738D38A8"/>
    <w:rsid w:val="738E13CF"/>
    <w:rsid w:val="7392278C"/>
    <w:rsid w:val="739509AF"/>
    <w:rsid w:val="73A62BBC"/>
    <w:rsid w:val="73AA020C"/>
    <w:rsid w:val="73AD30AD"/>
    <w:rsid w:val="73E6120B"/>
    <w:rsid w:val="73E62FB9"/>
    <w:rsid w:val="74030871"/>
    <w:rsid w:val="740873D3"/>
    <w:rsid w:val="7416564C"/>
    <w:rsid w:val="7420296E"/>
    <w:rsid w:val="74250B35"/>
    <w:rsid w:val="74273CFD"/>
    <w:rsid w:val="743261FE"/>
    <w:rsid w:val="74341F76"/>
    <w:rsid w:val="743B50B2"/>
    <w:rsid w:val="744C72C0"/>
    <w:rsid w:val="744D3038"/>
    <w:rsid w:val="74566390"/>
    <w:rsid w:val="745B39A7"/>
    <w:rsid w:val="745B5755"/>
    <w:rsid w:val="74652E24"/>
    <w:rsid w:val="746565D3"/>
    <w:rsid w:val="74681C20"/>
    <w:rsid w:val="74716D26"/>
    <w:rsid w:val="7476258E"/>
    <w:rsid w:val="747800B5"/>
    <w:rsid w:val="74792B2E"/>
    <w:rsid w:val="74795BDB"/>
    <w:rsid w:val="748A4963"/>
    <w:rsid w:val="748A7DE8"/>
    <w:rsid w:val="748F3650"/>
    <w:rsid w:val="74A325F9"/>
    <w:rsid w:val="74A92964"/>
    <w:rsid w:val="74AB678C"/>
    <w:rsid w:val="74B119B2"/>
    <w:rsid w:val="74B17A6A"/>
    <w:rsid w:val="74B310ED"/>
    <w:rsid w:val="74B35591"/>
    <w:rsid w:val="74B44E65"/>
    <w:rsid w:val="74B9247B"/>
    <w:rsid w:val="74BF3F35"/>
    <w:rsid w:val="74C27582"/>
    <w:rsid w:val="74C432FA"/>
    <w:rsid w:val="74D774D1"/>
    <w:rsid w:val="74DF6386"/>
    <w:rsid w:val="74E10D62"/>
    <w:rsid w:val="74EA0887"/>
    <w:rsid w:val="74F55BA9"/>
    <w:rsid w:val="74FA6D1C"/>
    <w:rsid w:val="751678CE"/>
    <w:rsid w:val="751F079B"/>
    <w:rsid w:val="751F2C26"/>
    <w:rsid w:val="753541F8"/>
    <w:rsid w:val="753D6540"/>
    <w:rsid w:val="7548217D"/>
    <w:rsid w:val="75497CA3"/>
    <w:rsid w:val="756009AB"/>
    <w:rsid w:val="756B5E6B"/>
    <w:rsid w:val="756B7C19"/>
    <w:rsid w:val="756D3991"/>
    <w:rsid w:val="757840E4"/>
    <w:rsid w:val="757E794D"/>
    <w:rsid w:val="75866801"/>
    <w:rsid w:val="758807CB"/>
    <w:rsid w:val="758D4034"/>
    <w:rsid w:val="758D5DE2"/>
    <w:rsid w:val="759D78E1"/>
    <w:rsid w:val="759E4985"/>
    <w:rsid w:val="75A25DAE"/>
    <w:rsid w:val="75A44ED9"/>
    <w:rsid w:val="75A924F0"/>
    <w:rsid w:val="75AD0232"/>
    <w:rsid w:val="75B72E5F"/>
    <w:rsid w:val="75BB4292"/>
    <w:rsid w:val="75BE5F9B"/>
    <w:rsid w:val="75C612F4"/>
    <w:rsid w:val="75C80BC8"/>
    <w:rsid w:val="75D232A0"/>
    <w:rsid w:val="75E4177A"/>
    <w:rsid w:val="75EA4FE2"/>
    <w:rsid w:val="75F53987"/>
    <w:rsid w:val="760D6F22"/>
    <w:rsid w:val="761050D9"/>
    <w:rsid w:val="761958C7"/>
    <w:rsid w:val="761D1EEE"/>
    <w:rsid w:val="76283D5C"/>
    <w:rsid w:val="762C55FB"/>
    <w:rsid w:val="76373F9F"/>
    <w:rsid w:val="763C5112"/>
    <w:rsid w:val="764741E2"/>
    <w:rsid w:val="764D731F"/>
    <w:rsid w:val="76554D5A"/>
    <w:rsid w:val="76595CC4"/>
    <w:rsid w:val="766703E1"/>
    <w:rsid w:val="76684159"/>
    <w:rsid w:val="766A178B"/>
    <w:rsid w:val="766F7295"/>
    <w:rsid w:val="767E397C"/>
    <w:rsid w:val="768014A2"/>
    <w:rsid w:val="768F5B89"/>
    <w:rsid w:val="76982C90"/>
    <w:rsid w:val="76AA651F"/>
    <w:rsid w:val="76AE24B4"/>
    <w:rsid w:val="76B15B00"/>
    <w:rsid w:val="76B31878"/>
    <w:rsid w:val="76B61368"/>
    <w:rsid w:val="76C27D0D"/>
    <w:rsid w:val="76C45833"/>
    <w:rsid w:val="76CB4CC0"/>
    <w:rsid w:val="76D90BB3"/>
    <w:rsid w:val="76DE441B"/>
    <w:rsid w:val="76EA1012"/>
    <w:rsid w:val="76EF6628"/>
    <w:rsid w:val="76F123A0"/>
    <w:rsid w:val="76FC0CC4"/>
    <w:rsid w:val="76FD0D45"/>
    <w:rsid w:val="77071BC4"/>
    <w:rsid w:val="772067E2"/>
    <w:rsid w:val="772269FE"/>
    <w:rsid w:val="77244524"/>
    <w:rsid w:val="772462D2"/>
    <w:rsid w:val="77253DF8"/>
    <w:rsid w:val="77297D8C"/>
    <w:rsid w:val="773B361B"/>
    <w:rsid w:val="7750356B"/>
    <w:rsid w:val="77506926"/>
    <w:rsid w:val="77626DFA"/>
    <w:rsid w:val="777C610E"/>
    <w:rsid w:val="778211E5"/>
    <w:rsid w:val="778D20C9"/>
    <w:rsid w:val="778E7BEF"/>
    <w:rsid w:val="77972F48"/>
    <w:rsid w:val="779B23AC"/>
    <w:rsid w:val="77A45665"/>
    <w:rsid w:val="77A6318B"/>
    <w:rsid w:val="77A64F39"/>
    <w:rsid w:val="77A85155"/>
    <w:rsid w:val="77AE0291"/>
    <w:rsid w:val="77B660F1"/>
    <w:rsid w:val="77BE04D4"/>
    <w:rsid w:val="77D9530E"/>
    <w:rsid w:val="77DA4AC6"/>
    <w:rsid w:val="77EA1244"/>
    <w:rsid w:val="77F739E6"/>
    <w:rsid w:val="77F75794"/>
    <w:rsid w:val="78000AED"/>
    <w:rsid w:val="78061E7B"/>
    <w:rsid w:val="781225CE"/>
    <w:rsid w:val="78153E6C"/>
    <w:rsid w:val="7819395D"/>
    <w:rsid w:val="782567A5"/>
    <w:rsid w:val="782D11B6"/>
    <w:rsid w:val="78370287"/>
    <w:rsid w:val="783754DD"/>
    <w:rsid w:val="7843424B"/>
    <w:rsid w:val="78436C2C"/>
    <w:rsid w:val="784B0E08"/>
    <w:rsid w:val="784C6FB2"/>
    <w:rsid w:val="7851759A"/>
    <w:rsid w:val="78570929"/>
    <w:rsid w:val="78581B53"/>
    <w:rsid w:val="78586342"/>
    <w:rsid w:val="785E5813"/>
    <w:rsid w:val="78646B19"/>
    <w:rsid w:val="786725EB"/>
    <w:rsid w:val="786B7975"/>
    <w:rsid w:val="78760DAF"/>
    <w:rsid w:val="78770683"/>
    <w:rsid w:val="78832BF4"/>
    <w:rsid w:val="78985F3D"/>
    <w:rsid w:val="789B25C4"/>
    <w:rsid w:val="789C375F"/>
    <w:rsid w:val="78A05E2C"/>
    <w:rsid w:val="78A53442"/>
    <w:rsid w:val="78A57DDA"/>
    <w:rsid w:val="78AC657F"/>
    <w:rsid w:val="78BE4504"/>
    <w:rsid w:val="78C653D9"/>
    <w:rsid w:val="78D930EC"/>
    <w:rsid w:val="78E21FA1"/>
    <w:rsid w:val="78E81581"/>
    <w:rsid w:val="78F543CA"/>
    <w:rsid w:val="78FA00FF"/>
    <w:rsid w:val="79010C44"/>
    <w:rsid w:val="791F1447"/>
    <w:rsid w:val="79222CE5"/>
    <w:rsid w:val="79283BD2"/>
    <w:rsid w:val="79291DFE"/>
    <w:rsid w:val="7931117A"/>
    <w:rsid w:val="793D367B"/>
    <w:rsid w:val="793E2842"/>
    <w:rsid w:val="79425135"/>
    <w:rsid w:val="794762A8"/>
    <w:rsid w:val="79490272"/>
    <w:rsid w:val="794B0115"/>
    <w:rsid w:val="794C1B10"/>
    <w:rsid w:val="795135CA"/>
    <w:rsid w:val="7956473D"/>
    <w:rsid w:val="795A5FDB"/>
    <w:rsid w:val="79645F30"/>
    <w:rsid w:val="79654980"/>
    <w:rsid w:val="796926C2"/>
    <w:rsid w:val="79764DDF"/>
    <w:rsid w:val="798412AA"/>
    <w:rsid w:val="798C1FD9"/>
    <w:rsid w:val="79A33A55"/>
    <w:rsid w:val="79A73B0B"/>
    <w:rsid w:val="79BA116F"/>
    <w:rsid w:val="79BD656A"/>
    <w:rsid w:val="79C1605A"/>
    <w:rsid w:val="79CB512B"/>
    <w:rsid w:val="79D26FAF"/>
    <w:rsid w:val="79D33FDF"/>
    <w:rsid w:val="79EE2FCE"/>
    <w:rsid w:val="79F006ED"/>
    <w:rsid w:val="79F521A7"/>
    <w:rsid w:val="79F71A7C"/>
    <w:rsid w:val="79FC1788"/>
    <w:rsid w:val="79FC52E4"/>
    <w:rsid w:val="7A066163"/>
    <w:rsid w:val="7A081EDB"/>
    <w:rsid w:val="7A263AF5"/>
    <w:rsid w:val="7A2D7B93"/>
    <w:rsid w:val="7A363F01"/>
    <w:rsid w:val="7A3902E6"/>
    <w:rsid w:val="7A4153ED"/>
    <w:rsid w:val="7A4D1FE3"/>
    <w:rsid w:val="7A5C2227"/>
    <w:rsid w:val="7A652E89"/>
    <w:rsid w:val="7A79605C"/>
    <w:rsid w:val="7A7C5E16"/>
    <w:rsid w:val="7A7E219D"/>
    <w:rsid w:val="7A8377B3"/>
    <w:rsid w:val="7A8C2B0C"/>
    <w:rsid w:val="7AA240DD"/>
    <w:rsid w:val="7AA53BCD"/>
    <w:rsid w:val="7AA8721A"/>
    <w:rsid w:val="7AAA11E4"/>
    <w:rsid w:val="7AB23BF5"/>
    <w:rsid w:val="7AB64F9E"/>
    <w:rsid w:val="7AC027B5"/>
    <w:rsid w:val="7AC35E02"/>
    <w:rsid w:val="7AD85D51"/>
    <w:rsid w:val="7AE85868"/>
    <w:rsid w:val="7AEA338E"/>
    <w:rsid w:val="7AEF095B"/>
    <w:rsid w:val="7AF83CFD"/>
    <w:rsid w:val="7B0556E1"/>
    <w:rsid w:val="7B1D19B6"/>
    <w:rsid w:val="7B413403"/>
    <w:rsid w:val="7B452718"/>
    <w:rsid w:val="7B5573A2"/>
    <w:rsid w:val="7B5F3D7C"/>
    <w:rsid w:val="7B615D46"/>
    <w:rsid w:val="7B666BC6"/>
    <w:rsid w:val="7B6A713F"/>
    <w:rsid w:val="7B6C56D1"/>
    <w:rsid w:val="7B6E0463"/>
    <w:rsid w:val="7B7727AE"/>
    <w:rsid w:val="7B7B5F72"/>
    <w:rsid w:val="7B7F441F"/>
    <w:rsid w:val="7B803CF3"/>
    <w:rsid w:val="7B861FC5"/>
    <w:rsid w:val="7B8A29BA"/>
    <w:rsid w:val="7B8E4662"/>
    <w:rsid w:val="7B8E6410"/>
    <w:rsid w:val="7B9A1258"/>
    <w:rsid w:val="7B9A4DB4"/>
    <w:rsid w:val="7B9F686F"/>
    <w:rsid w:val="7BA07EF1"/>
    <w:rsid w:val="7BAC4AE8"/>
    <w:rsid w:val="7BBB198C"/>
    <w:rsid w:val="7BC41E31"/>
    <w:rsid w:val="7BC938EC"/>
    <w:rsid w:val="7BC97448"/>
    <w:rsid w:val="7BF24BF0"/>
    <w:rsid w:val="7BF2699E"/>
    <w:rsid w:val="7C003600"/>
    <w:rsid w:val="7C156B31"/>
    <w:rsid w:val="7C2823C0"/>
    <w:rsid w:val="7C2C5863"/>
    <w:rsid w:val="7C3074C7"/>
    <w:rsid w:val="7C336FB7"/>
    <w:rsid w:val="7C376AA7"/>
    <w:rsid w:val="7C3A0345"/>
    <w:rsid w:val="7C3F3BAE"/>
    <w:rsid w:val="7C413482"/>
    <w:rsid w:val="7C460A98"/>
    <w:rsid w:val="7C501917"/>
    <w:rsid w:val="7C6B04FF"/>
    <w:rsid w:val="7C6B2C7A"/>
    <w:rsid w:val="7C6F7FEF"/>
    <w:rsid w:val="7C704248"/>
    <w:rsid w:val="7C7576AB"/>
    <w:rsid w:val="7C7B27EB"/>
    <w:rsid w:val="7C7E46D6"/>
    <w:rsid w:val="7C8021FC"/>
    <w:rsid w:val="7C835849"/>
    <w:rsid w:val="7C914409"/>
    <w:rsid w:val="7C9537CE"/>
    <w:rsid w:val="7C9A0DE4"/>
    <w:rsid w:val="7C9B7036"/>
    <w:rsid w:val="7C9E44D5"/>
    <w:rsid w:val="7CA81753"/>
    <w:rsid w:val="7CA92035"/>
    <w:rsid w:val="7CB023B6"/>
    <w:rsid w:val="7CB1305E"/>
    <w:rsid w:val="7CB40407"/>
    <w:rsid w:val="7CCE3522"/>
    <w:rsid w:val="7CDD4FD0"/>
    <w:rsid w:val="7CE24C65"/>
    <w:rsid w:val="7CF275EF"/>
    <w:rsid w:val="7CF624BE"/>
    <w:rsid w:val="7D0270B5"/>
    <w:rsid w:val="7D0C1CE2"/>
    <w:rsid w:val="7D0F532E"/>
    <w:rsid w:val="7D2A2168"/>
    <w:rsid w:val="7D393525"/>
    <w:rsid w:val="7D3B6123"/>
    <w:rsid w:val="7D3D0093"/>
    <w:rsid w:val="7D3D1E9B"/>
    <w:rsid w:val="7D456FA2"/>
    <w:rsid w:val="7D470F6C"/>
    <w:rsid w:val="7D573783"/>
    <w:rsid w:val="7D580A83"/>
    <w:rsid w:val="7D592A4D"/>
    <w:rsid w:val="7D6065E3"/>
    <w:rsid w:val="7D664425"/>
    <w:rsid w:val="7D747887"/>
    <w:rsid w:val="7D761851"/>
    <w:rsid w:val="7D80447E"/>
    <w:rsid w:val="7D851A94"/>
    <w:rsid w:val="7D853842"/>
    <w:rsid w:val="7D891584"/>
    <w:rsid w:val="7D8E6B9B"/>
    <w:rsid w:val="7D9B3066"/>
    <w:rsid w:val="7DA52CF5"/>
    <w:rsid w:val="7DA97531"/>
    <w:rsid w:val="7DAA6C6E"/>
    <w:rsid w:val="7DAE4B47"/>
    <w:rsid w:val="7DB303AF"/>
    <w:rsid w:val="7DB55ED6"/>
    <w:rsid w:val="7DBA34EC"/>
    <w:rsid w:val="7DBD4D8A"/>
    <w:rsid w:val="7DBE7FC2"/>
    <w:rsid w:val="7DDE126F"/>
    <w:rsid w:val="7DE247F1"/>
    <w:rsid w:val="7DE62533"/>
    <w:rsid w:val="7DF6029C"/>
    <w:rsid w:val="7E092A30"/>
    <w:rsid w:val="7E094473"/>
    <w:rsid w:val="7E10135E"/>
    <w:rsid w:val="7E3037AE"/>
    <w:rsid w:val="7E3239CA"/>
    <w:rsid w:val="7E3F39F1"/>
    <w:rsid w:val="7E4532BF"/>
    <w:rsid w:val="7E480698"/>
    <w:rsid w:val="7E492AC2"/>
    <w:rsid w:val="7E4F55C3"/>
    <w:rsid w:val="7E53749D"/>
    <w:rsid w:val="7E5D031B"/>
    <w:rsid w:val="7E745D91"/>
    <w:rsid w:val="7E8810DC"/>
    <w:rsid w:val="7E8B4E88"/>
    <w:rsid w:val="7E97382D"/>
    <w:rsid w:val="7EA15E3E"/>
    <w:rsid w:val="7EA30424"/>
    <w:rsid w:val="7EA45B23"/>
    <w:rsid w:val="7EA61CC2"/>
    <w:rsid w:val="7EBA751C"/>
    <w:rsid w:val="7EBE0DBA"/>
    <w:rsid w:val="7EC42148"/>
    <w:rsid w:val="7EC565EC"/>
    <w:rsid w:val="7EC860DC"/>
    <w:rsid w:val="7ECD37A7"/>
    <w:rsid w:val="7ED607F9"/>
    <w:rsid w:val="7EE527EB"/>
    <w:rsid w:val="7EEF3669"/>
    <w:rsid w:val="7EFF305D"/>
    <w:rsid w:val="7F0215EE"/>
    <w:rsid w:val="7F052E8D"/>
    <w:rsid w:val="7F124F0D"/>
    <w:rsid w:val="7F1629A4"/>
    <w:rsid w:val="7F1906E6"/>
    <w:rsid w:val="7F1D01D6"/>
    <w:rsid w:val="7F272E03"/>
    <w:rsid w:val="7F361298"/>
    <w:rsid w:val="7F364E31"/>
    <w:rsid w:val="7F405C73"/>
    <w:rsid w:val="7F4F5EB6"/>
    <w:rsid w:val="7F5259A6"/>
    <w:rsid w:val="7F596D35"/>
    <w:rsid w:val="7F7D6EC7"/>
    <w:rsid w:val="7F853FCE"/>
    <w:rsid w:val="7F872CCD"/>
    <w:rsid w:val="7F875650"/>
    <w:rsid w:val="7F967F89"/>
    <w:rsid w:val="7F9C15E8"/>
    <w:rsid w:val="7FA3787A"/>
    <w:rsid w:val="7FA77AA0"/>
    <w:rsid w:val="7FB56661"/>
    <w:rsid w:val="7FB65F35"/>
    <w:rsid w:val="7FB71DAC"/>
    <w:rsid w:val="7FC66FF0"/>
    <w:rsid w:val="7FD665D7"/>
    <w:rsid w:val="7FDD7966"/>
    <w:rsid w:val="7FDF548C"/>
    <w:rsid w:val="7FE26D2A"/>
    <w:rsid w:val="7FE9455C"/>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unhideWhenUsed/>
    <w:qFormat/>
    <w:uiPriority w:val="99"/>
    <w:pPr>
      <w:spacing w:after="120"/>
    </w:pPr>
  </w:style>
  <w:style w:type="paragraph" w:styleId="6">
    <w:name w:val="Date"/>
    <w:basedOn w:val="1"/>
    <w:next w:val="1"/>
    <w:link w:val="41"/>
    <w:semiHidden/>
    <w:unhideWhenUsed/>
    <w:qFormat/>
    <w:uiPriority w:val="99"/>
    <w:pPr>
      <w:ind w:left="100" w:leftChars="2500"/>
    </w:pPr>
  </w:style>
  <w:style w:type="paragraph" w:styleId="7">
    <w:name w:val="Balloon Text"/>
    <w:basedOn w:val="1"/>
    <w:link w:val="42"/>
    <w:semiHidden/>
    <w:unhideWhenUsed/>
    <w:qFormat/>
    <w:uiPriority w:val="99"/>
    <w:pPr>
      <w:spacing w:line="240" w:lineRule="auto"/>
    </w:pPr>
    <w:rPr>
      <w:rFonts w:ascii="宋体"/>
      <w:sz w:val="18"/>
      <w:szCs w:val="18"/>
    </w:rPr>
  </w:style>
  <w:style w:type="paragraph" w:styleId="8">
    <w:name w:val="footer"/>
    <w:basedOn w:val="1"/>
    <w:link w:val="21"/>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index 1"/>
    <w:basedOn w:val="1"/>
    <w:next w:val="1"/>
    <w:semiHidden/>
    <w:unhideWhenUsed/>
    <w:qFormat/>
    <w:uiPriority w:val="99"/>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qFormat/>
    <w:uiPriority w:val="0"/>
    <w:rPr>
      <w:rFonts w:ascii="Times New Roman" w:hAnsi="Times New Roman" w:eastAsia="宋体"/>
      <w:sz w:val="18"/>
    </w:rPr>
  </w:style>
  <w:style w:type="character" w:styleId="19">
    <w:name w:val="Hyperlink"/>
    <w:basedOn w:val="16"/>
    <w:semiHidden/>
    <w:unhideWhenUsed/>
    <w:qFormat/>
    <w:uiPriority w:val="99"/>
    <w:rPr>
      <w:color w:val="0000FF"/>
      <w:u w:val="single"/>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paragraph" w:customStyle="1" w:styleId="22">
    <w:name w:val="封面正文"/>
    <w:qFormat/>
    <w:uiPriority w:val="0"/>
    <w:pPr>
      <w:jc w:val="both"/>
    </w:pPr>
    <w:rPr>
      <w:rFonts w:ascii="Times New Roman" w:hAnsi="Times New Roman" w:eastAsia="宋体" w:cs="Times New Roman"/>
      <w:lang w:val="en-US" w:eastAsia="zh-CN" w:bidi="ar-SA"/>
    </w:rPr>
  </w:style>
  <w:style w:type="paragraph" w:customStyle="1" w:styleId="23">
    <w:name w:val="段"/>
    <w:link w:val="40"/>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
    <w:name w:val="标准书眉_偶数页"/>
    <w:basedOn w:val="26"/>
    <w:next w:val="1"/>
    <w:qFormat/>
    <w:uiPriority w:val="0"/>
    <w:pPr>
      <w:tabs>
        <w:tab w:val="center" w:pos="4154"/>
        <w:tab w:val="right" w:pos="8306"/>
      </w:tabs>
      <w:jc w:val="left"/>
    </w:pPr>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眉一"/>
    <w:qFormat/>
    <w:uiPriority w:val="0"/>
    <w:pPr>
      <w:jc w:val="both"/>
    </w:pPr>
    <w:rPr>
      <w:rFonts w:ascii="Times New Roman" w:hAnsi="Times New Roman" w:eastAsia="宋体" w:cs="Times New Roman"/>
      <w:lang w:val="en-US" w:eastAsia="zh-CN" w:bidi="ar-SA"/>
    </w:rPr>
  </w:style>
  <w:style w:type="paragraph" w:customStyle="1" w:styleId="3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1">
    <w:name w:val="发布"/>
    <w:qFormat/>
    <w:uiPriority w:val="0"/>
    <w:rPr>
      <w:rFonts w:ascii="黑体" w:eastAsia="黑体"/>
      <w:spacing w:val="22"/>
      <w:w w:val="100"/>
      <w:position w:val="3"/>
      <w:sz w:val="28"/>
    </w:rPr>
  </w:style>
  <w:style w:type="paragraph" w:customStyle="1" w:styleId="32">
    <w:name w:val="其他发布部门"/>
    <w:basedOn w:val="1"/>
    <w:qFormat/>
    <w:uiPriority w:val="0"/>
    <w:pPr>
      <w:framePr w:w="7433" w:h="585" w:hRule="exact" w:hSpace="180" w:vSpace="180" w:wrap="around" w:vAnchor="margin" w:hAnchor="margin" w:xAlign="center" w:y="14401" w:anchorLock="1"/>
      <w:widowControl/>
      <w:spacing w:line="0" w:lineRule="atLeast"/>
      <w:ind w:firstLine="0"/>
      <w:jc w:val="center"/>
    </w:pPr>
    <w:rPr>
      <w:rFonts w:ascii="黑体" w:eastAsia="黑体"/>
      <w:spacing w:val="20"/>
      <w:w w:val="135"/>
      <w:kern w:val="0"/>
      <w:sz w:val="36"/>
    </w:rPr>
  </w:style>
  <w:style w:type="paragraph" w:customStyle="1" w:styleId="33">
    <w:name w:val="实施日期"/>
    <w:basedOn w:val="34"/>
    <w:qFormat/>
    <w:uiPriority w:val="0"/>
    <w:pPr>
      <w:framePr w:hSpace="0" w:wrap="around" w:xAlign="right"/>
      <w:jc w:val="right"/>
    </w:pPr>
  </w:style>
  <w:style w:type="paragraph" w:customStyle="1" w:styleId="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9">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0">
    <w:name w:val="段 Char"/>
    <w:link w:val="23"/>
    <w:qFormat/>
    <w:uiPriority w:val="0"/>
    <w:rPr>
      <w:rFonts w:ascii="宋体" w:hAnsi="Times New Roman" w:eastAsia="宋体" w:cs="Times New Roman"/>
      <w:kern w:val="0"/>
      <w:szCs w:val="20"/>
    </w:rPr>
  </w:style>
  <w:style w:type="character" w:customStyle="1" w:styleId="41">
    <w:name w:val="日期 字符"/>
    <w:basedOn w:val="16"/>
    <w:link w:val="6"/>
    <w:semiHidden/>
    <w:qFormat/>
    <w:uiPriority w:val="99"/>
    <w:rPr>
      <w:rFonts w:ascii="Times New Roman" w:hAnsi="Times New Roman" w:eastAsia="宋体" w:cs="Times New Roman"/>
      <w:szCs w:val="20"/>
    </w:rPr>
  </w:style>
  <w:style w:type="character" w:customStyle="1" w:styleId="42">
    <w:name w:val="批注框文本 字符"/>
    <w:basedOn w:val="16"/>
    <w:link w:val="7"/>
    <w:semiHidden/>
    <w:qFormat/>
    <w:uiPriority w:val="99"/>
    <w:rPr>
      <w:rFonts w:ascii="宋体" w:hAnsi="Times New Roman" w:eastAsia="宋体" w:cs="Times New Roman"/>
      <w:kern w:val="2"/>
      <w:sz w:val="18"/>
      <w:szCs w:val="18"/>
    </w:rPr>
  </w:style>
  <w:style w:type="paragraph" w:styleId="43">
    <w:name w:val="List Paragraph"/>
    <w:basedOn w:val="1"/>
    <w:unhideWhenUsed/>
    <w:qFormat/>
    <w:uiPriority w:val="99"/>
    <w:pPr>
      <w:ind w:firstLine="420" w:firstLineChars="200"/>
    </w:pPr>
  </w:style>
  <w:style w:type="paragraph" w:customStyle="1" w:styleId="4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7">
    <w:name w:val="封面标准文稿类别"/>
    <w:basedOn w:val="37"/>
    <w:qFormat/>
    <w:uiPriority w:val="0"/>
    <w:pPr>
      <w:framePr w:wrap="around" w:vAnchor="margin" w:hAnchor="text" w:y="1"/>
      <w:spacing w:after="160" w:line="240" w:lineRule="auto"/>
    </w:pPr>
    <w:rPr>
      <w:sz w:val="24"/>
    </w:rPr>
  </w:style>
  <w:style w:type="paragraph" w:customStyle="1" w:styleId="48">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79199-0827-4AA9-B07C-15BD81B1D332}">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1396</Words>
  <Characters>2055</Characters>
  <Lines>9</Lines>
  <Paragraphs>2</Paragraphs>
  <TotalTime>6</TotalTime>
  <ScaleCrop>false</ScaleCrop>
  <LinksUpToDate>false</LinksUpToDate>
  <CharactersWithSpaces>2230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2021-08-13T03:17:00Z</dcterms:created>
  <dc:creator>巧玉 孙</dc:creator>
  <cp:lastModifiedBy>Lenovo</cp:lastModifiedBy>
  <cp:lastPrinted>2025-04-18T00:22:00Z</cp:lastPrinted>
  <dcterms:modified xsi:type="dcterms:W3CDTF">2025-04-24T01:15:23Z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19F9E07471B4495A9139F070BF757D70</vt:lpwstr>
  </property>
  <property fmtid="{D5CDD505-2E9C-101B-9397-08002B2CF9AE}" pid="4" name="KSOTemplateDocerSaveRecord">
    <vt:lpwstr>eyJoZGlkIjoiMDFlMDA1N2U0ZTIyMTgwNGNhYjVlNGRiODYzYmMwYTgiLCJ1c2VySWQiOiIyNDgwNjQxMTEifQ==</vt:lpwstr>
  </property>
</Properties>
</file>