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2CA0" w14:textId="77777777" w:rsidR="00C14DD8" w:rsidRDefault="00C14DD8">
      <w:pPr>
        <w:spacing w:line="360" w:lineRule="auto"/>
        <w:jc w:val="center"/>
        <w:rPr>
          <w:rFonts w:eastAsia="华文中宋"/>
          <w:sz w:val="32"/>
          <w:szCs w:val="28"/>
        </w:rPr>
      </w:pPr>
    </w:p>
    <w:p w14:paraId="7DBED6C7" w14:textId="77777777" w:rsidR="00C14DD8" w:rsidRDefault="00C14DD8">
      <w:pPr>
        <w:spacing w:line="360" w:lineRule="auto"/>
        <w:jc w:val="center"/>
        <w:rPr>
          <w:rFonts w:eastAsia="华文中宋"/>
          <w:sz w:val="32"/>
          <w:szCs w:val="28"/>
        </w:rPr>
      </w:pPr>
    </w:p>
    <w:p w14:paraId="1D429CA3" w14:textId="77777777" w:rsidR="00C14DD8" w:rsidRDefault="00C14DD8">
      <w:pPr>
        <w:spacing w:line="360" w:lineRule="auto"/>
        <w:jc w:val="center"/>
        <w:rPr>
          <w:rFonts w:eastAsia="华文中宋"/>
          <w:sz w:val="32"/>
          <w:szCs w:val="28"/>
        </w:rPr>
      </w:pPr>
    </w:p>
    <w:p w14:paraId="1F7FD4EF" w14:textId="77777777" w:rsidR="00C14DD8" w:rsidRDefault="00000000">
      <w:pPr>
        <w:spacing w:line="360" w:lineRule="auto"/>
        <w:jc w:val="center"/>
        <w:rPr>
          <w:rFonts w:eastAsia="华文中宋"/>
          <w:sz w:val="32"/>
          <w:szCs w:val="28"/>
        </w:rPr>
      </w:pPr>
      <w:r>
        <w:rPr>
          <w:rFonts w:eastAsia="华文中宋" w:hint="eastAsia"/>
          <w:sz w:val="32"/>
          <w:szCs w:val="28"/>
        </w:rPr>
        <w:t>农</w:t>
      </w:r>
      <w:r>
        <w:rPr>
          <w:rFonts w:eastAsia="华文中宋"/>
          <w:sz w:val="32"/>
          <w:szCs w:val="28"/>
        </w:rPr>
        <w:t xml:space="preserve"> </w:t>
      </w:r>
      <w:r>
        <w:rPr>
          <w:rFonts w:eastAsia="华文中宋" w:hint="eastAsia"/>
          <w:sz w:val="32"/>
          <w:szCs w:val="28"/>
        </w:rPr>
        <w:t>业</w:t>
      </w:r>
      <w:r>
        <w:rPr>
          <w:rFonts w:eastAsia="华文中宋"/>
          <w:sz w:val="32"/>
          <w:szCs w:val="28"/>
        </w:rPr>
        <w:t xml:space="preserve"> </w:t>
      </w:r>
      <w:r>
        <w:rPr>
          <w:rFonts w:eastAsia="华文中宋"/>
          <w:sz w:val="32"/>
          <w:szCs w:val="28"/>
        </w:rPr>
        <w:t>行</w:t>
      </w:r>
      <w:r>
        <w:rPr>
          <w:rFonts w:eastAsia="华文中宋"/>
          <w:sz w:val="32"/>
          <w:szCs w:val="28"/>
        </w:rPr>
        <w:t xml:space="preserve"> </w:t>
      </w:r>
      <w:r>
        <w:rPr>
          <w:rFonts w:eastAsia="华文中宋"/>
          <w:sz w:val="32"/>
          <w:szCs w:val="28"/>
        </w:rPr>
        <w:t>业</w:t>
      </w:r>
      <w:r>
        <w:rPr>
          <w:rFonts w:eastAsia="华文中宋"/>
          <w:sz w:val="32"/>
          <w:szCs w:val="28"/>
        </w:rPr>
        <w:t xml:space="preserve"> </w:t>
      </w:r>
      <w:r>
        <w:rPr>
          <w:rFonts w:eastAsia="华文中宋"/>
          <w:sz w:val="32"/>
          <w:szCs w:val="28"/>
        </w:rPr>
        <w:t>标</w:t>
      </w:r>
      <w:r>
        <w:rPr>
          <w:rFonts w:eastAsia="华文中宋"/>
          <w:sz w:val="32"/>
          <w:szCs w:val="28"/>
        </w:rPr>
        <w:t xml:space="preserve"> </w:t>
      </w:r>
      <w:r>
        <w:rPr>
          <w:rFonts w:eastAsia="华文中宋"/>
          <w:sz w:val="32"/>
          <w:szCs w:val="28"/>
        </w:rPr>
        <w:t>准</w:t>
      </w:r>
    </w:p>
    <w:p w14:paraId="0618A5C0" w14:textId="77777777" w:rsidR="00C14DD8" w:rsidRDefault="00000000">
      <w:pPr>
        <w:spacing w:line="360" w:lineRule="auto"/>
        <w:jc w:val="center"/>
        <w:rPr>
          <w:rFonts w:eastAsia="华文中宋"/>
          <w:sz w:val="32"/>
          <w:szCs w:val="28"/>
        </w:rPr>
      </w:pPr>
      <w:r>
        <w:rPr>
          <w:rFonts w:eastAsia="华文中宋" w:hint="eastAsia"/>
          <w:sz w:val="32"/>
          <w:szCs w:val="28"/>
        </w:rPr>
        <w:t>《</w:t>
      </w:r>
      <w:bookmarkStart w:id="0" w:name="_Hlk135554060"/>
      <w:r>
        <w:rPr>
          <w:rFonts w:eastAsia="华文中宋" w:hint="eastAsia"/>
          <w:sz w:val="32"/>
          <w:szCs w:val="28"/>
        </w:rPr>
        <w:t>农业废弃物联合厌氧处理技术规范</w:t>
      </w:r>
      <w:bookmarkEnd w:id="0"/>
      <w:r>
        <w:rPr>
          <w:rFonts w:eastAsia="华文中宋" w:hint="eastAsia"/>
          <w:sz w:val="32"/>
          <w:szCs w:val="28"/>
        </w:rPr>
        <w:t>》</w:t>
      </w:r>
    </w:p>
    <w:p w14:paraId="7A9B70D1" w14:textId="77777777" w:rsidR="00C14DD8" w:rsidRDefault="00000000">
      <w:pPr>
        <w:spacing w:line="360" w:lineRule="auto"/>
        <w:jc w:val="center"/>
        <w:rPr>
          <w:rFonts w:eastAsia="华文中宋"/>
          <w:sz w:val="32"/>
          <w:szCs w:val="28"/>
        </w:rPr>
      </w:pPr>
      <w:r>
        <w:rPr>
          <w:rFonts w:eastAsia="华文中宋" w:hint="eastAsia"/>
          <w:sz w:val="32"/>
          <w:szCs w:val="28"/>
        </w:rPr>
        <w:t>（征求意见稿）</w:t>
      </w:r>
    </w:p>
    <w:p w14:paraId="3843F95D" w14:textId="77777777" w:rsidR="00C14DD8" w:rsidRDefault="00C14DD8">
      <w:pPr>
        <w:spacing w:line="360" w:lineRule="auto"/>
        <w:jc w:val="center"/>
        <w:rPr>
          <w:rFonts w:eastAsia="华文中宋"/>
          <w:sz w:val="32"/>
          <w:szCs w:val="28"/>
        </w:rPr>
      </w:pPr>
    </w:p>
    <w:p w14:paraId="22C22CF1" w14:textId="77777777" w:rsidR="00C14DD8" w:rsidRDefault="00000000">
      <w:pPr>
        <w:spacing w:line="360" w:lineRule="auto"/>
        <w:jc w:val="center"/>
        <w:rPr>
          <w:rFonts w:eastAsia="华文中宋"/>
          <w:sz w:val="32"/>
          <w:szCs w:val="28"/>
        </w:rPr>
      </w:pPr>
      <w:r>
        <w:rPr>
          <w:rFonts w:eastAsia="华文中宋" w:hint="eastAsia"/>
          <w:sz w:val="32"/>
          <w:szCs w:val="28"/>
        </w:rPr>
        <w:t>编制说明</w:t>
      </w:r>
    </w:p>
    <w:p w14:paraId="0E42F052" w14:textId="77777777" w:rsidR="00C14DD8" w:rsidRDefault="00C14DD8">
      <w:pPr>
        <w:spacing w:line="360" w:lineRule="auto"/>
        <w:jc w:val="center"/>
        <w:rPr>
          <w:rFonts w:eastAsia="华文中宋"/>
          <w:sz w:val="32"/>
          <w:szCs w:val="28"/>
        </w:rPr>
      </w:pPr>
    </w:p>
    <w:p w14:paraId="390A3A4E" w14:textId="77777777" w:rsidR="00C14DD8" w:rsidRDefault="00C14DD8">
      <w:pPr>
        <w:spacing w:line="360" w:lineRule="auto"/>
        <w:jc w:val="center"/>
        <w:rPr>
          <w:rFonts w:eastAsia="华文中宋"/>
          <w:sz w:val="32"/>
          <w:szCs w:val="28"/>
        </w:rPr>
      </w:pPr>
    </w:p>
    <w:p w14:paraId="586B84DF" w14:textId="77777777" w:rsidR="00C14DD8" w:rsidRDefault="00C14DD8">
      <w:pPr>
        <w:spacing w:line="360" w:lineRule="auto"/>
        <w:jc w:val="center"/>
        <w:rPr>
          <w:rFonts w:eastAsia="华文中宋"/>
          <w:sz w:val="32"/>
          <w:szCs w:val="28"/>
        </w:rPr>
      </w:pPr>
    </w:p>
    <w:p w14:paraId="2FD5443E" w14:textId="77777777" w:rsidR="00C14DD8" w:rsidRDefault="00C14DD8">
      <w:pPr>
        <w:spacing w:line="360" w:lineRule="auto"/>
        <w:jc w:val="center"/>
        <w:rPr>
          <w:rFonts w:eastAsia="华文中宋"/>
          <w:sz w:val="32"/>
          <w:szCs w:val="28"/>
        </w:rPr>
      </w:pPr>
    </w:p>
    <w:p w14:paraId="23A7C136" w14:textId="77777777" w:rsidR="00C14DD8" w:rsidRDefault="00C14DD8">
      <w:pPr>
        <w:spacing w:line="360" w:lineRule="auto"/>
        <w:jc w:val="center"/>
        <w:rPr>
          <w:rFonts w:eastAsia="华文中宋"/>
          <w:sz w:val="32"/>
          <w:szCs w:val="28"/>
        </w:rPr>
      </w:pPr>
    </w:p>
    <w:p w14:paraId="75AC016A" w14:textId="77777777" w:rsidR="00C14DD8" w:rsidRDefault="00C14DD8">
      <w:pPr>
        <w:spacing w:line="360" w:lineRule="auto"/>
        <w:jc w:val="center"/>
        <w:rPr>
          <w:rFonts w:eastAsia="华文中宋"/>
          <w:sz w:val="32"/>
          <w:szCs w:val="28"/>
        </w:rPr>
      </w:pPr>
    </w:p>
    <w:p w14:paraId="62BF46AD" w14:textId="77777777" w:rsidR="00C14DD8" w:rsidRDefault="00000000">
      <w:pPr>
        <w:spacing w:line="360" w:lineRule="auto"/>
        <w:jc w:val="center"/>
        <w:rPr>
          <w:rFonts w:eastAsia="华文中宋"/>
          <w:sz w:val="32"/>
          <w:szCs w:val="28"/>
        </w:rPr>
      </w:pPr>
      <w:r>
        <w:rPr>
          <w:rFonts w:eastAsia="华文中宋" w:hint="eastAsia"/>
          <w:sz w:val="32"/>
          <w:szCs w:val="28"/>
        </w:rPr>
        <w:t>《农业废弃物联合厌氧处理技术规范》编制组</w:t>
      </w:r>
    </w:p>
    <w:p w14:paraId="5F074EC3" w14:textId="77777777" w:rsidR="00C14DD8" w:rsidRDefault="00000000">
      <w:pPr>
        <w:spacing w:line="360" w:lineRule="auto"/>
        <w:jc w:val="center"/>
        <w:rPr>
          <w:rFonts w:eastAsia="华文中宋"/>
          <w:sz w:val="32"/>
          <w:szCs w:val="28"/>
        </w:rPr>
      </w:pPr>
      <w:r>
        <w:rPr>
          <w:rFonts w:eastAsia="华文中宋" w:hint="eastAsia"/>
          <w:sz w:val="32"/>
          <w:szCs w:val="28"/>
        </w:rPr>
        <w:t>2025</w:t>
      </w:r>
      <w:r>
        <w:rPr>
          <w:rFonts w:eastAsia="华文中宋"/>
          <w:sz w:val="32"/>
          <w:szCs w:val="28"/>
        </w:rPr>
        <w:t>年</w:t>
      </w:r>
      <w:r>
        <w:rPr>
          <w:rFonts w:eastAsia="华文中宋"/>
          <w:sz w:val="32"/>
          <w:szCs w:val="28"/>
        </w:rPr>
        <w:t xml:space="preserve"> </w:t>
      </w:r>
      <w:r>
        <w:rPr>
          <w:rFonts w:eastAsia="华文中宋" w:hint="eastAsia"/>
          <w:sz w:val="32"/>
          <w:szCs w:val="28"/>
        </w:rPr>
        <w:t>3</w:t>
      </w:r>
      <w:r>
        <w:rPr>
          <w:rFonts w:eastAsia="华文中宋" w:hint="eastAsia"/>
          <w:sz w:val="32"/>
          <w:szCs w:val="28"/>
        </w:rPr>
        <w:t>月</w:t>
      </w:r>
    </w:p>
    <w:p w14:paraId="3665689B" w14:textId="77777777" w:rsidR="00C14DD8" w:rsidRDefault="00C14DD8">
      <w:pPr>
        <w:jc w:val="center"/>
        <w:rPr>
          <w:bCs/>
          <w:sz w:val="30"/>
          <w:szCs w:val="30"/>
        </w:rPr>
      </w:pPr>
    </w:p>
    <w:p w14:paraId="6B6ACD03" w14:textId="77777777" w:rsidR="00C14DD8" w:rsidRDefault="00C14DD8">
      <w:pPr>
        <w:widowControl/>
        <w:jc w:val="left"/>
        <w:rPr>
          <w:bCs/>
          <w:sz w:val="30"/>
          <w:szCs w:val="30"/>
        </w:rPr>
        <w:sectPr w:rsidR="00C14DD8">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1"/>
          <w:cols w:space="425"/>
          <w:titlePg/>
          <w:docGrid w:type="lines" w:linePitch="312"/>
        </w:sectPr>
      </w:pPr>
    </w:p>
    <w:sdt>
      <w:sdtPr>
        <w:rPr>
          <w:rFonts w:ascii="Times New Roman" w:eastAsia="宋体" w:hAnsi="Times New Roman" w:cs="Times New Roman"/>
          <w:color w:val="auto"/>
          <w:kern w:val="2"/>
          <w:sz w:val="21"/>
          <w:szCs w:val="24"/>
          <w:lang w:val="zh-CN"/>
        </w:rPr>
        <w:id w:val="1639225691"/>
        <w:docPartObj>
          <w:docPartGallery w:val="Table of Contents"/>
          <w:docPartUnique/>
        </w:docPartObj>
      </w:sdtPr>
      <w:sdtEndPr>
        <w:rPr>
          <w:b/>
          <w:bCs/>
        </w:rPr>
      </w:sdtEndPr>
      <w:sdtContent>
        <w:p w14:paraId="7B47C999" w14:textId="77777777" w:rsidR="00C14DD8" w:rsidRDefault="00000000">
          <w:pPr>
            <w:pStyle w:val="TOC10"/>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lang w:val="zh-CN"/>
            </w:rPr>
            <w:t>目</w:t>
          </w:r>
          <w:r>
            <w:rPr>
              <w:rFonts w:ascii="Times New Roman" w:eastAsia="宋体" w:hAnsi="Times New Roman" w:cs="Times New Roman"/>
              <w:color w:val="000000" w:themeColor="text1"/>
              <w:lang w:val="zh-CN"/>
            </w:rPr>
            <w:t xml:space="preserve">  </w:t>
          </w:r>
          <w:r>
            <w:rPr>
              <w:rFonts w:ascii="Times New Roman" w:eastAsia="宋体" w:hAnsi="Times New Roman" w:cs="Times New Roman"/>
              <w:color w:val="000000" w:themeColor="text1"/>
              <w:lang w:val="zh-CN"/>
            </w:rPr>
            <w:t>录</w:t>
          </w:r>
        </w:p>
        <w:p w14:paraId="0C0DE6CD" w14:textId="77777777" w:rsidR="00C14DD8" w:rsidRDefault="00000000">
          <w:pPr>
            <w:pStyle w:val="TOC1"/>
            <w:tabs>
              <w:tab w:val="right" w:leader="dot" w:pos="8302"/>
            </w:tabs>
            <w:rPr>
              <w:rFonts w:asciiTheme="minorHAnsi" w:eastAsiaTheme="minorEastAsia" w:hAnsiTheme="minorHAnsi" w:cstheme="minorBidi" w:hint="eastAsia"/>
              <w:sz w:val="22"/>
              <w14:ligatures w14:val="standardContextual"/>
            </w:rPr>
          </w:pPr>
          <w:r>
            <w:fldChar w:fldCharType="begin"/>
          </w:r>
          <w:r>
            <w:instrText xml:space="preserve"> TOC \o "1-3" \h \z \u </w:instrText>
          </w:r>
          <w:r>
            <w:fldChar w:fldCharType="separate"/>
          </w:r>
          <w:hyperlink w:anchor="_Toc190855260" w:history="1">
            <w:r w:rsidR="00C14DD8">
              <w:rPr>
                <w:rStyle w:val="af1"/>
                <w:rFonts w:hint="eastAsia"/>
              </w:rPr>
              <w:t>一、工作简况</w:t>
            </w:r>
            <w:r w:rsidR="00C14DD8">
              <w:rPr>
                <w:rFonts w:hint="eastAsia"/>
              </w:rPr>
              <w:tab/>
            </w:r>
            <w:r w:rsidR="00C14DD8">
              <w:rPr>
                <w:rFonts w:hint="eastAsia"/>
              </w:rPr>
              <w:fldChar w:fldCharType="begin"/>
            </w:r>
            <w:r w:rsidR="00C14DD8">
              <w:rPr>
                <w:rFonts w:hint="eastAsia"/>
              </w:rPr>
              <w:instrText xml:space="preserve"> </w:instrText>
            </w:r>
            <w:r w:rsidR="00C14DD8">
              <w:instrText>PAGEREF _Toc190855260 \h</w:instrText>
            </w:r>
            <w:r w:rsidR="00C14DD8">
              <w:rPr>
                <w:rFonts w:hint="eastAsia"/>
              </w:rPr>
              <w:instrText xml:space="preserve"> </w:instrText>
            </w:r>
            <w:r w:rsidR="00C14DD8">
              <w:rPr>
                <w:rFonts w:hint="eastAsia"/>
              </w:rPr>
            </w:r>
            <w:r w:rsidR="00C14DD8">
              <w:rPr>
                <w:rFonts w:hint="eastAsia"/>
              </w:rPr>
              <w:fldChar w:fldCharType="separate"/>
            </w:r>
            <w:r w:rsidR="00C14DD8">
              <w:t>1</w:t>
            </w:r>
            <w:r w:rsidR="00C14DD8">
              <w:rPr>
                <w:rFonts w:hint="eastAsia"/>
              </w:rPr>
              <w:fldChar w:fldCharType="end"/>
            </w:r>
          </w:hyperlink>
        </w:p>
        <w:p w14:paraId="0C5BEF76" w14:textId="77777777" w:rsidR="00C14DD8" w:rsidRDefault="00C14DD8">
          <w:pPr>
            <w:pStyle w:val="TOC2"/>
            <w:tabs>
              <w:tab w:val="right" w:leader="dot" w:pos="8302"/>
            </w:tabs>
            <w:rPr>
              <w:rFonts w:asciiTheme="minorHAnsi" w:eastAsiaTheme="minorEastAsia" w:hAnsiTheme="minorHAnsi" w:cstheme="minorBidi" w:hint="eastAsia"/>
              <w:sz w:val="22"/>
              <w14:ligatures w14:val="standardContextual"/>
            </w:rPr>
          </w:pPr>
          <w:hyperlink w:anchor="_Toc190855261" w:history="1">
            <w:r>
              <w:rPr>
                <w:rStyle w:val="af1"/>
                <w:rFonts w:hint="eastAsia"/>
              </w:rPr>
              <w:t>（一）任务来源</w:t>
            </w:r>
            <w:r>
              <w:rPr>
                <w:rFonts w:hint="eastAsia"/>
              </w:rPr>
              <w:tab/>
            </w:r>
            <w:r>
              <w:rPr>
                <w:rFonts w:hint="eastAsia"/>
              </w:rPr>
              <w:fldChar w:fldCharType="begin"/>
            </w:r>
            <w:r>
              <w:rPr>
                <w:rFonts w:hint="eastAsia"/>
              </w:rPr>
              <w:instrText xml:space="preserve"> </w:instrText>
            </w:r>
            <w:r>
              <w:instrText>PAGEREF _Toc190855261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DFE430E" w14:textId="77777777" w:rsidR="00C14DD8" w:rsidRDefault="00C14DD8">
          <w:pPr>
            <w:pStyle w:val="TOC2"/>
            <w:tabs>
              <w:tab w:val="right" w:leader="dot" w:pos="8302"/>
            </w:tabs>
            <w:rPr>
              <w:rFonts w:asciiTheme="minorHAnsi" w:eastAsiaTheme="minorEastAsia" w:hAnsiTheme="minorHAnsi" w:cstheme="minorBidi" w:hint="eastAsia"/>
              <w:sz w:val="22"/>
              <w14:ligatures w14:val="standardContextual"/>
            </w:rPr>
          </w:pPr>
          <w:hyperlink w:anchor="_Toc190855262" w:history="1">
            <w:r>
              <w:rPr>
                <w:rStyle w:val="af1"/>
                <w:rFonts w:hint="eastAsia"/>
              </w:rPr>
              <w:t>（二）制定背景</w:t>
            </w:r>
            <w:r>
              <w:rPr>
                <w:rFonts w:hint="eastAsia"/>
              </w:rPr>
              <w:tab/>
            </w:r>
            <w:r>
              <w:rPr>
                <w:rFonts w:hint="eastAsia"/>
              </w:rPr>
              <w:fldChar w:fldCharType="begin"/>
            </w:r>
            <w:r>
              <w:rPr>
                <w:rFonts w:hint="eastAsia"/>
              </w:rPr>
              <w:instrText xml:space="preserve"> </w:instrText>
            </w:r>
            <w:r>
              <w:instrText>PAGEREF _Toc190855262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E5F4AF9" w14:textId="77777777" w:rsidR="00C14DD8" w:rsidRDefault="00C14DD8">
          <w:pPr>
            <w:pStyle w:val="TOC2"/>
            <w:tabs>
              <w:tab w:val="right" w:leader="dot" w:pos="8302"/>
            </w:tabs>
            <w:rPr>
              <w:rFonts w:asciiTheme="minorHAnsi" w:eastAsiaTheme="minorEastAsia" w:hAnsiTheme="minorHAnsi" w:cstheme="minorBidi" w:hint="eastAsia"/>
              <w:sz w:val="22"/>
              <w14:ligatures w14:val="standardContextual"/>
            </w:rPr>
          </w:pPr>
          <w:hyperlink w:anchor="_Toc190855263" w:history="1">
            <w:r>
              <w:rPr>
                <w:rStyle w:val="af1"/>
                <w:rFonts w:hint="eastAsia"/>
              </w:rPr>
              <w:t>（三）起草过程</w:t>
            </w:r>
            <w:r>
              <w:rPr>
                <w:rFonts w:hint="eastAsia"/>
              </w:rPr>
              <w:tab/>
            </w:r>
            <w:r>
              <w:rPr>
                <w:rFonts w:hint="eastAsia"/>
              </w:rPr>
              <w:fldChar w:fldCharType="begin"/>
            </w:r>
            <w:r>
              <w:rPr>
                <w:rFonts w:hint="eastAsia"/>
              </w:rPr>
              <w:instrText xml:space="preserve"> </w:instrText>
            </w:r>
            <w:r>
              <w:instrText>PAGEREF _Toc190855263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08CC18F6"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64" w:history="1">
            <w:r>
              <w:rPr>
                <w:rStyle w:val="af1"/>
                <w:rFonts w:hint="eastAsia"/>
              </w:rPr>
              <w:t xml:space="preserve">1. </w:t>
            </w:r>
            <w:r>
              <w:rPr>
                <w:rStyle w:val="af1"/>
                <w:rFonts w:hint="eastAsia"/>
              </w:rPr>
              <w:t>起草阶段</w:t>
            </w:r>
            <w:r>
              <w:rPr>
                <w:rFonts w:hint="eastAsia"/>
              </w:rPr>
              <w:tab/>
            </w:r>
            <w:r>
              <w:rPr>
                <w:rFonts w:hint="eastAsia"/>
              </w:rPr>
              <w:fldChar w:fldCharType="begin"/>
            </w:r>
            <w:r>
              <w:rPr>
                <w:rFonts w:hint="eastAsia"/>
              </w:rPr>
              <w:instrText xml:space="preserve"> </w:instrText>
            </w:r>
            <w:r>
              <w:instrText>PAGEREF _Toc190855264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18E65B6E"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65" w:history="1">
            <w:r>
              <w:rPr>
                <w:rStyle w:val="af1"/>
                <w:rFonts w:hint="eastAsia"/>
              </w:rPr>
              <w:t xml:space="preserve">2. </w:t>
            </w:r>
            <w:r>
              <w:rPr>
                <w:rStyle w:val="af1"/>
                <w:rFonts w:hint="eastAsia"/>
              </w:rPr>
              <w:t>征求意见阶段</w:t>
            </w:r>
            <w:r>
              <w:rPr>
                <w:rFonts w:hint="eastAsia"/>
              </w:rPr>
              <w:tab/>
            </w:r>
            <w:r>
              <w:rPr>
                <w:rFonts w:hint="eastAsia"/>
              </w:rPr>
              <w:fldChar w:fldCharType="begin"/>
            </w:r>
            <w:r>
              <w:rPr>
                <w:rFonts w:hint="eastAsia"/>
              </w:rPr>
              <w:instrText xml:space="preserve"> </w:instrText>
            </w:r>
            <w:r>
              <w:instrText>PAGEREF _Toc190855265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584E3811"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66" w:history="1">
            <w:r>
              <w:rPr>
                <w:rStyle w:val="af1"/>
                <w:rFonts w:hint="eastAsia"/>
              </w:rPr>
              <w:t xml:space="preserve">3. </w:t>
            </w:r>
            <w:r>
              <w:rPr>
                <w:rStyle w:val="af1"/>
                <w:rFonts w:hint="eastAsia"/>
              </w:rPr>
              <w:t>审查阶段</w:t>
            </w:r>
            <w:r>
              <w:rPr>
                <w:rFonts w:hint="eastAsia"/>
              </w:rPr>
              <w:tab/>
            </w:r>
            <w:r>
              <w:rPr>
                <w:rFonts w:hint="eastAsia"/>
              </w:rPr>
              <w:fldChar w:fldCharType="begin"/>
            </w:r>
            <w:r>
              <w:rPr>
                <w:rFonts w:hint="eastAsia"/>
              </w:rPr>
              <w:instrText xml:space="preserve"> </w:instrText>
            </w:r>
            <w:r>
              <w:instrText>PAGEREF _Toc190855266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BC9CB5A"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67" w:history="1">
            <w:r>
              <w:rPr>
                <w:rStyle w:val="af1"/>
                <w:rFonts w:hint="eastAsia"/>
              </w:rPr>
              <w:t xml:space="preserve">4. </w:t>
            </w:r>
            <w:r>
              <w:rPr>
                <w:rStyle w:val="af1"/>
                <w:rFonts w:hint="eastAsia"/>
              </w:rPr>
              <w:t>报批阶段</w:t>
            </w:r>
            <w:r>
              <w:rPr>
                <w:rFonts w:hint="eastAsia"/>
              </w:rPr>
              <w:tab/>
            </w:r>
            <w:r>
              <w:rPr>
                <w:rFonts w:hint="eastAsia"/>
              </w:rPr>
              <w:fldChar w:fldCharType="begin"/>
            </w:r>
            <w:r>
              <w:rPr>
                <w:rFonts w:hint="eastAsia"/>
              </w:rPr>
              <w:instrText xml:space="preserve"> </w:instrText>
            </w:r>
            <w:r>
              <w:instrText>PAGEREF _Toc190855267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78B1A1C" w14:textId="77777777" w:rsidR="00C14DD8" w:rsidRDefault="00C14DD8">
          <w:pPr>
            <w:pStyle w:val="TOC1"/>
            <w:tabs>
              <w:tab w:val="right" w:leader="dot" w:pos="8302"/>
            </w:tabs>
            <w:rPr>
              <w:rFonts w:asciiTheme="minorHAnsi" w:eastAsiaTheme="minorEastAsia" w:hAnsiTheme="minorHAnsi" w:cstheme="minorBidi" w:hint="eastAsia"/>
              <w:sz w:val="22"/>
              <w14:ligatures w14:val="standardContextual"/>
            </w:rPr>
          </w:pPr>
          <w:hyperlink w:anchor="_Toc190855268" w:history="1">
            <w:r>
              <w:rPr>
                <w:rStyle w:val="af1"/>
                <w:rFonts w:hint="eastAsia"/>
              </w:rPr>
              <w:t>二、标准编制原则、主要内容及其确定依据</w:t>
            </w:r>
            <w:r>
              <w:rPr>
                <w:rFonts w:hint="eastAsia"/>
              </w:rPr>
              <w:tab/>
            </w:r>
            <w:r>
              <w:rPr>
                <w:rFonts w:hint="eastAsia"/>
              </w:rPr>
              <w:fldChar w:fldCharType="begin"/>
            </w:r>
            <w:r>
              <w:rPr>
                <w:rFonts w:hint="eastAsia"/>
              </w:rPr>
              <w:instrText xml:space="preserve"> </w:instrText>
            </w:r>
            <w:r>
              <w:instrText>PAGEREF _Toc190855268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4E75528D" w14:textId="77777777" w:rsidR="00C14DD8" w:rsidRDefault="00C14DD8">
          <w:pPr>
            <w:pStyle w:val="TOC2"/>
            <w:tabs>
              <w:tab w:val="right" w:leader="dot" w:pos="8302"/>
            </w:tabs>
            <w:rPr>
              <w:rFonts w:asciiTheme="minorHAnsi" w:eastAsiaTheme="minorEastAsia" w:hAnsiTheme="minorHAnsi" w:cstheme="minorBidi" w:hint="eastAsia"/>
              <w:sz w:val="22"/>
              <w14:ligatures w14:val="standardContextual"/>
            </w:rPr>
          </w:pPr>
          <w:hyperlink w:anchor="_Toc190855269" w:history="1">
            <w:r>
              <w:rPr>
                <w:rStyle w:val="af1"/>
                <w:rFonts w:hint="eastAsia"/>
              </w:rPr>
              <w:t>（一）编制原则</w:t>
            </w:r>
            <w:r>
              <w:rPr>
                <w:rFonts w:hint="eastAsia"/>
              </w:rPr>
              <w:tab/>
            </w:r>
            <w:r>
              <w:rPr>
                <w:rFonts w:hint="eastAsia"/>
              </w:rPr>
              <w:fldChar w:fldCharType="begin"/>
            </w:r>
            <w:r>
              <w:rPr>
                <w:rFonts w:hint="eastAsia"/>
              </w:rPr>
              <w:instrText xml:space="preserve"> </w:instrText>
            </w:r>
            <w:r>
              <w:instrText>PAGEREF _Toc190855269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05ECD5C6" w14:textId="77777777" w:rsidR="00C14DD8" w:rsidRDefault="00C14DD8">
          <w:pPr>
            <w:pStyle w:val="TOC2"/>
            <w:tabs>
              <w:tab w:val="right" w:leader="dot" w:pos="8302"/>
            </w:tabs>
            <w:rPr>
              <w:rFonts w:asciiTheme="minorHAnsi" w:eastAsiaTheme="minorEastAsia" w:hAnsiTheme="minorHAnsi" w:cstheme="minorBidi" w:hint="eastAsia"/>
              <w:sz w:val="22"/>
              <w14:ligatures w14:val="standardContextual"/>
            </w:rPr>
          </w:pPr>
          <w:hyperlink w:anchor="_Toc190855270" w:history="1">
            <w:r>
              <w:rPr>
                <w:rStyle w:val="af1"/>
                <w:rFonts w:hint="eastAsia"/>
              </w:rPr>
              <w:t>（二）主要内容及其确定依据</w:t>
            </w:r>
            <w:r>
              <w:rPr>
                <w:rFonts w:hint="eastAsia"/>
              </w:rPr>
              <w:tab/>
            </w:r>
            <w:r>
              <w:rPr>
                <w:rFonts w:hint="eastAsia"/>
              </w:rPr>
              <w:fldChar w:fldCharType="begin"/>
            </w:r>
            <w:r>
              <w:rPr>
                <w:rFonts w:hint="eastAsia"/>
              </w:rPr>
              <w:instrText xml:space="preserve"> </w:instrText>
            </w:r>
            <w:r>
              <w:instrText>PAGEREF _Toc190855270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69D1CBA4"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1" w:history="1">
            <w:r>
              <w:rPr>
                <w:rStyle w:val="af1"/>
                <w:rFonts w:hint="eastAsia"/>
              </w:rPr>
              <w:t xml:space="preserve">1. </w:t>
            </w:r>
            <w:r>
              <w:rPr>
                <w:rStyle w:val="af1"/>
                <w:rFonts w:hint="eastAsia"/>
              </w:rPr>
              <w:t>范围</w:t>
            </w:r>
            <w:r>
              <w:rPr>
                <w:rFonts w:hint="eastAsia"/>
              </w:rPr>
              <w:tab/>
            </w:r>
            <w:r>
              <w:rPr>
                <w:rFonts w:hint="eastAsia"/>
              </w:rPr>
              <w:fldChar w:fldCharType="begin"/>
            </w:r>
            <w:r>
              <w:rPr>
                <w:rFonts w:hint="eastAsia"/>
              </w:rPr>
              <w:instrText xml:space="preserve"> </w:instrText>
            </w:r>
            <w:r>
              <w:instrText>PAGEREF _Toc190855271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07E540E"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2" w:history="1">
            <w:r>
              <w:rPr>
                <w:rStyle w:val="af1"/>
                <w:rFonts w:hint="eastAsia"/>
              </w:rPr>
              <w:t xml:space="preserve">2. </w:t>
            </w:r>
            <w:r>
              <w:rPr>
                <w:rStyle w:val="af1"/>
                <w:rFonts w:hint="eastAsia"/>
              </w:rPr>
              <w:t>规范性引用文件</w:t>
            </w:r>
            <w:r>
              <w:rPr>
                <w:rFonts w:hint="eastAsia"/>
              </w:rPr>
              <w:tab/>
            </w:r>
            <w:r>
              <w:rPr>
                <w:rFonts w:hint="eastAsia"/>
              </w:rPr>
              <w:fldChar w:fldCharType="begin"/>
            </w:r>
            <w:r>
              <w:rPr>
                <w:rFonts w:hint="eastAsia"/>
              </w:rPr>
              <w:instrText xml:space="preserve"> </w:instrText>
            </w:r>
            <w:r>
              <w:instrText>PAGEREF _Toc190855272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796B7220"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3" w:history="1">
            <w:r>
              <w:rPr>
                <w:rStyle w:val="af1"/>
                <w:rFonts w:hint="eastAsia"/>
              </w:rPr>
              <w:t xml:space="preserve">3. </w:t>
            </w:r>
            <w:r>
              <w:rPr>
                <w:rStyle w:val="af1"/>
                <w:rFonts w:hint="eastAsia"/>
              </w:rPr>
              <w:t>术语和定义</w:t>
            </w:r>
            <w:r>
              <w:rPr>
                <w:rFonts w:hint="eastAsia"/>
              </w:rPr>
              <w:tab/>
            </w:r>
            <w:r>
              <w:rPr>
                <w:rFonts w:hint="eastAsia"/>
              </w:rPr>
              <w:fldChar w:fldCharType="begin"/>
            </w:r>
            <w:r>
              <w:rPr>
                <w:rFonts w:hint="eastAsia"/>
              </w:rPr>
              <w:instrText xml:space="preserve"> </w:instrText>
            </w:r>
            <w:r>
              <w:instrText>PAGEREF _Toc190855273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2A063C0C"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4" w:history="1">
            <w:r>
              <w:rPr>
                <w:rStyle w:val="af1"/>
                <w:rFonts w:hint="eastAsia"/>
              </w:rPr>
              <w:t xml:space="preserve">4. </w:t>
            </w:r>
            <w:r>
              <w:rPr>
                <w:rStyle w:val="af1"/>
                <w:rFonts w:hint="eastAsia"/>
              </w:rPr>
              <w:t>基本原则</w:t>
            </w:r>
            <w:r>
              <w:rPr>
                <w:rFonts w:hint="eastAsia"/>
              </w:rPr>
              <w:tab/>
            </w:r>
            <w:r>
              <w:rPr>
                <w:rFonts w:hint="eastAsia"/>
              </w:rPr>
              <w:fldChar w:fldCharType="begin"/>
            </w:r>
            <w:r>
              <w:rPr>
                <w:rFonts w:hint="eastAsia"/>
              </w:rPr>
              <w:instrText xml:space="preserve"> </w:instrText>
            </w:r>
            <w:r>
              <w:instrText>PAGEREF _Toc190855274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4C3A6D1A"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5" w:history="1">
            <w:r>
              <w:rPr>
                <w:rStyle w:val="af1"/>
                <w:rFonts w:hint="eastAsia"/>
              </w:rPr>
              <w:t xml:space="preserve">5. </w:t>
            </w:r>
            <w:r>
              <w:rPr>
                <w:rStyle w:val="af1"/>
                <w:rFonts w:hint="eastAsia"/>
              </w:rPr>
              <w:t>联合处理工艺路线</w:t>
            </w:r>
            <w:r>
              <w:rPr>
                <w:rFonts w:hint="eastAsia"/>
              </w:rPr>
              <w:tab/>
            </w:r>
            <w:r>
              <w:rPr>
                <w:rFonts w:hint="eastAsia"/>
              </w:rPr>
              <w:fldChar w:fldCharType="begin"/>
            </w:r>
            <w:r>
              <w:rPr>
                <w:rFonts w:hint="eastAsia"/>
              </w:rPr>
              <w:instrText xml:space="preserve"> </w:instrText>
            </w:r>
            <w:r>
              <w:instrText>PAGEREF _Toc190855275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787868FD"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6" w:history="1">
            <w:r>
              <w:rPr>
                <w:rStyle w:val="af1"/>
                <w:rFonts w:hint="eastAsia"/>
              </w:rPr>
              <w:t xml:space="preserve">6. </w:t>
            </w:r>
            <w:r>
              <w:rPr>
                <w:rStyle w:val="af1"/>
                <w:rFonts w:hint="eastAsia"/>
              </w:rPr>
              <w:t>原料贮存要求</w:t>
            </w:r>
            <w:r>
              <w:rPr>
                <w:rFonts w:hint="eastAsia"/>
              </w:rPr>
              <w:tab/>
            </w:r>
            <w:r>
              <w:rPr>
                <w:rFonts w:hint="eastAsia"/>
              </w:rPr>
              <w:fldChar w:fldCharType="begin"/>
            </w:r>
            <w:r>
              <w:rPr>
                <w:rFonts w:hint="eastAsia"/>
              </w:rPr>
              <w:instrText xml:space="preserve"> </w:instrText>
            </w:r>
            <w:r>
              <w:instrText>PAGEREF _Toc190855276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3E60BD5A"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7" w:history="1">
            <w:r>
              <w:rPr>
                <w:rStyle w:val="af1"/>
                <w:rFonts w:hint="eastAsia"/>
              </w:rPr>
              <w:t xml:space="preserve">7. </w:t>
            </w:r>
            <w:r>
              <w:rPr>
                <w:rStyle w:val="af1"/>
                <w:rFonts w:hint="eastAsia"/>
              </w:rPr>
              <w:t>预处理工艺选择</w:t>
            </w:r>
            <w:r>
              <w:rPr>
                <w:rFonts w:hint="eastAsia"/>
              </w:rPr>
              <w:tab/>
            </w:r>
            <w:r>
              <w:rPr>
                <w:rFonts w:hint="eastAsia"/>
              </w:rPr>
              <w:fldChar w:fldCharType="begin"/>
            </w:r>
            <w:r>
              <w:rPr>
                <w:rFonts w:hint="eastAsia"/>
              </w:rPr>
              <w:instrText xml:space="preserve"> </w:instrText>
            </w:r>
            <w:r>
              <w:instrText>PAGEREF _Toc190855277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04D00E3"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8" w:history="1">
            <w:r>
              <w:rPr>
                <w:rStyle w:val="af1"/>
                <w:rFonts w:hint="eastAsia"/>
              </w:rPr>
              <w:t xml:space="preserve">8. </w:t>
            </w:r>
            <w:r>
              <w:rPr>
                <w:rStyle w:val="af1"/>
                <w:rFonts w:hint="eastAsia"/>
              </w:rPr>
              <w:t>物料调配与进料</w:t>
            </w:r>
            <w:r>
              <w:rPr>
                <w:rFonts w:hint="eastAsia"/>
              </w:rPr>
              <w:tab/>
            </w:r>
            <w:r>
              <w:rPr>
                <w:rFonts w:hint="eastAsia"/>
              </w:rPr>
              <w:fldChar w:fldCharType="begin"/>
            </w:r>
            <w:r>
              <w:rPr>
                <w:rFonts w:hint="eastAsia"/>
              </w:rPr>
              <w:instrText xml:space="preserve"> </w:instrText>
            </w:r>
            <w:r>
              <w:instrText>PAGEREF _Toc190855278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4527BA1D"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79" w:history="1">
            <w:r>
              <w:rPr>
                <w:rStyle w:val="af1"/>
                <w:rFonts w:hint="eastAsia"/>
              </w:rPr>
              <w:t xml:space="preserve">9. </w:t>
            </w:r>
            <w:r>
              <w:rPr>
                <w:rStyle w:val="af1"/>
                <w:rFonts w:hint="eastAsia"/>
              </w:rPr>
              <w:t>联合发酵过程调控</w:t>
            </w:r>
            <w:r>
              <w:rPr>
                <w:rFonts w:hint="eastAsia"/>
              </w:rPr>
              <w:tab/>
            </w:r>
            <w:r>
              <w:rPr>
                <w:rFonts w:hint="eastAsia"/>
              </w:rPr>
              <w:fldChar w:fldCharType="begin"/>
            </w:r>
            <w:r>
              <w:rPr>
                <w:rFonts w:hint="eastAsia"/>
              </w:rPr>
              <w:instrText xml:space="preserve"> </w:instrText>
            </w:r>
            <w:r>
              <w:instrText>PAGEREF _Toc190855279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201BC679" w14:textId="77777777" w:rsidR="00C14DD8" w:rsidRDefault="00C14DD8">
          <w:pPr>
            <w:pStyle w:val="TOC3"/>
            <w:tabs>
              <w:tab w:val="right" w:leader="dot" w:pos="8302"/>
            </w:tabs>
            <w:rPr>
              <w:rFonts w:asciiTheme="minorHAnsi" w:eastAsiaTheme="minorEastAsia" w:hAnsiTheme="minorHAnsi" w:cstheme="minorBidi" w:hint="eastAsia"/>
              <w:sz w:val="22"/>
              <w14:ligatures w14:val="standardContextual"/>
            </w:rPr>
          </w:pPr>
          <w:hyperlink w:anchor="_Toc190855280" w:history="1">
            <w:r>
              <w:rPr>
                <w:rStyle w:val="af1"/>
                <w:rFonts w:hint="eastAsia"/>
              </w:rPr>
              <w:t xml:space="preserve">10. </w:t>
            </w:r>
            <w:r>
              <w:rPr>
                <w:rStyle w:val="af1"/>
                <w:rFonts w:hint="eastAsia"/>
              </w:rPr>
              <w:t>产物分析利用与效果评价</w:t>
            </w:r>
            <w:r>
              <w:rPr>
                <w:rFonts w:hint="eastAsia"/>
              </w:rPr>
              <w:tab/>
            </w:r>
            <w:r>
              <w:rPr>
                <w:rFonts w:hint="eastAsia"/>
              </w:rPr>
              <w:fldChar w:fldCharType="begin"/>
            </w:r>
            <w:r>
              <w:rPr>
                <w:rFonts w:hint="eastAsia"/>
              </w:rPr>
              <w:instrText xml:space="preserve"> </w:instrText>
            </w:r>
            <w:r>
              <w:instrText>PAGEREF _Toc190855280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6499E4EC" w14:textId="77777777" w:rsidR="00C14DD8" w:rsidRDefault="00C14DD8">
          <w:pPr>
            <w:pStyle w:val="TOC1"/>
            <w:tabs>
              <w:tab w:val="right" w:leader="dot" w:pos="8302"/>
            </w:tabs>
            <w:rPr>
              <w:rFonts w:asciiTheme="minorHAnsi" w:eastAsiaTheme="minorEastAsia" w:hAnsiTheme="minorHAnsi" w:cstheme="minorBidi" w:hint="eastAsia"/>
              <w:sz w:val="22"/>
              <w14:ligatures w14:val="standardContextual"/>
            </w:rPr>
          </w:pPr>
          <w:hyperlink w:anchor="_Toc190855281" w:history="1">
            <w:r>
              <w:rPr>
                <w:rStyle w:val="af1"/>
                <w:rFonts w:hint="eastAsia"/>
              </w:rPr>
              <w:t>三、主要试验或验证的分析、综述报告，技术经济论证，预期的经济效益、社会效益和生态效益</w:t>
            </w:r>
            <w:r>
              <w:rPr>
                <w:rFonts w:hint="eastAsia"/>
              </w:rPr>
              <w:tab/>
            </w:r>
            <w:r>
              <w:rPr>
                <w:rFonts w:hint="eastAsia"/>
              </w:rPr>
              <w:fldChar w:fldCharType="begin"/>
            </w:r>
            <w:r>
              <w:rPr>
                <w:rFonts w:hint="eastAsia"/>
              </w:rPr>
              <w:instrText xml:space="preserve"> </w:instrText>
            </w:r>
            <w:r>
              <w:instrText>PAGEREF _Toc190855281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7EF0312F" w14:textId="77777777" w:rsidR="00C14DD8" w:rsidRDefault="00C14DD8">
          <w:pPr>
            <w:pStyle w:val="TOC2"/>
            <w:tabs>
              <w:tab w:val="right" w:leader="dot" w:pos="8302"/>
            </w:tabs>
            <w:rPr>
              <w:rFonts w:asciiTheme="minorHAnsi" w:eastAsiaTheme="minorEastAsia" w:hAnsiTheme="minorHAnsi" w:cstheme="minorBidi" w:hint="eastAsia"/>
              <w:sz w:val="22"/>
              <w14:ligatures w14:val="standardContextual"/>
            </w:rPr>
          </w:pPr>
          <w:hyperlink w:anchor="_Toc190855282" w:history="1">
            <w:r>
              <w:rPr>
                <w:rStyle w:val="af1"/>
                <w:rFonts w:hint="eastAsia"/>
              </w:rPr>
              <w:t>（一）主要试验或验证的分析、综述报告</w:t>
            </w:r>
            <w:r>
              <w:rPr>
                <w:rFonts w:hint="eastAsia"/>
              </w:rPr>
              <w:tab/>
            </w:r>
            <w:r>
              <w:rPr>
                <w:rFonts w:hint="eastAsia"/>
              </w:rPr>
              <w:fldChar w:fldCharType="begin"/>
            </w:r>
            <w:r>
              <w:rPr>
                <w:rFonts w:hint="eastAsia"/>
              </w:rPr>
              <w:instrText xml:space="preserve"> </w:instrText>
            </w:r>
            <w:r>
              <w:instrText>PAGEREF _Toc190855282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5F9BD727" w14:textId="77777777" w:rsidR="00C14DD8" w:rsidRDefault="00C14DD8">
          <w:pPr>
            <w:pStyle w:val="TOC2"/>
            <w:tabs>
              <w:tab w:val="right" w:leader="dot" w:pos="8302"/>
            </w:tabs>
            <w:rPr>
              <w:rFonts w:asciiTheme="minorHAnsi" w:eastAsiaTheme="minorEastAsia" w:hAnsiTheme="minorHAnsi" w:cstheme="minorBidi" w:hint="eastAsia"/>
              <w:sz w:val="22"/>
              <w14:ligatures w14:val="standardContextual"/>
            </w:rPr>
          </w:pPr>
          <w:hyperlink w:anchor="_Toc190855283" w:history="1">
            <w:r>
              <w:rPr>
                <w:rStyle w:val="af1"/>
                <w:rFonts w:hint="eastAsia"/>
              </w:rPr>
              <w:t>（二）技术经济论证、预期的经济效益和社会效益及生态效益</w:t>
            </w:r>
            <w:r>
              <w:rPr>
                <w:rFonts w:hint="eastAsia"/>
              </w:rPr>
              <w:tab/>
            </w:r>
            <w:r>
              <w:rPr>
                <w:rFonts w:hint="eastAsia"/>
              </w:rPr>
              <w:fldChar w:fldCharType="begin"/>
            </w:r>
            <w:r>
              <w:rPr>
                <w:rFonts w:hint="eastAsia"/>
              </w:rPr>
              <w:instrText xml:space="preserve"> </w:instrText>
            </w:r>
            <w:r>
              <w:instrText>PAGEREF _Toc190855283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7899CF67" w14:textId="77777777" w:rsidR="00C14DD8" w:rsidRDefault="00C14DD8">
          <w:pPr>
            <w:pStyle w:val="TOC1"/>
            <w:tabs>
              <w:tab w:val="right" w:leader="dot" w:pos="8302"/>
            </w:tabs>
            <w:rPr>
              <w:rFonts w:asciiTheme="minorHAnsi" w:eastAsiaTheme="minorEastAsia" w:hAnsiTheme="minorHAnsi" w:cstheme="minorBidi" w:hint="eastAsia"/>
              <w:sz w:val="22"/>
              <w14:ligatures w14:val="standardContextual"/>
            </w:rPr>
          </w:pPr>
          <w:hyperlink w:anchor="_Toc190855284" w:history="1">
            <w:r>
              <w:rPr>
                <w:rStyle w:val="af1"/>
                <w:rFonts w:hint="eastAsia"/>
              </w:rPr>
              <w:t>四、与国际同类标准技术内容的对比情况，或者与测试的国外样品、样机的有关数据对比情况</w:t>
            </w:r>
            <w:r>
              <w:rPr>
                <w:rFonts w:hint="eastAsia"/>
              </w:rPr>
              <w:tab/>
            </w:r>
            <w:r>
              <w:rPr>
                <w:rFonts w:hint="eastAsia"/>
              </w:rPr>
              <w:fldChar w:fldCharType="begin"/>
            </w:r>
            <w:r>
              <w:rPr>
                <w:rFonts w:hint="eastAsia"/>
              </w:rPr>
              <w:instrText xml:space="preserve"> </w:instrText>
            </w:r>
            <w:r>
              <w:instrText>PAGEREF _Toc190855284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3FB69343" w14:textId="77777777" w:rsidR="00C14DD8" w:rsidRDefault="00C14DD8">
          <w:pPr>
            <w:pStyle w:val="TOC1"/>
            <w:tabs>
              <w:tab w:val="right" w:leader="dot" w:pos="8302"/>
            </w:tabs>
            <w:rPr>
              <w:rFonts w:asciiTheme="minorHAnsi" w:eastAsiaTheme="minorEastAsia" w:hAnsiTheme="minorHAnsi" w:cstheme="minorBidi" w:hint="eastAsia"/>
              <w:sz w:val="22"/>
              <w14:ligatures w14:val="standardContextual"/>
            </w:rPr>
          </w:pPr>
          <w:hyperlink w:anchor="_Toc190855285" w:history="1">
            <w:r>
              <w:rPr>
                <w:rStyle w:val="af1"/>
                <w:rFonts w:hint="eastAsia"/>
              </w:rPr>
              <w:t>六、与现行的有关法律、行政法规及相关标准的关系</w:t>
            </w:r>
            <w:r>
              <w:rPr>
                <w:rFonts w:hint="eastAsia"/>
              </w:rPr>
              <w:tab/>
            </w:r>
            <w:r>
              <w:rPr>
                <w:rFonts w:hint="eastAsia"/>
              </w:rPr>
              <w:fldChar w:fldCharType="begin"/>
            </w:r>
            <w:r>
              <w:rPr>
                <w:rFonts w:hint="eastAsia"/>
              </w:rPr>
              <w:instrText xml:space="preserve"> </w:instrText>
            </w:r>
            <w:r>
              <w:instrText>PAGEREF _Toc190855285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5A3C3A18" w14:textId="77777777" w:rsidR="00C14DD8" w:rsidRDefault="00C14DD8">
          <w:pPr>
            <w:pStyle w:val="TOC1"/>
            <w:tabs>
              <w:tab w:val="right" w:leader="dot" w:pos="8302"/>
            </w:tabs>
            <w:rPr>
              <w:rFonts w:asciiTheme="minorHAnsi" w:eastAsiaTheme="minorEastAsia" w:hAnsiTheme="minorHAnsi" w:cstheme="minorBidi" w:hint="eastAsia"/>
              <w:sz w:val="22"/>
              <w14:ligatures w14:val="standardContextual"/>
            </w:rPr>
          </w:pPr>
          <w:hyperlink w:anchor="_Toc190855286" w:history="1">
            <w:r>
              <w:rPr>
                <w:rStyle w:val="af1"/>
                <w:rFonts w:hint="eastAsia"/>
              </w:rPr>
              <w:t>七、重大分歧意见的处理经过和依据</w:t>
            </w:r>
            <w:r>
              <w:rPr>
                <w:rFonts w:hint="eastAsia"/>
              </w:rPr>
              <w:tab/>
            </w:r>
            <w:r>
              <w:rPr>
                <w:rFonts w:hint="eastAsia"/>
              </w:rPr>
              <w:fldChar w:fldCharType="begin"/>
            </w:r>
            <w:r>
              <w:rPr>
                <w:rFonts w:hint="eastAsia"/>
              </w:rPr>
              <w:instrText xml:space="preserve"> </w:instrText>
            </w:r>
            <w:r>
              <w:instrText>PAGEREF _Toc190855286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538D92DE" w14:textId="77777777" w:rsidR="00C14DD8" w:rsidRDefault="00C14DD8">
          <w:pPr>
            <w:pStyle w:val="TOC1"/>
            <w:tabs>
              <w:tab w:val="right" w:leader="dot" w:pos="8302"/>
            </w:tabs>
            <w:rPr>
              <w:rFonts w:asciiTheme="minorHAnsi" w:eastAsiaTheme="minorEastAsia" w:hAnsiTheme="minorHAnsi" w:cstheme="minorBidi" w:hint="eastAsia"/>
              <w:sz w:val="22"/>
              <w14:ligatures w14:val="standardContextual"/>
            </w:rPr>
          </w:pPr>
          <w:hyperlink w:anchor="_Toc190855287" w:history="1">
            <w:r>
              <w:rPr>
                <w:rStyle w:val="af1"/>
                <w:rFonts w:hint="eastAsia"/>
              </w:rPr>
              <w:t>八、涉及专利的有关说明</w:t>
            </w:r>
            <w:r>
              <w:rPr>
                <w:rFonts w:hint="eastAsia"/>
              </w:rPr>
              <w:tab/>
            </w:r>
            <w:r>
              <w:rPr>
                <w:rFonts w:hint="eastAsia"/>
              </w:rPr>
              <w:fldChar w:fldCharType="begin"/>
            </w:r>
            <w:r>
              <w:rPr>
                <w:rFonts w:hint="eastAsia"/>
              </w:rPr>
              <w:instrText xml:space="preserve"> </w:instrText>
            </w:r>
            <w:r>
              <w:instrText>PAGEREF _Toc190855287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79483AEB" w14:textId="77777777" w:rsidR="00C14DD8" w:rsidRDefault="00C14DD8">
          <w:pPr>
            <w:pStyle w:val="TOC1"/>
            <w:tabs>
              <w:tab w:val="right" w:leader="dot" w:pos="8302"/>
            </w:tabs>
            <w:rPr>
              <w:rFonts w:asciiTheme="minorHAnsi" w:eastAsiaTheme="minorEastAsia" w:hAnsiTheme="minorHAnsi" w:cstheme="minorBidi" w:hint="eastAsia"/>
              <w:sz w:val="22"/>
              <w14:ligatures w14:val="standardContextual"/>
            </w:rPr>
          </w:pPr>
          <w:hyperlink w:anchor="_Toc190855288" w:history="1">
            <w:r>
              <w:rPr>
                <w:rStyle w:val="af1"/>
                <w:rFonts w:hint="eastAsia"/>
              </w:rPr>
              <w:t>九、实施标准的要求，以及组织措施、技术措施、过渡期和实施日期的建议等措施建议</w:t>
            </w:r>
            <w:r>
              <w:rPr>
                <w:rFonts w:hint="eastAsia"/>
              </w:rPr>
              <w:tab/>
            </w:r>
            <w:r>
              <w:rPr>
                <w:rFonts w:hint="eastAsia"/>
              </w:rPr>
              <w:fldChar w:fldCharType="begin"/>
            </w:r>
            <w:r>
              <w:rPr>
                <w:rFonts w:hint="eastAsia"/>
              </w:rPr>
              <w:instrText xml:space="preserve"> </w:instrText>
            </w:r>
            <w:r>
              <w:instrText>PAGEREF _Toc190855288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63093544" w14:textId="77777777" w:rsidR="00C14DD8" w:rsidRDefault="00C14DD8">
          <w:pPr>
            <w:pStyle w:val="TOC1"/>
            <w:tabs>
              <w:tab w:val="right" w:leader="dot" w:pos="8302"/>
            </w:tabs>
            <w:rPr>
              <w:rFonts w:asciiTheme="minorHAnsi" w:eastAsiaTheme="minorEastAsia" w:hAnsiTheme="minorHAnsi" w:cstheme="minorBidi" w:hint="eastAsia"/>
              <w:sz w:val="22"/>
              <w14:ligatures w14:val="standardContextual"/>
            </w:rPr>
          </w:pPr>
          <w:hyperlink w:anchor="_Toc190855289" w:history="1">
            <w:r>
              <w:rPr>
                <w:rStyle w:val="af1"/>
                <w:rFonts w:hint="eastAsia"/>
              </w:rPr>
              <w:t>十、其他应予说明的事项</w:t>
            </w:r>
            <w:r>
              <w:rPr>
                <w:rFonts w:hint="eastAsia"/>
              </w:rPr>
              <w:tab/>
            </w:r>
            <w:r>
              <w:rPr>
                <w:rFonts w:hint="eastAsia"/>
              </w:rPr>
              <w:fldChar w:fldCharType="begin"/>
            </w:r>
            <w:r>
              <w:rPr>
                <w:rFonts w:hint="eastAsia"/>
              </w:rPr>
              <w:instrText xml:space="preserve"> </w:instrText>
            </w:r>
            <w:r>
              <w:instrText>PAGEREF _Toc190855289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734D611E" w14:textId="77777777" w:rsidR="00C14DD8" w:rsidRDefault="00000000">
          <w:pPr>
            <w:sectPr w:rsidR="00C14DD8">
              <w:pgSz w:w="11906" w:h="16838"/>
              <w:pgMar w:top="1440" w:right="1797" w:bottom="1440" w:left="1797" w:header="851" w:footer="992" w:gutter="0"/>
              <w:pgNumType w:start="1"/>
              <w:cols w:space="425"/>
              <w:titlePg/>
              <w:docGrid w:type="lines" w:linePitch="312"/>
            </w:sectPr>
          </w:pPr>
          <w:r>
            <w:rPr>
              <w:b/>
              <w:bCs/>
              <w:lang w:val="zh-CN"/>
            </w:rPr>
            <w:fldChar w:fldCharType="end"/>
          </w:r>
        </w:p>
      </w:sdtContent>
    </w:sdt>
    <w:p w14:paraId="7A93BFEB" w14:textId="77777777" w:rsidR="00C14DD8" w:rsidRDefault="00000000">
      <w:pPr>
        <w:pStyle w:val="1"/>
        <w:ind w:firstLine="420"/>
        <w:rPr>
          <w:szCs w:val="24"/>
        </w:rPr>
      </w:pPr>
      <w:bookmarkStart w:id="1" w:name="_Toc502906049"/>
      <w:bookmarkStart w:id="2" w:name="_Toc190855260"/>
      <w:bookmarkStart w:id="3" w:name="_Hlk190849397"/>
      <w:r>
        <w:rPr>
          <w:rFonts w:hint="eastAsia"/>
          <w:szCs w:val="24"/>
        </w:rPr>
        <w:lastRenderedPageBreak/>
        <w:t>一、</w:t>
      </w:r>
      <w:bookmarkEnd w:id="1"/>
      <w:r>
        <w:rPr>
          <w:rFonts w:hint="eastAsia"/>
          <w:szCs w:val="24"/>
        </w:rPr>
        <w:t>工作</w:t>
      </w:r>
      <w:r>
        <w:rPr>
          <w:szCs w:val="24"/>
        </w:rPr>
        <w:t>简况</w:t>
      </w:r>
      <w:bookmarkEnd w:id="2"/>
    </w:p>
    <w:p w14:paraId="11369CAD" w14:textId="77777777" w:rsidR="00C14DD8" w:rsidRDefault="00000000">
      <w:pPr>
        <w:pStyle w:val="2"/>
        <w:ind w:firstLine="420"/>
        <w:rPr>
          <w:szCs w:val="22"/>
          <w:lang w:val="en-US"/>
        </w:rPr>
      </w:pPr>
      <w:bookmarkStart w:id="4" w:name="_Toc190855261"/>
      <w:bookmarkStart w:id="5" w:name="_Toc502906051"/>
      <w:bookmarkStart w:id="6" w:name="_Hlk190849335"/>
      <w:bookmarkStart w:id="7" w:name="_Toc502906050"/>
      <w:bookmarkEnd w:id="3"/>
      <w:r>
        <w:rPr>
          <w:rFonts w:hint="eastAsia"/>
          <w:szCs w:val="22"/>
          <w:lang w:val="en-US"/>
        </w:rPr>
        <w:t>（一）任务来源</w:t>
      </w:r>
      <w:bookmarkEnd w:id="4"/>
      <w:bookmarkEnd w:id="5"/>
    </w:p>
    <w:bookmarkEnd w:id="6"/>
    <w:p w14:paraId="77254786" w14:textId="51DB0E36" w:rsidR="00C14DD8" w:rsidRDefault="00000000">
      <w:pPr>
        <w:spacing w:line="360" w:lineRule="auto"/>
        <w:ind w:firstLineChars="200" w:firstLine="480"/>
        <w:rPr>
          <w:rFonts w:ascii="宋体" w:hAnsi="宋体" w:hint="eastAsia"/>
          <w:sz w:val="24"/>
        </w:rPr>
      </w:pPr>
      <w:r>
        <w:rPr>
          <w:rFonts w:ascii="宋体" w:hAnsi="宋体" w:hint="eastAsia"/>
          <w:sz w:val="24"/>
        </w:rPr>
        <w:t>本标准来源于</w:t>
      </w:r>
      <w:r w:rsidR="00D15A9B" w:rsidRPr="00D15A9B">
        <w:rPr>
          <w:rFonts w:ascii="宋体" w:hAnsi="宋体" w:hint="eastAsia"/>
          <w:sz w:val="24"/>
        </w:rPr>
        <w:t>农业农村部科学技术司</w:t>
      </w:r>
      <w:r>
        <w:rPr>
          <w:rFonts w:ascii="宋体" w:hAnsi="宋体" w:hint="eastAsia"/>
          <w:sz w:val="24"/>
        </w:rPr>
        <w:t>，标准主要起草单位是中国农业大学。由中国农业大学段娜主持承担《农业废弃物联合厌氧处理技术规范》农业行业标准制定任务，本标准由</w:t>
      </w:r>
      <w:r w:rsidR="00D15A9B" w:rsidRPr="00D15A9B">
        <w:rPr>
          <w:rFonts w:ascii="宋体" w:hAnsi="宋体" w:hint="eastAsia"/>
          <w:sz w:val="24"/>
        </w:rPr>
        <w:t>农业农村部农业资源环境标准化技术委员会</w:t>
      </w:r>
      <w:r>
        <w:rPr>
          <w:rFonts w:ascii="宋体" w:hAnsi="宋体" w:hint="eastAsia"/>
          <w:sz w:val="24"/>
        </w:rPr>
        <w:t>技术归口，标准起草首席专家为段娜教授。</w:t>
      </w:r>
    </w:p>
    <w:p w14:paraId="6C35E619" w14:textId="77777777" w:rsidR="00C14DD8" w:rsidRDefault="00000000">
      <w:pPr>
        <w:pStyle w:val="2"/>
        <w:ind w:firstLine="420"/>
      </w:pPr>
      <w:bookmarkStart w:id="8" w:name="_Toc190855262"/>
      <w:r>
        <w:t>（</w:t>
      </w:r>
      <w:r>
        <w:rPr>
          <w:rFonts w:hint="eastAsia"/>
        </w:rPr>
        <w:t>二</w:t>
      </w:r>
      <w:r>
        <w:t>）</w:t>
      </w:r>
      <w:r>
        <w:rPr>
          <w:rFonts w:hint="eastAsia"/>
        </w:rPr>
        <w:t>制定背景</w:t>
      </w:r>
      <w:bookmarkEnd w:id="8"/>
    </w:p>
    <w:p w14:paraId="6AC94830" w14:textId="77777777" w:rsidR="00C14DD8" w:rsidRDefault="00000000">
      <w:pPr>
        <w:spacing w:line="360" w:lineRule="auto"/>
        <w:ind w:firstLineChars="200" w:firstLine="480"/>
        <w:rPr>
          <w:rFonts w:ascii="宋体" w:hAnsi="宋体" w:hint="eastAsia"/>
          <w:sz w:val="24"/>
        </w:rPr>
      </w:pPr>
      <w:bookmarkStart w:id="9" w:name="_Toc390867321"/>
      <w:bookmarkStart w:id="10" w:name="_Toc502906052"/>
      <w:bookmarkEnd w:id="7"/>
      <w:r>
        <w:rPr>
          <w:rFonts w:ascii="宋体" w:hAnsi="宋体" w:hint="eastAsia"/>
          <w:sz w:val="24"/>
        </w:rPr>
        <w:t>我国是农业大国，现代化农业发展的同时伴随着大量的农业废弃物的产生，加剧了农业面源污染。据 2017 年中国统计年鉴，我国农业废弃物总量达 48 亿吨，但其综合利用率不到70%。在众多农业废弃物处理技术中，厌氧发酵技术是商业化应用最为广泛且具有较大潜力的处理技术之一，能够实现农业废弃物的有效处理，并获得优质的肥料资源。畜禽粪便、秸秆由于有机物含量高、资源化潜力大等特点而成为了厌氧处理技术应用最为广泛的原料。</w:t>
      </w:r>
    </w:p>
    <w:p w14:paraId="46E3440F" w14:textId="77777777" w:rsidR="00C14DD8" w:rsidRDefault="00000000">
      <w:pPr>
        <w:spacing w:line="360" w:lineRule="auto"/>
        <w:ind w:firstLineChars="200" w:firstLine="480"/>
        <w:rPr>
          <w:rFonts w:ascii="宋体" w:hAnsi="宋体" w:hint="eastAsia"/>
          <w:sz w:val="24"/>
        </w:rPr>
      </w:pPr>
      <w:r>
        <w:rPr>
          <w:rFonts w:ascii="宋体" w:hAnsi="宋体" w:hint="eastAsia"/>
          <w:sz w:val="24"/>
        </w:rPr>
        <w:t>单一原料进行厌氧处理，存在着营养物质不均衡、有机负荷低、容易产生抑制、处理效果差等问题。近年来，联合厌氧处理成为了近年来关注的重点，并在全球范围内受到了广泛关注和应用。在我国，随着粪污资源化利用、秸秆综合利用等政策以及有机肥替代化肥、农业面源污染治理相关行动的推行，建设了多个农业废弃物集中处理中心。其中，联合厌氧处理技术不仅减轻了单一原料稳定供应的压力，同时更有利于当地农业废弃物的综合管理和有效利用，最大限度地实现农业废弃物污染的治理及资源化利用。农业废弃物涵盖了畜禽粪便、农作物秸秆、果蔬废弃物等。原料种类繁多，成分差异较大，再加上区域、地理、气候等的显著差异，致使不同的农业废弃物厌氧集中处理工艺技术与工程应用呈现多样化发展态势。而目前我国尚缺乏统一的农业废弃物联合厌氧处理技术规范，造成该类工程在实际运行中无据可依，运行效果参差不齐。</w:t>
      </w:r>
    </w:p>
    <w:p w14:paraId="17B6DF93" w14:textId="16AE8E90" w:rsidR="00C14DD8" w:rsidRDefault="00000000">
      <w:pPr>
        <w:spacing w:line="360" w:lineRule="auto"/>
        <w:ind w:firstLineChars="200" w:firstLine="480"/>
        <w:rPr>
          <w:rFonts w:ascii="宋体" w:hAnsi="宋体" w:hint="eastAsia"/>
          <w:sz w:val="24"/>
        </w:rPr>
      </w:pPr>
      <w:r>
        <w:rPr>
          <w:rFonts w:ascii="宋体" w:hAnsi="宋体" w:hint="eastAsia"/>
          <w:sz w:val="24"/>
        </w:rPr>
        <w:t>标准起草团队自</w:t>
      </w:r>
      <w:r>
        <w:rPr>
          <w:rFonts w:ascii="宋体" w:hAnsi="宋体" w:hint="eastAsia"/>
          <w:sz w:val="24"/>
        </w:rPr>
        <w:t>“十一五”</w:t>
      </w:r>
      <w:r>
        <w:rPr>
          <w:rFonts w:ascii="宋体" w:hAnsi="宋体" w:hint="eastAsia"/>
          <w:sz w:val="24"/>
        </w:rPr>
        <w:t>期间开始从事农业废弃物处理技术相关的研究工作，开展了农业废弃物特性、配比、预处理、过程预警与调控、效果评价等方面的实验室与现场研究，在农业废弃物处理与综合利用技术方面积累了丰富的研究和应用经验。起草团队基于多年农业废弃物处理技术的研究基础，并结合实地调研数据，制定《农业废弃物联合厌氧处理技术规范》，为农业废弃物处</w:t>
      </w:r>
      <w:r>
        <w:rPr>
          <w:rFonts w:ascii="宋体" w:hAnsi="宋体" w:hint="eastAsia"/>
          <w:sz w:val="24"/>
        </w:rPr>
        <w:lastRenderedPageBreak/>
        <w:t>理与综合利用工程提供技术标准与指导。</w:t>
      </w:r>
    </w:p>
    <w:p w14:paraId="5DABC1FF" w14:textId="77777777" w:rsidR="00C14DD8" w:rsidRDefault="00000000">
      <w:pPr>
        <w:pStyle w:val="2"/>
        <w:ind w:firstLine="420"/>
        <w:rPr>
          <w:szCs w:val="22"/>
          <w:lang w:val="en-US"/>
        </w:rPr>
      </w:pPr>
      <w:bookmarkStart w:id="11" w:name="_Toc190855263"/>
      <w:r>
        <w:rPr>
          <w:szCs w:val="22"/>
          <w:lang w:val="en-US"/>
        </w:rPr>
        <w:t>（</w:t>
      </w:r>
      <w:r>
        <w:rPr>
          <w:rFonts w:hint="eastAsia"/>
          <w:szCs w:val="22"/>
          <w:lang w:val="en-US"/>
        </w:rPr>
        <w:t>三</w:t>
      </w:r>
      <w:r>
        <w:rPr>
          <w:szCs w:val="22"/>
          <w:lang w:val="en-US"/>
        </w:rPr>
        <w:t>）</w:t>
      </w:r>
      <w:r>
        <w:rPr>
          <w:rFonts w:hint="eastAsia"/>
          <w:szCs w:val="22"/>
          <w:lang w:val="en-US"/>
        </w:rPr>
        <w:t>起草过程</w:t>
      </w:r>
      <w:bookmarkEnd w:id="11"/>
    </w:p>
    <w:p w14:paraId="213E4B4D" w14:textId="77777777" w:rsidR="00C14DD8" w:rsidRDefault="00000000">
      <w:pPr>
        <w:pStyle w:val="3"/>
        <w:ind w:firstLine="420"/>
      </w:pPr>
      <w:bookmarkStart w:id="12" w:name="_Toc190855264"/>
      <w:bookmarkEnd w:id="9"/>
      <w:bookmarkEnd w:id="10"/>
      <w:r>
        <w:rPr>
          <w:rFonts w:hint="eastAsia"/>
        </w:rPr>
        <w:t xml:space="preserve">1. </w:t>
      </w:r>
      <w:r>
        <w:rPr>
          <w:rFonts w:hint="eastAsia"/>
        </w:rPr>
        <w:t>起草阶段</w:t>
      </w:r>
      <w:bookmarkEnd w:id="12"/>
    </w:p>
    <w:p w14:paraId="6DDB7F85" w14:textId="77777777" w:rsidR="00C14DD8" w:rsidRDefault="00000000">
      <w:pPr>
        <w:spacing w:line="360" w:lineRule="auto"/>
        <w:ind w:firstLineChars="200" w:firstLine="480"/>
        <w:rPr>
          <w:rFonts w:ascii="宋体" w:hAnsi="宋体" w:hint="eastAsia"/>
          <w:sz w:val="24"/>
        </w:rPr>
      </w:pPr>
      <w:r>
        <w:rPr>
          <w:rFonts w:ascii="宋体" w:hAnsi="宋体" w:hint="eastAsia"/>
          <w:sz w:val="24"/>
        </w:rPr>
        <w:t>（1）成立起草小组</w:t>
      </w:r>
    </w:p>
    <w:p w14:paraId="18B7F426" w14:textId="77777777" w:rsidR="00C14DD8" w:rsidRDefault="00000000">
      <w:pPr>
        <w:spacing w:line="360" w:lineRule="auto"/>
        <w:ind w:firstLineChars="200" w:firstLine="480"/>
        <w:rPr>
          <w:rFonts w:ascii="宋体" w:hAnsi="宋体" w:hint="eastAsia"/>
          <w:sz w:val="24"/>
        </w:rPr>
      </w:pPr>
      <w:r>
        <w:rPr>
          <w:rFonts w:ascii="宋体" w:hAnsi="宋体" w:hint="eastAsia"/>
          <w:sz w:val="24"/>
        </w:rPr>
        <w:t>本标准由中国农业大学牵头组织，中国农业科学院农业资源与农业区划研究所及沼气科学研究所 、三河市盈盛生物能源科技股份有限公司等单位共同起草，参与本标准编制的人员及分工见表</w:t>
      </w:r>
      <w:r>
        <w:rPr>
          <w:rFonts w:ascii="宋体" w:hAnsi="宋体"/>
          <w:sz w:val="24"/>
        </w:rPr>
        <w:t>1</w:t>
      </w:r>
      <w:r>
        <w:rPr>
          <w:rFonts w:ascii="宋体" w:hAnsi="宋体" w:hint="eastAsia"/>
          <w:sz w:val="24"/>
        </w:rPr>
        <w:t>。</w:t>
      </w:r>
    </w:p>
    <w:p w14:paraId="641E1FC2" w14:textId="77777777" w:rsidR="00C14DD8" w:rsidRDefault="00000000">
      <w:pPr>
        <w:spacing w:line="360" w:lineRule="auto"/>
        <w:ind w:firstLineChars="200" w:firstLine="420"/>
        <w:jc w:val="center"/>
        <w:rPr>
          <w:rFonts w:ascii="宋体" w:hAnsi="宋体" w:hint="eastAsia"/>
          <w:szCs w:val="21"/>
        </w:rPr>
      </w:pPr>
      <w:r>
        <w:rPr>
          <w:rFonts w:ascii="宋体" w:hAnsi="宋体" w:hint="eastAsia"/>
          <w:szCs w:val="21"/>
        </w:rPr>
        <w:t>表</w:t>
      </w:r>
      <w:r>
        <w:rPr>
          <w:rFonts w:ascii="宋体" w:hAnsi="宋体"/>
          <w:szCs w:val="21"/>
        </w:rPr>
        <w:t xml:space="preserve">1 </w:t>
      </w:r>
      <w:r>
        <w:rPr>
          <w:rFonts w:ascii="宋体" w:hAnsi="宋体" w:hint="eastAsia"/>
          <w:szCs w:val="21"/>
        </w:rPr>
        <w:t>标准编制小组人员及分工</w:t>
      </w:r>
    </w:p>
    <w:tbl>
      <w:tblPr>
        <w:tblStyle w:val="af0"/>
        <w:tblW w:w="0" w:type="auto"/>
        <w:jc w:val="center"/>
        <w:tblLook w:val="04A0" w:firstRow="1" w:lastRow="0" w:firstColumn="1" w:lastColumn="0" w:noHBand="0" w:noVBand="1"/>
      </w:tblPr>
      <w:tblGrid>
        <w:gridCol w:w="846"/>
        <w:gridCol w:w="709"/>
        <w:gridCol w:w="1275"/>
        <w:gridCol w:w="2694"/>
        <w:gridCol w:w="2772"/>
      </w:tblGrid>
      <w:tr w:rsidR="00C14DD8" w14:paraId="4C51EED1" w14:textId="77777777">
        <w:trPr>
          <w:trHeight w:val="473"/>
          <w:jc w:val="center"/>
        </w:trPr>
        <w:tc>
          <w:tcPr>
            <w:tcW w:w="846" w:type="dxa"/>
            <w:vAlign w:val="center"/>
          </w:tcPr>
          <w:p w14:paraId="72B53A07" w14:textId="77777777" w:rsidR="00C14DD8" w:rsidRDefault="00000000">
            <w:pPr>
              <w:jc w:val="center"/>
              <w:rPr>
                <w:rFonts w:ascii="宋体" w:hAnsi="宋体" w:hint="eastAsia"/>
                <w:b/>
                <w:bCs/>
                <w:szCs w:val="21"/>
              </w:rPr>
            </w:pPr>
            <w:r>
              <w:rPr>
                <w:rFonts w:ascii="宋体" w:hAnsi="宋体" w:hint="eastAsia"/>
                <w:b/>
                <w:bCs/>
                <w:szCs w:val="21"/>
              </w:rPr>
              <w:t>姓名</w:t>
            </w:r>
          </w:p>
        </w:tc>
        <w:tc>
          <w:tcPr>
            <w:tcW w:w="709" w:type="dxa"/>
            <w:vAlign w:val="center"/>
          </w:tcPr>
          <w:p w14:paraId="2D80159B" w14:textId="77777777" w:rsidR="00C14DD8" w:rsidRDefault="00000000">
            <w:pPr>
              <w:jc w:val="center"/>
              <w:rPr>
                <w:rFonts w:ascii="宋体" w:hAnsi="宋体" w:hint="eastAsia"/>
                <w:b/>
                <w:bCs/>
                <w:szCs w:val="21"/>
              </w:rPr>
            </w:pPr>
            <w:r>
              <w:rPr>
                <w:rFonts w:ascii="宋体" w:hAnsi="宋体" w:hint="eastAsia"/>
                <w:b/>
                <w:bCs/>
                <w:szCs w:val="21"/>
              </w:rPr>
              <w:t>性别</w:t>
            </w:r>
          </w:p>
        </w:tc>
        <w:tc>
          <w:tcPr>
            <w:tcW w:w="1275" w:type="dxa"/>
            <w:vAlign w:val="center"/>
          </w:tcPr>
          <w:p w14:paraId="25C9A6EA" w14:textId="77777777" w:rsidR="00C14DD8" w:rsidRDefault="00000000">
            <w:pPr>
              <w:jc w:val="center"/>
              <w:rPr>
                <w:rFonts w:ascii="宋体" w:hAnsi="宋体" w:hint="eastAsia"/>
                <w:b/>
                <w:bCs/>
                <w:szCs w:val="21"/>
              </w:rPr>
            </w:pPr>
            <w:r>
              <w:rPr>
                <w:rFonts w:ascii="宋体" w:hAnsi="宋体" w:hint="eastAsia"/>
                <w:b/>
                <w:bCs/>
                <w:szCs w:val="21"/>
              </w:rPr>
              <w:t>职称</w:t>
            </w:r>
          </w:p>
        </w:tc>
        <w:tc>
          <w:tcPr>
            <w:tcW w:w="2694" w:type="dxa"/>
            <w:vAlign w:val="center"/>
          </w:tcPr>
          <w:p w14:paraId="44151D0C" w14:textId="77777777" w:rsidR="00C14DD8" w:rsidRDefault="00000000">
            <w:pPr>
              <w:jc w:val="center"/>
              <w:rPr>
                <w:rFonts w:ascii="宋体" w:hAnsi="宋体" w:hint="eastAsia"/>
                <w:b/>
                <w:bCs/>
                <w:szCs w:val="21"/>
              </w:rPr>
            </w:pPr>
            <w:r>
              <w:rPr>
                <w:rFonts w:ascii="宋体" w:hAnsi="宋体" w:hint="eastAsia"/>
                <w:b/>
                <w:bCs/>
                <w:szCs w:val="21"/>
              </w:rPr>
              <w:t>主要职责</w:t>
            </w:r>
          </w:p>
        </w:tc>
        <w:tc>
          <w:tcPr>
            <w:tcW w:w="2772" w:type="dxa"/>
            <w:vAlign w:val="center"/>
          </w:tcPr>
          <w:p w14:paraId="79083E7B" w14:textId="77777777" w:rsidR="00C14DD8" w:rsidRDefault="00000000">
            <w:pPr>
              <w:jc w:val="center"/>
              <w:rPr>
                <w:rFonts w:ascii="宋体" w:hAnsi="宋体" w:hint="eastAsia"/>
                <w:b/>
                <w:bCs/>
                <w:szCs w:val="21"/>
              </w:rPr>
            </w:pPr>
            <w:r>
              <w:rPr>
                <w:rFonts w:ascii="宋体" w:hAnsi="宋体" w:hint="eastAsia"/>
                <w:b/>
                <w:bCs/>
                <w:szCs w:val="21"/>
              </w:rPr>
              <w:t>单位</w:t>
            </w:r>
          </w:p>
        </w:tc>
      </w:tr>
      <w:tr w:rsidR="00C14DD8" w14:paraId="7A8FBC1E" w14:textId="77777777">
        <w:trPr>
          <w:trHeight w:val="946"/>
          <w:jc w:val="center"/>
        </w:trPr>
        <w:tc>
          <w:tcPr>
            <w:tcW w:w="846" w:type="dxa"/>
            <w:vAlign w:val="center"/>
          </w:tcPr>
          <w:p w14:paraId="7E43A4C2" w14:textId="77777777" w:rsidR="00C14DD8" w:rsidRDefault="00000000">
            <w:pPr>
              <w:spacing w:line="360" w:lineRule="auto"/>
              <w:jc w:val="center"/>
              <w:rPr>
                <w:rFonts w:ascii="宋体" w:hAnsi="宋体" w:hint="eastAsia"/>
                <w:szCs w:val="21"/>
              </w:rPr>
            </w:pPr>
            <w:r>
              <w:rPr>
                <w:rFonts w:ascii="宋体" w:hAnsi="宋体" w:hint="eastAsia"/>
                <w:szCs w:val="21"/>
              </w:rPr>
              <w:t>段娜</w:t>
            </w:r>
          </w:p>
        </w:tc>
        <w:tc>
          <w:tcPr>
            <w:tcW w:w="709" w:type="dxa"/>
            <w:vAlign w:val="center"/>
          </w:tcPr>
          <w:p w14:paraId="0414A8B5" w14:textId="77777777" w:rsidR="00C14DD8" w:rsidRDefault="00000000">
            <w:pPr>
              <w:spacing w:line="360" w:lineRule="auto"/>
              <w:jc w:val="center"/>
              <w:rPr>
                <w:rFonts w:ascii="宋体" w:hAnsi="宋体" w:hint="eastAsia"/>
                <w:szCs w:val="21"/>
              </w:rPr>
            </w:pPr>
            <w:r>
              <w:rPr>
                <w:rFonts w:ascii="宋体" w:hAnsi="宋体" w:hint="eastAsia"/>
                <w:szCs w:val="21"/>
              </w:rPr>
              <w:t>女</w:t>
            </w:r>
          </w:p>
        </w:tc>
        <w:tc>
          <w:tcPr>
            <w:tcW w:w="1275" w:type="dxa"/>
            <w:vAlign w:val="center"/>
          </w:tcPr>
          <w:p w14:paraId="2798CF8B" w14:textId="77777777" w:rsidR="00C14DD8" w:rsidRDefault="00000000">
            <w:pPr>
              <w:spacing w:line="360" w:lineRule="auto"/>
              <w:jc w:val="center"/>
              <w:rPr>
                <w:rFonts w:ascii="宋体" w:hAnsi="宋体" w:hint="eastAsia"/>
                <w:szCs w:val="21"/>
              </w:rPr>
            </w:pPr>
            <w:r>
              <w:rPr>
                <w:rFonts w:ascii="宋体" w:hAnsi="宋体" w:hint="eastAsia"/>
                <w:szCs w:val="21"/>
              </w:rPr>
              <w:t>教授级高级工程师</w:t>
            </w:r>
          </w:p>
        </w:tc>
        <w:tc>
          <w:tcPr>
            <w:tcW w:w="2694" w:type="dxa"/>
            <w:vAlign w:val="center"/>
          </w:tcPr>
          <w:p w14:paraId="2C5ECC48" w14:textId="77777777" w:rsidR="00C14DD8" w:rsidRDefault="00000000">
            <w:pPr>
              <w:spacing w:line="360" w:lineRule="auto"/>
              <w:jc w:val="center"/>
              <w:rPr>
                <w:rFonts w:ascii="宋体" w:hAnsi="宋体" w:hint="eastAsia"/>
                <w:szCs w:val="21"/>
              </w:rPr>
            </w:pPr>
            <w:r>
              <w:rPr>
                <w:rFonts w:ascii="宋体" w:hAnsi="宋体"/>
                <w:szCs w:val="21"/>
              </w:rPr>
              <w:t>负责人，标准具体编制</w:t>
            </w:r>
          </w:p>
        </w:tc>
        <w:tc>
          <w:tcPr>
            <w:tcW w:w="2772" w:type="dxa"/>
            <w:vAlign w:val="center"/>
          </w:tcPr>
          <w:p w14:paraId="4BCFB641" w14:textId="77777777" w:rsidR="00C14DD8" w:rsidRDefault="00000000">
            <w:pPr>
              <w:spacing w:line="360" w:lineRule="auto"/>
              <w:jc w:val="center"/>
              <w:rPr>
                <w:rFonts w:ascii="宋体" w:hAnsi="宋体" w:hint="eastAsia"/>
                <w:szCs w:val="21"/>
              </w:rPr>
            </w:pPr>
            <w:r>
              <w:rPr>
                <w:rFonts w:ascii="宋体" w:hAnsi="宋体" w:hint="eastAsia"/>
                <w:szCs w:val="21"/>
              </w:rPr>
              <w:t>中国农业大学</w:t>
            </w:r>
          </w:p>
        </w:tc>
      </w:tr>
      <w:tr w:rsidR="00C14DD8" w14:paraId="70B1F5E4" w14:textId="77777777">
        <w:trPr>
          <w:trHeight w:val="935"/>
          <w:jc w:val="center"/>
        </w:trPr>
        <w:tc>
          <w:tcPr>
            <w:tcW w:w="846" w:type="dxa"/>
            <w:vAlign w:val="center"/>
          </w:tcPr>
          <w:p w14:paraId="7730C94D" w14:textId="77777777" w:rsidR="00C14DD8" w:rsidRDefault="00000000">
            <w:pPr>
              <w:spacing w:line="360" w:lineRule="auto"/>
              <w:jc w:val="center"/>
              <w:rPr>
                <w:rFonts w:ascii="宋体" w:hAnsi="宋体" w:hint="eastAsia"/>
                <w:szCs w:val="21"/>
              </w:rPr>
            </w:pPr>
            <w:r>
              <w:rPr>
                <w:rFonts w:ascii="宋体" w:hAnsi="宋体" w:hint="eastAsia"/>
                <w:szCs w:val="21"/>
              </w:rPr>
              <w:t>林聪</w:t>
            </w:r>
          </w:p>
        </w:tc>
        <w:tc>
          <w:tcPr>
            <w:tcW w:w="709" w:type="dxa"/>
            <w:vAlign w:val="center"/>
          </w:tcPr>
          <w:p w14:paraId="25A7794C" w14:textId="77777777" w:rsidR="00C14DD8" w:rsidRDefault="00000000">
            <w:pPr>
              <w:spacing w:line="360" w:lineRule="auto"/>
              <w:jc w:val="center"/>
              <w:rPr>
                <w:rFonts w:ascii="宋体" w:hAnsi="宋体" w:hint="eastAsia"/>
                <w:szCs w:val="21"/>
              </w:rPr>
            </w:pPr>
            <w:r>
              <w:rPr>
                <w:rFonts w:ascii="宋体" w:hAnsi="宋体" w:hint="eastAsia"/>
                <w:szCs w:val="21"/>
              </w:rPr>
              <w:t>女</w:t>
            </w:r>
          </w:p>
        </w:tc>
        <w:tc>
          <w:tcPr>
            <w:tcW w:w="1275" w:type="dxa"/>
            <w:vAlign w:val="center"/>
          </w:tcPr>
          <w:p w14:paraId="24E528DC" w14:textId="77777777" w:rsidR="00C14DD8" w:rsidRDefault="00000000">
            <w:pPr>
              <w:spacing w:line="360" w:lineRule="auto"/>
              <w:jc w:val="center"/>
              <w:rPr>
                <w:rFonts w:ascii="宋体" w:hAnsi="宋体" w:hint="eastAsia"/>
                <w:szCs w:val="21"/>
              </w:rPr>
            </w:pPr>
            <w:r>
              <w:rPr>
                <w:rFonts w:ascii="宋体" w:hAnsi="宋体" w:hint="eastAsia"/>
                <w:szCs w:val="21"/>
              </w:rPr>
              <w:t>教授</w:t>
            </w:r>
          </w:p>
        </w:tc>
        <w:tc>
          <w:tcPr>
            <w:tcW w:w="2694" w:type="dxa"/>
            <w:vAlign w:val="center"/>
          </w:tcPr>
          <w:p w14:paraId="065D4802" w14:textId="77777777" w:rsidR="00C14DD8" w:rsidRDefault="00000000">
            <w:pPr>
              <w:spacing w:line="360" w:lineRule="auto"/>
              <w:jc w:val="center"/>
              <w:rPr>
                <w:rFonts w:ascii="宋体" w:hAnsi="宋体" w:hint="eastAsia"/>
                <w:szCs w:val="21"/>
              </w:rPr>
            </w:pPr>
            <w:r>
              <w:rPr>
                <w:rFonts w:ascii="宋体" w:hAnsi="宋体"/>
                <w:szCs w:val="21"/>
              </w:rPr>
              <w:t>技术筛选，标准具体编制</w:t>
            </w:r>
          </w:p>
        </w:tc>
        <w:tc>
          <w:tcPr>
            <w:tcW w:w="2772" w:type="dxa"/>
            <w:vAlign w:val="center"/>
          </w:tcPr>
          <w:p w14:paraId="43A01E29" w14:textId="77777777" w:rsidR="00C14DD8" w:rsidRDefault="00000000">
            <w:pPr>
              <w:spacing w:line="360" w:lineRule="auto"/>
              <w:jc w:val="center"/>
              <w:rPr>
                <w:rFonts w:ascii="宋体" w:hAnsi="宋体" w:hint="eastAsia"/>
                <w:szCs w:val="21"/>
              </w:rPr>
            </w:pPr>
            <w:r>
              <w:rPr>
                <w:rFonts w:ascii="宋体" w:hAnsi="宋体" w:hint="eastAsia"/>
                <w:szCs w:val="21"/>
              </w:rPr>
              <w:t>中国农业大学</w:t>
            </w:r>
          </w:p>
        </w:tc>
      </w:tr>
      <w:tr w:rsidR="00C14DD8" w14:paraId="0034298D" w14:textId="77777777">
        <w:trPr>
          <w:trHeight w:val="935"/>
          <w:jc w:val="center"/>
        </w:trPr>
        <w:tc>
          <w:tcPr>
            <w:tcW w:w="846" w:type="dxa"/>
            <w:vAlign w:val="center"/>
          </w:tcPr>
          <w:p w14:paraId="7633145A" w14:textId="77777777" w:rsidR="00C14DD8" w:rsidRDefault="00000000">
            <w:pPr>
              <w:spacing w:line="360" w:lineRule="auto"/>
              <w:jc w:val="center"/>
              <w:rPr>
                <w:rFonts w:ascii="宋体" w:hAnsi="宋体" w:hint="eastAsia"/>
                <w:szCs w:val="21"/>
              </w:rPr>
            </w:pPr>
            <w:r>
              <w:rPr>
                <w:rFonts w:ascii="宋体" w:hAnsi="宋体" w:hint="eastAsia"/>
                <w:szCs w:val="21"/>
              </w:rPr>
              <w:t>刘宏斌</w:t>
            </w:r>
          </w:p>
        </w:tc>
        <w:tc>
          <w:tcPr>
            <w:tcW w:w="709" w:type="dxa"/>
            <w:vAlign w:val="center"/>
          </w:tcPr>
          <w:p w14:paraId="20A0A986"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4E9431A7" w14:textId="77777777" w:rsidR="00C14DD8" w:rsidRDefault="00000000">
            <w:pPr>
              <w:spacing w:line="360" w:lineRule="auto"/>
              <w:jc w:val="center"/>
              <w:rPr>
                <w:rFonts w:ascii="宋体" w:hAnsi="宋体" w:hint="eastAsia"/>
                <w:szCs w:val="21"/>
              </w:rPr>
            </w:pPr>
            <w:r>
              <w:rPr>
                <w:rFonts w:ascii="宋体" w:hAnsi="宋体" w:hint="eastAsia"/>
                <w:szCs w:val="21"/>
              </w:rPr>
              <w:t>研究员</w:t>
            </w:r>
          </w:p>
        </w:tc>
        <w:tc>
          <w:tcPr>
            <w:tcW w:w="2694" w:type="dxa"/>
            <w:vAlign w:val="center"/>
          </w:tcPr>
          <w:p w14:paraId="2641A172" w14:textId="77777777" w:rsidR="00C14DD8" w:rsidRDefault="00000000">
            <w:pPr>
              <w:spacing w:line="360" w:lineRule="auto"/>
              <w:jc w:val="center"/>
              <w:rPr>
                <w:rFonts w:ascii="宋体" w:hAnsi="宋体" w:hint="eastAsia"/>
                <w:szCs w:val="21"/>
              </w:rPr>
            </w:pPr>
            <w:r>
              <w:rPr>
                <w:rFonts w:ascii="宋体" w:hAnsi="宋体"/>
                <w:szCs w:val="21"/>
              </w:rPr>
              <w:t>技术筛选，标准具体编制</w:t>
            </w:r>
          </w:p>
        </w:tc>
        <w:tc>
          <w:tcPr>
            <w:tcW w:w="2772" w:type="dxa"/>
            <w:vAlign w:val="center"/>
          </w:tcPr>
          <w:p w14:paraId="3EDB5AB8" w14:textId="77777777" w:rsidR="00C14DD8" w:rsidRDefault="00000000">
            <w:pPr>
              <w:spacing w:line="360" w:lineRule="auto"/>
              <w:jc w:val="center"/>
              <w:rPr>
                <w:rFonts w:ascii="宋体" w:hAnsi="宋体" w:hint="eastAsia"/>
                <w:szCs w:val="21"/>
              </w:rPr>
            </w:pPr>
            <w:r>
              <w:rPr>
                <w:rFonts w:ascii="宋体" w:hAnsi="宋体" w:hint="eastAsia"/>
                <w:szCs w:val="21"/>
              </w:rPr>
              <w:t>中国农业科学院农业资源与农业区划研究所</w:t>
            </w:r>
          </w:p>
        </w:tc>
      </w:tr>
      <w:tr w:rsidR="00C14DD8" w14:paraId="1EC034AA" w14:textId="77777777">
        <w:trPr>
          <w:trHeight w:val="935"/>
          <w:jc w:val="center"/>
        </w:trPr>
        <w:tc>
          <w:tcPr>
            <w:tcW w:w="846" w:type="dxa"/>
            <w:vAlign w:val="center"/>
          </w:tcPr>
          <w:p w14:paraId="6C2ABE7E" w14:textId="77777777" w:rsidR="00C14DD8" w:rsidRDefault="00000000">
            <w:pPr>
              <w:spacing w:line="360" w:lineRule="auto"/>
              <w:jc w:val="center"/>
              <w:rPr>
                <w:rFonts w:ascii="宋体" w:hAnsi="宋体" w:hint="eastAsia"/>
                <w:szCs w:val="21"/>
              </w:rPr>
            </w:pPr>
            <w:r>
              <w:rPr>
                <w:rFonts w:ascii="宋体" w:hAnsi="宋体" w:hint="eastAsia"/>
                <w:szCs w:val="21"/>
              </w:rPr>
              <w:t>梅自力</w:t>
            </w:r>
          </w:p>
        </w:tc>
        <w:tc>
          <w:tcPr>
            <w:tcW w:w="709" w:type="dxa"/>
            <w:vAlign w:val="center"/>
          </w:tcPr>
          <w:p w14:paraId="3EDAD16D"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6BA108CE" w14:textId="77777777" w:rsidR="00C14DD8" w:rsidRDefault="00000000">
            <w:pPr>
              <w:spacing w:line="360" w:lineRule="auto"/>
              <w:jc w:val="center"/>
              <w:rPr>
                <w:rFonts w:ascii="宋体" w:hAnsi="宋体" w:hint="eastAsia"/>
                <w:szCs w:val="21"/>
              </w:rPr>
            </w:pPr>
            <w:r>
              <w:rPr>
                <w:rFonts w:ascii="宋体" w:hAnsi="宋体" w:hint="eastAsia"/>
                <w:szCs w:val="21"/>
              </w:rPr>
              <w:t>研究员</w:t>
            </w:r>
          </w:p>
        </w:tc>
        <w:tc>
          <w:tcPr>
            <w:tcW w:w="2694" w:type="dxa"/>
            <w:vAlign w:val="center"/>
          </w:tcPr>
          <w:p w14:paraId="1BDBA83F" w14:textId="77777777" w:rsidR="00C14DD8" w:rsidRDefault="00000000">
            <w:pPr>
              <w:spacing w:line="360" w:lineRule="auto"/>
              <w:jc w:val="center"/>
              <w:rPr>
                <w:rFonts w:ascii="宋体" w:hAnsi="宋体" w:hint="eastAsia"/>
                <w:szCs w:val="21"/>
              </w:rPr>
            </w:pPr>
            <w:r>
              <w:rPr>
                <w:rFonts w:ascii="宋体" w:hAnsi="宋体"/>
                <w:szCs w:val="21"/>
              </w:rPr>
              <w:t>技术筛选，标准具体编制</w:t>
            </w:r>
          </w:p>
        </w:tc>
        <w:tc>
          <w:tcPr>
            <w:tcW w:w="2772" w:type="dxa"/>
            <w:vAlign w:val="center"/>
          </w:tcPr>
          <w:p w14:paraId="54D23175" w14:textId="77777777" w:rsidR="00C14DD8" w:rsidRDefault="00000000">
            <w:pPr>
              <w:spacing w:line="360" w:lineRule="auto"/>
              <w:jc w:val="center"/>
              <w:rPr>
                <w:rFonts w:ascii="宋体" w:hAnsi="宋体" w:hint="eastAsia"/>
                <w:szCs w:val="21"/>
              </w:rPr>
            </w:pPr>
            <w:r>
              <w:rPr>
                <w:rFonts w:ascii="宋体" w:hAnsi="宋体" w:hint="eastAsia"/>
                <w:szCs w:val="21"/>
              </w:rPr>
              <w:t>中国农业科学院沼气科学研究所</w:t>
            </w:r>
          </w:p>
        </w:tc>
      </w:tr>
      <w:tr w:rsidR="00C14DD8" w14:paraId="1CCEDCB3" w14:textId="77777777">
        <w:trPr>
          <w:trHeight w:val="796"/>
          <w:jc w:val="center"/>
        </w:trPr>
        <w:tc>
          <w:tcPr>
            <w:tcW w:w="846" w:type="dxa"/>
            <w:vAlign w:val="center"/>
          </w:tcPr>
          <w:p w14:paraId="4EB12B75" w14:textId="77777777" w:rsidR="00C14DD8" w:rsidRDefault="00000000">
            <w:pPr>
              <w:spacing w:line="360" w:lineRule="auto"/>
              <w:jc w:val="center"/>
              <w:rPr>
                <w:rFonts w:ascii="宋体" w:hAnsi="宋体" w:hint="eastAsia"/>
                <w:szCs w:val="21"/>
              </w:rPr>
            </w:pPr>
            <w:r>
              <w:rPr>
                <w:rFonts w:ascii="宋体" w:hAnsi="宋体" w:hint="eastAsia"/>
                <w:szCs w:val="21"/>
              </w:rPr>
              <w:t>李明新</w:t>
            </w:r>
          </w:p>
        </w:tc>
        <w:tc>
          <w:tcPr>
            <w:tcW w:w="709" w:type="dxa"/>
            <w:vAlign w:val="center"/>
          </w:tcPr>
          <w:p w14:paraId="7DDD0F34"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249D26B8" w14:textId="77777777" w:rsidR="00C14DD8" w:rsidRDefault="00000000">
            <w:pPr>
              <w:spacing w:line="360" w:lineRule="auto"/>
              <w:jc w:val="center"/>
              <w:rPr>
                <w:rFonts w:ascii="宋体" w:hAnsi="宋体" w:hint="eastAsia"/>
                <w:szCs w:val="21"/>
              </w:rPr>
            </w:pPr>
            <w:r>
              <w:rPr>
                <w:rFonts w:ascii="宋体" w:hAnsi="宋体" w:hint="eastAsia"/>
                <w:szCs w:val="21"/>
              </w:rPr>
              <w:t>董事长</w:t>
            </w:r>
          </w:p>
        </w:tc>
        <w:tc>
          <w:tcPr>
            <w:tcW w:w="2694" w:type="dxa"/>
            <w:vAlign w:val="center"/>
          </w:tcPr>
          <w:p w14:paraId="3BE318D1" w14:textId="77777777" w:rsidR="00C14DD8" w:rsidRDefault="00000000">
            <w:pPr>
              <w:spacing w:line="360" w:lineRule="auto"/>
              <w:jc w:val="center"/>
              <w:rPr>
                <w:rFonts w:ascii="宋体" w:hAnsi="宋体" w:hint="eastAsia"/>
                <w:szCs w:val="21"/>
              </w:rPr>
            </w:pPr>
            <w:r>
              <w:rPr>
                <w:rFonts w:ascii="宋体" w:hAnsi="宋体" w:hint="eastAsia"/>
                <w:szCs w:val="21"/>
              </w:rPr>
              <w:t>技术实施效果分析</w:t>
            </w:r>
          </w:p>
        </w:tc>
        <w:tc>
          <w:tcPr>
            <w:tcW w:w="2772" w:type="dxa"/>
            <w:vAlign w:val="center"/>
          </w:tcPr>
          <w:p w14:paraId="123BD7B4" w14:textId="77777777" w:rsidR="00C14DD8" w:rsidRDefault="00000000">
            <w:pPr>
              <w:spacing w:line="360" w:lineRule="auto"/>
              <w:jc w:val="center"/>
              <w:rPr>
                <w:rFonts w:ascii="宋体" w:hAnsi="宋体" w:hint="eastAsia"/>
                <w:szCs w:val="21"/>
              </w:rPr>
            </w:pPr>
            <w:r>
              <w:rPr>
                <w:rFonts w:ascii="宋体" w:hAnsi="宋体" w:hint="eastAsia"/>
                <w:szCs w:val="21"/>
              </w:rPr>
              <w:t>三河市盈盛生物能源科技股份有限公司</w:t>
            </w:r>
          </w:p>
        </w:tc>
      </w:tr>
      <w:tr w:rsidR="00C14DD8" w14:paraId="654797DD" w14:textId="77777777">
        <w:trPr>
          <w:trHeight w:val="484"/>
          <w:jc w:val="center"/>
        </w:trPr>
        <w:tc>
          <w:tcPr>
            <w:tcW w:w="846" w:type="dxa"/>
            <w:vAlign w:val="center"/>
          </w:tcPr>
          <w:p w14:paraId="46F57D5E" w14:textId="77777777" w:rsidR="00C14DD8" w:rsidRDefault="00000000">
            <w:pPr>
              <w:spacing w:line="360" w:lineRule="auto"/>
              <w:jc w:val="center"/>
              <w:rPr>
                <w:rFonts w:ascii="宋体" w:hAnsi="宋体" w:hint="eastAsia"/>
                <w:szCs w:val="21"/>
              </w:rPr>
            </w:pPr>
            <w:r>
              <w:rPr>
                <w:rFonts w:ascii="宋体" w:hAnsi="宋体" w:hint="eastAsia"/>
                <w:szCs w:val="21"/>
              </w:rPr>
              <w:t>冉毅</w:t>
            </w:r>
          </w:p>
        </w:tc>
        <w:tc>
          <w:tcPr>
            <w:tcW w:w="709" w:type="dxa"/>
            <w:vAlign w:val="center"/>
          </w:tcPr>
          <w:p w14:paraId="52D75DC8"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2B35AB4F" w14:textId="77777777" w:rsidR="00C14DD8" w:rsidRDefault="00000000">
            <w:pPr>
              <w:spacing w:line="360" w:lineRule="auto"/>
              <w:jc w:val="center"/>
              <w:rPr>
                <w:rFonts w:ascii="宋体" w:hAnsi="宋体" w:hint="eastAsia"/>
                <w:szCs w:val="21"/>
              </w:rPr>
            </w:pPr>
            <w:r>
              <w:rPr>
                <w:rFonts w:ascii="宋体" w:hAnsi="宋体" w:hint="eastAsia"/>
                <w:szCs w:val="21"/>
              </w:rPr>
              <w:t>高级工程师</w:t>
            </w:r>
          </w:p>
        </w:tc>
        <w:tc>
          <w:tcPr>
            <w:tcW w:w="2694" w:type="dxa"/>
            <w:vAlign w:val="center"/>
          </w:tcPr>
          <w:p w14:paraId="44F9AD85" w14:textId="77777777" w:rsidR="00C14DD8" w:rsidRDefault="00000000">
            <w:pPr>
              <w:spacing w:line="360" w:lineRule="auto"/>
              <w:jc w:val="center"/>
              <w:rPr>
                <w:rFonts w:ascii="宋体" w:hAnsi="宋体" w:hint="eastAsia"/>
                <w:szCs w:val="21"/>
              </w:rPr>
            </w:pPr>
            <w:r>
              <w:rPr>
                <w:rFonts w:ascii="宋体" w:hAnsi="宋体" w:hint="eastAsia"/>
                <w:szCs w:val="21"/>
              </w:rPr>
              <w:t>参与标准编制</w:t>
            </w:r>
          </w:p>
        </w:tc>
        <w:tc>
          <w:tcPr>
            <w:tcW w:w="2772" w:type="dxa"/>
            <w:vAlign w:val="center"/>
          </w:tcPr>
          <w:p w14:paraId="3982AD85" w14:textId="77777777" w:rsidR="00C14DD8" w:rsidRDefault="00000000">
            <w:pPr>
              <w:spacing w:line="360" w:lineRule="auto"/>
              <w:jc w:val="center"/>
              <w:rPr>
                <w:rFonts w:ascii="宋体" w:hAnsi="宋体" w:hint="eastAsia"/>
                <w:szCs w:val="21"/>
              </w:rPr>
            </w:pPr>
            <w:r>
              <w:rPr>
                <w:rFonts w:ascii="宋体" w:hAnsi="宋体" w:hint="eastAsia"/>
                <w:szCs w:val="21"/>
              </w:rPr>
              <w:t>中国农业科学院沼气科学研究所</w:t>
            </w:r>
          </w:p>
        </w:tc>
      </w:tr>
      <w:tr w:rsidR="00C14DD8" w14:paraId="3E7D3200" w14:textId="77777777">
        <w:trPr>
          <w:trHeight w:val="484"/>
          <w:jc w:val="center"/>
        </w:trPr>
        <w:tc>
          <w:tcPr>
            <w:tcW w:w="846" w:type="dxa"/>
            <w:vAlign w:val="center"/>
          </w:tcPr>
          <w:p w14:paraId="0699DD3E" w14:textId="77777777" w:rsidR="00C14DD8" w:rsidRDefault="00000000">
            <w:pPr>
              <w:spacing w:line="360" w:lineRule="auto"/>
              <w:jc w:val="center"/>
              <w:rPr>
                <w:rFonts w:ascii="宋体" w:hAnsi="宋体" w:hint="eastAsia"/>
                <w:szCs w:val="21"/>
              </w:rPr>
            </w:pPr>
            <w:r>
              <w:rPr>
                <w:rFonts w:ascii="宋体" w:hAnsi="宋体" w:hint="eastAsia"/>
                <w:szCs w:val="21"/>
              </w:rPr>
              <w:t>潘君廷</w:t>
            </w:r>
          </w:p>
        </w:tc>
        <w:tc>
          <w:tcPr>
            <w:tcW w:w="709" w:type="dxa"/>
            <w:vAlign w:val="center"/>
          </w:tcPr>
          <w:p w14:paraId="57C952D6"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617BC83D" w14:textId="77777777" w:rsidR="00C14DD8" w:rsidRDefault="00000000">
            <w:pPr>
              <w:spacing w:line="360" w:lineRule="auto"/>
              <w:jc w:val="center"/>
              <w:rPr>
                <w:rFonts w:ascii="宋体" w:hAnsi="宋体" w:hint="eastAsia"/>
                <w:szCs w:val="21"/>
              </w:rPr>
            </w:pPr>
            <w:r>
              <w:rPr>
                <w:rFonts w:ascii="宋体" w:hAnsi="宋体" w:hint="eastAsia"/>
                <w:szCs w:val="21"/>
              </w:rPr>
              <w:t>副研究员</w:t>
            </w:r>
          </w:p>
        </w:tc>
        <w:tc>
          <w:tcPr>
            <w:tcW w:w="2694" w:type="dxa"/>
            <w:vAlign w:val="center"/>
          </w:tcPr>
          <w:p w14:paraId="64BDA699" w14:textId="77777777" w:rsidR="00C14DD8" w:rsidRDefault="00000000">
            <w:pPr>
              <w:spacing w:line="360" w:lineRule="auto"/>
              <w:jc w:val="center"/>
              <w:rPr>
                <w:rFonts w:ascii="宋体" w:hAnsi="宋体" w:hint="eastAsia"/>
                <w:szCs w:val="21"/>
              </w:rPr>
            </w:pPr>
            <w:r>
              <w:rPr>
                <w:rFonts w:ascii="宋体" w:hAnsi="宋体" w:hint="eastAsia"/>
                <w:szCs w:val="21"/>
              </w:rPr>
              <w:t>参与标准编制</w:t>
            </w:r>
          </w:p>
        </w:tc>
        <w:tc>
          <w:tcPr>
            <w:tcW w:w="2772" w:type="dxa"/>
            <w:vAlign w:val="center"/>
          </w:tcPr>
          <w:p w14:paraId="5AAD1EA3" w14:textId="77777777" w:rsidR="00C14DD8" w:rsidRDefault="00000000">
            <w:pPr>
              <w:spacing w:line="360" w:lineRule="auto"/>
              <w:jc w:val="center"/>
              <w:rPr>
                <w:rFonts w:ascii="宋体" w:hAnsi="宋体" w:hint="eastAsia"/>
                <w:szCs w:val="21"/>
              </w:rPr>
            </w:pPr>
            <w:r>
              <w:rPr>
                <w:rFonts w:ascii="宋体" w:hAnsi="宋体" w:hint="eastAsia"/>
                <w:szCs w:val="21"/>
              </w:rPr>
              <w:t>中国农业科学院农业资源与农业区划研究所</w:t>
            </w:r>
          </w:p>
        </w:tc>
      </w:tr>
      <w:tr w:rsidR="00C14DD8" w14:paraId="464A38AD" w14:textId="77777777">
        <w:trPr>
          <w:trHeight w:val="484"/>
          <w:jc w:val="center"/>
        </w:trPr>
        <w:tc>
          <w:tcPr>
            <w:tcW w:w="846" w:type="dxa"/>
            <w:vAlign w:val="center"/>
          </w:tcPr>
          <w:p w14:paraId="63F3FB38" w14:textId="77777777" w:rsidR="00C14DD8" w:rsidRDefault="00000000">
            <w:pPr>
              <w:spacing w:line="360" w:lineRule="auto"/>
              <w:jc w:val="center"/>
              <w:rPr>
                <w:rFonts w:ascii="宋体" w:hAnsi="宋体" w:hint="eastAsia"/>
                <w:szCs w:val="21"/>
              </w:rPr>
            </w:pPr>
            <w:r>
              <w:rPr>
                <w:rFonts w:ascii="宋体" w:hAnsi="宋体" w:hint="eastAsia"/>
                <w:szCs w:val="21"/>
              </w:rPr>
              <w:t>刘志丹</w:t>
            </w:r>
          </w:p>
        </w:tc>
        <w:tc>
          <w:tcPr>
            <w:tcW w:w="709" w:type="dxa"/>
            <w:vAlign w:val="center"/>
          </w:tcPr>
          <w:p w14:paraId="21F98FA7"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7E08BA41" w14:textId="77777777" w:rsidR="00C14DD8" w:rsidRDefault="00000000">
            <w:pPr>
              <w:spacing w:line="360" w:lineRule="auto"/>
              <w:jc w:val="center"/>
              <w:rPr>
                <w:rFonts w:ascii="宋体" w:hAnsi="宋体" w:hint="eastAsia"/>
                <w:color w:val="FF0000"/>
                <w:szCs w:val="21"/>
              </w:rPr>
            </w:pPr>
            <w:r>
              <w:rPr>
                <w:rFonts w:ascii="宋体" w:hAnsi="宋体" w:hint="eastAsia"/>
                <w:szCs w:val="21"/>
              </w:rPr>
              <w:t>教授</w:t>
            </w:r>
          </w:p>
        </w:tc>
        <w:tc>
          <w:tcPr>
            <w:tcW w:w="2694" w:type="dxa"/>
            <w:vAlign w:val="center"/>
          </w:tcPr>
          <w:p w14:paraId="2FDE3F7C" w14:textId="77777777" w:rsidR="00C14DD8" w:rsidRDefault="00000000">
            <w:pPr>
              <w:spacing w:line="360" w:lineRule="auto"/>
              <w:jc w:val="center"/>
              <w:rPr>
                <w:rFonts w:ascii="宋体" w:hAnsi="宋体" w:hint="eastAsia"/>
                <w:szCs w:val="21"/>
              </w:rPr>
            </w:pPr>
            <w:r>
              <w:rPr>
                <w:rFonts w:ascii="宋体" w:hAnsi="宋体" w:hint="eastAsia"/>
                <w:szCs w:val="21"/>
              </w:rPr>
              <w:t>参与标准编制</w:t>
            </w:r>
          </w:p>
        </w:tc>
        <w:tc>
          <w:tcPr>
            <w:tcW w:w="2772" w:type="dxa"/>
            <w:vAlign w:val="center"/>
          </w:tcPr>
          <w:p w14:paraId="7C3632DD" w14:textId="77777777" w:rsidR="00C14DD8" w:rsidRDefault="00000000">
            <w:pPr>
              <w:spacing w:line="360" w:lineRule="auto"/>
              <w:jc w:val="center"/>
              <w:rPr>
                <w:rFonts w:ascii="宋体" w:hAnsi="宋体" w:hint="eastAsia"/>
                <w:szCs w:val="21"/>
              </w:rPr>
            </w:pPr>
            <w:r>
              <w:rPr>
                <w:rFonts w:ascii="宋体" w:hAnsi="宋体" w:hint="eastAsia"/>
                <w:szCs w:val="21"/>
              </w:rPr>
              <w:t>中国农业大学</w:t>
            </w:r>
          </w:p>
        </w:tc>
      </w:tr>
      <w:tr w:rsidR="00C14DD8" w14:paraId="2516B5C1" w14:textId="77777777">
        <w:trPr>
          <w:trHeight w:val="484"/>
          <w:jc w:val="center"/>
        </w:trPr>
        <w:tc>
          <w:tcPr>
            <w:tcW w:w="846" w:type="dxa"/>
            <w:vAlign w:val="center"/>
          </w:tcPr>
          <w:p w14:paraId="286D305F" w14:textId="77777777" w:rsidR="00C14DD8" w:rsidRDefault="00000000">
            <w:pPr>
              <w:spacing w:line="360" w:lineRule="auto"/>
              <w:jc w:val="center"/>
              <w:rPr>
                <w:rFonts w:ascii="宋体" w:hAnsi="宋体" w:hint="eastAsia"/>
                <w:szCs w:val="21"/>
              </w:rPr>
            </w:pPr>
            <w:r>
              <w:rPr>
                <w:rFonts w:ascii="宋体" w:hAnsi="宋体" w:hint="eastAsia"/>
                <w:szCs w:val="21"/>
              </w:rPr>
              <w:t>贺莉</w:t>
            </w:r>
          </w:p>
        </w:tc>
        <w:tc>
          <w:tcPr>
            <w:tcW w:w="709" w:type="dxa"/>
            <w:vAlign w:val="center"/>
          </w:tcPr>
          <w:p w14:paraId="7FE57916" w14:textId="77777777" w:rsidR="00C14DD8" w:rsidRDefault="00000000">
            <w:pPr>
              <w:spacing w:line="360" w:lineRule="auto"/>
              <w:jc w:val="center"/>
              <w:rPr>
                <w:rFonts w:ascii="宋体" w:hAnsi="宋体" w:hint="eastAsia"/>
                <w:szCs w:val="21"/>
              </w:rPr>
            </w:pPr>
            <w:r>
              <w:rPr>
                <w:rFonts w:ascii="宋体" w:hAnsi="宋体" w:hint="eastAsia"/>
                <w:szCs w:val="21"/>
              </w:rPr>
              <w:t>女</w:t>
            </w:r>
          </w:p>
        </w:tc>
        <w:tc>
          <w:tcPr>
            <w:tcW w:w="1275" w:type="dxa"/>
            <w:vAlign w:val="center"/>
          </w:tcPr>
          <w:p w14:paraId="21633343" w14:textId="77777777" w:rsidR="00C14DD8" w:rsidRDefault="00000000">
            <w:pPr>
              <w:spacing w:line="360" w:lineRule="auto"/>
              <w:jc w:val="center"/>
              <w:rPr>
                <w:rFonts w:ascii="宋体" w:hAnsi="宋体" w:hint="eastAsia"/>
                <w:szCs w:val="21"/>
              </w:rPr>
            </w:pPr>
            <w:r>
              <w:rPr>
                <w:rFonts w:ascii="宋体" w:hAnsi="宋体" w:hint="eastAsia"/>
                <w:szCs w:val="21"/>
              </w:rPr>
              <w:t>高级工程师</w:t>
            </w:r>
          </w:p>
        </w:tc>
        <w:tc>
          <w:tcPr>
            <w:tcW w:w="2694" w:type="dxa"/>
            <w:vAlign w:val="center"/>
          </w:tcPr>
          <w:p w14:paraId="75B244F6" w14:textId="77777777" w:rsidR="00C14DD8" w:rsidRDefault="00000000">
            <w:pPr>
              <w:spacing w:line="360" w:lineRule="auto"/>
              <w:jc w:val="center"/>
              <w:rPr>
                <w:rFonts w:ascii="宋体" w:hAnsi="宋体" w:hint="eastAsia"/>
                <w:szCs w:val="21"/>
              </w:rPr>
            </w:pPr>
            <w:r>
              <w:rPr>
                <w:rFonts w:ascii="宋体" w:hAnsi="宋体" w:hint="eastAsia"/>
                <w:szCs w:val="21"/>
              </w:rPr>
              <w:t>参与标准编制</w:t>
            </w:r>
          </w:p>
        </w:tc>
        <w:tc>
          <w:tcPr>
            <w:tcW w:w="2772" w:type="dxa"/>
            <w:vAlign w:val="center"/>
          </w:tcPr>
          <w:p w14:paraId="530C9757" w14:textId="77777777" w:rsidR="00C14DD8" w:rsidRDefault="00000000">
            <w:pPr>
              <w:spacing w:line="360" w:lineRule="auto"/>
              <w:jc w:val="center"/>
              <w:rPr>
                <w:rFonts w:ascii="宋体" w:hAnsi="宋体" w:hint="eastAsia"/>
                <w:szCs w:val="21"/>
              </w:rPr>
            </w:pPr>
            <w:r>
              <w:rPr>
                <w:rFonts w:ascii="宋体" w:hAnsi="宋体" w:hint="eastAsia"/>
                <w:szCs w:val="21"/>
              </w:rPr>
              <w:t>中国农业科学院沼气科学研究所</w:t>
            </w:r>
          </w:p>
        </w:tc>
      </w:tr>
      <w:tr w:rsidR="00C14DD8" w14:paraId="4CE77FAA" w14:textId="77777777">
        <w:trPr>
          <w:trHeight w:val="484"/>
          <w:jc w:val="center"/>
        </w:trPr>
        <w:tc>
          <w:tcPr>
            <w:tcW w:w="846" w:type="dxa"/>
            <w:vAlign w:val="center"/>
          </w:tcPr>
          <w:p w14:paraId="73477C16" w14:textId="77777777" w:rsidR="00C14DD8" w:rsidRDefault="00000000">
            <w:pPr>
              <w:spacing w:line="360" w:lineRule="auto"/>
              <w:jc w:val="center"/>
              <w:rPr>
                <w:rFonts w:ascii="宋体" w:hAnsi="宋体" w:hint="eastAsia"/>
                <w:szCs w:val="21"/>
              </w:rPr>
            </w:pPr>
            <w:r>
              <w:rPr>
                <w:rFonts w:ascii="宋体" w:hAnsi="宋体" w:hint="eastAsia"/>
                <w:szCs w:val="21"/>
              </w:rPr>
              <w:t>司哺春</w:t>
            </w:r>
          </w:p>
        </w:tc>
        <w:tc>
          <w:tcPr>
            <w:tcW w:w="709" w:type="dxa"/>
            <w:vAlign w:val="center"/>
          </w:tcPr>
          <w:p w14:paraId="18704311"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25C9AC62" w14:textId="77777777" w:rsidR="00C14DD8" w:rsidRDefault="00000000">
            <w:pPr>
              <w:spacing w:line="360" w:lineRule="auto"/>
              <w:jc w:val="center"/>
              <w:rPr>
                <w:rFonts w:ascii="宋体" w:hAnsi="宋体" w:hint="eastAsia"/>
                <w:szCs w:val="21"/>
              </w:rPr>
            </w:pPr>
            <w:r>
              <w:rPr>
                <w:rFonts w:ascii="宋体" w:hAnsi="宋体" w:hint="eastAsia"/>
                <w:szCs w:val="21"/>
              </w:rPr>
              <w:t>副教授</w:t>
            </w:r>
          </w:p>
        </w:tc>
        <w:tc>
          <w:tcPr>
            <w:tcW w:w="2694" w:type="dxa"/>
            <w:vAlign w:val="center"/>
          </w:tcPr>
          <w:p w14:paraId="44E6F0D6" w14:textId="77777777" w:rsidR="00C14DD8" w:rsidRDefault="00000000">
            <w:pPr>
              <w:spacing w:line="360" w:lineRule="auto"/>
              <w:jc w:val="center"/>
              <w:rPr>
                <w:rFonts w:ascii="宋体" w:hAnsi="宋体" w:hint="eastAsia"/>
                <w:szCs w:val="21"/>
              </w:rPr>
            </w:pPr>
            <w:r>
              <w:rPr>
                <w:rFonts w:ascii="宋体" w:hAnsi="宋体" w:hint="eastAsia"/>
                <w:szCs w:val="21"/>
              </w:rPr>
              <w:t>参与标准编制</w:t>
            </w:r>
          </w:p>
        </w:tc>
        <w:tc>
          <w:tcPr>
            <w:tcW w:w="2772" w:type="dxa"/>
            <w:vAlign w:val="center"/>
          </w:tcPr>
          <w:p w14:paraId="6AB21549" w14:textId="77777777" w:rsidR="00C14DD8" w:rsidRDefault="00000000">
            <w:pPr>
              <w:spacing w:line="360" w:lineRule="auto"/>
              <w:jc w:val="center"/>
              <w:rPr>
                <w:rFonts w:ascii="宋体" w:hAnsi="宋体" w:hint="eastAsia"/>
                <w:szCs w:val="21"/>
              </w:rPr>
            </w:pPr>
            <w:r>
              <w:rPr>
                <w:rFonts w:ascii="宋体" w:hAnsi="宋体" w:hint="eastAsia"/>
                <w:szCs w:val="21"/>
              </w:rPr>
              <w:t>中国农业大学</w:t>
            </w:r>
          </w:p>
        </w:tc>
      </w:tr>
      <w:tr w:rsidR="00C14DD8" w14:paraId="17706DD5" w14:textId="77777777">
        <w:trPr>
          <w:trHeight w:val="946"/>
          <w:jc w:val="center"/>
        </w:trPr>
        <w:tc>
          <w:tcPr>
            <w:tcW w:w="846" w:type="dxa"/>
            <w:vAlign w:val="center"/>
          </w:tcPr>
          <w:p w14:paraId="6819770B" w14:textId="77777777" w:rsidR="00C14DD8" w:rsidRDefault="00000000">
            <w:pPr>
              <w:spacing w:line="360" w:lineRule="auto"/>
              <w:jc w:val="center"/>
              <w:rPr>
                <w:rFonts w:ascii="宋体" w:hAnsi="宋体" w:hint="eastAsia"/>
                <w:szCs w:val="21"/>
              </w:rPr>
            </w:pPr>
            <w:r>
              <w:rPr>
                <w:rFonts w:ascii="宋体" w:hAnsi="宋体" w:hint="eastAsia"/>
                <w:szCs w:val="21"/>
              </w:rPr>
              <w:t>王琦璋</w:t>
            </w:r>
          </w:p>
        </w:tc>
        <w:tc>
          <w:tcPr>
            <w:tcW w:w="709" w:type="dxa"/>
            <w:vAlign w:val="center"/>
          </w:tcPr>
          <w:p w14:paraId="33F8DC7B"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6D2F1B58" w14:textId="77777777" w:rsidR="00C14DD8" w:rsidRDefault="00000000">
            <w:pPr>
              <w:spacing w:line="360" w:lineRule="auto"/>
              <w:jc w:val="center"/>
              <w:rPr>
                <w:rFonts w:ascii="宋体" w:hAnsi="宋体" w:hint="eastAsia"/>
                <w:szCs w:val="21"/>
              </w:rPr>
            </w:pPr>
            <w:r>
              <w:rPr>
                <w:rFonts w:ascii="宋体" w:hAnsi="宋体" w:hint="eastAsia"/>
                <w:szCs w:val="21"/>
              </w:rPr>
              <w:t>总经理</w:t>
            </w:r>
          </w:p>
        </w:tc>
        <w:tc>
          <w:tcPr>
            <w:tcW w:w="2694" w:type="dxa"/>
            <w:vAlign w:val="center"/>
          </w:tcPr>
          <w:p w14:paraId="4338F5CE" w14:textId="77777777" w:rsidR="00C14DD8" w:rsidRDefault="00000000">
            <w:pPr>
              <w:spacing w:line="360" w:lineRule="auto"/>
              <w:jc w:val="center"/>
              <w:rPr>
                <w:rFonts w:ascii="宋体" w:hAnsi="宋体" w:hint="eastAsia"/>
                <w:szCs w:val="21"/>
              </w:rPr>
            </w:pPr>
            <w:r>
              <w:rPr>
                <w:rFonts w:ascii="宋体" w:hAnsi="宋体" w:hint="eastAsia"/>
                <w:szCs w:val="21"/>
              </w:rPr>
              <w:t>技术实施效果分析</w:t>
            </w:r>
          </w:p>
        </w:tc>
        <w:tc>
          <w:tcPr>
            <w:tcW w:w="2772" w:type="dxa"/>
            <w:vAlign w:val="center"/>
          </w:tcPr>
          <w:p w14:paraId="7B3ABCF8" w14:textId="77777777" w:rsidR="00C14DD8" w:rsidRDefault="00000000">
            <w:pPr>
              <w:spacing w:line="360" w:lineRule="auto"/>
              <w:jc w:val="center"/>
              <w:rPr>
                <w:rFonts w:ascii="宋体" w:hAnsi="宋体" w:hint="eastAsia"/>
                <w:szCs w:val="21"/>
              </w:rPr>
            </w:pPr>
            <w:r>
              <w:rPr>
                <w:rFonts w:ascii="宋体" w:hAnsi="宋体" w:hint="eastAsia"/>
                <w:szCs w:val="21"/>
              </w:rPr>
              <w:t>三河市盈盛生物能源科技股份有限公司</w:t>
            </w:r>
          </w:p>
        </w:tc>
      </w:tr>
      <w:tr w:rsidR="00C14DD8" w14:paraId="180C0A08" w14:textId="77777777">
        <w:trPr>
          <w:trHeight w:val="946"/>
          <w:jc w:val="center"/>
        </w:trPr>
        <w:tc>
          <w:tcPr>
            <w:tcW w:w="846" w:type="dxa"/>
            <w:vAlign w:val="center"/>
          </w:tcPr>
          <w:p w14:paraId="4F32420B" w14:textId="77777777" w:rsidR="00C14DD8" w:rsidRDefault="00000000">
            <w:pPr>
              <w:spacing w:line="360" w:lineRule="auto"/>
              <w:jc w:val="center"/>
              <w:rPr>
                <w:rFonts w:ascii="宋体" w:hAnsi="宋体" w:hint="eastAsia"/>
                <w:szCs w:val="21"/>
              </w:rPr>
            </w:pPr>
            <w:r>
              <w:rPr>
                <w:rFonts w:ascii="宋体" w:hAnsi="宋体" w:hint="eastAsia"/>
                <w:szCs w:val="21"/>
              </w:rPr>
              <w:lastRenderedPageBreak/>
              <w:t>马继涛</w:t>
            </w:r>
          </w:p>
        </w:tc>
        <w:tc>
          <w:tcPr>
            <w:tcW w:w="709" w:type="dxa"/>
            <w:vAlign w:val="center"/>
          </w:tcPr>
          <w:p w14:paraId="561C8CA4"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204C57F5" w14:textId="77777777" w:rsidR="00C14DD8" w:rsidRDefault="00000000">
            <w:pPr>
              <w:spacing w:line="360" w:lineRule="auto"/>
              <w:jc w:val="center"/>
              <w:rPr>
                <w:rFonts w:ascii="宋体" w:hAnsi="宋体" w:hint="eastAsia"/>
                <w:szCs w:val="21"/>
              </w:rPr>
            </w:pPr>
            <w:r>
              <w:rPr>
                <w:rFonts w:ascii="宋体" w:hAnsi="宋体" w:hint="eastAsia"/>
                <w:szCs w:val="21"/>
              </w:rPr>
              <w:t>副总经理</w:t>
            </w:r>
          </w:p>
        </w:tc>
        <w:tc>
          <w:tcPr>
            <w:tcW w:w="2694" w:type="dxa"/>
            <w:vAlign w:val="center"/>
          </w:tcPr>
          <w:p w14:paraId="2BD70675" w14:textId="77777777" w:rsidR="00C14DD8" w:rsidRDefault="00000000">
            <w:pPr>
              <w:spacing w:line="360" w:lineRule="auto"/>
              <w:jc w:val="center"/>
              <w:rPr>
                <w:rFonts w:ascii="宋体" w:hAnsi="宋体" w:hint="eastAsia"/>
                <w:szCs w:val="21"/>
              </w:rPr>
            </w:pPr>
            <w:r>
              <w:rPr>
                <w:rFonts w:ascii="宋体" w:hAnsi="宋体" w:hint="eastAsia"/>
                <w:szCs w:val="21"/>
              </w:rPr>
              <w:t>技术实施效果分析</w:t>
            </w:r>
          </w:p>
        </w:tc>
        <w:tc>
          <w:tcPr>
            <w:tcW w:w="2772" w:type="dxa"/>
            <w:vAlign w:val="center"/>
          </w:tcPr>
          <w:p w14:paraId="731F6FAC" w14:textId="77777777" w:rsidR="00C14DD8" w:rsidRDefault="00000000">
            <w:pPr>
              <w:spacing w:line="360" w:lineRule="auto"/>
              <w:jc w:val="center"/>
              <w:rPr>
                <w:rFonts w:ascii="宋体" w:hAnsi="宋体" w:hint="eastAsia"/>
                <w:szCs w:val="21"/>
              </w:rPr>
            </w:pPr>
            <w:r>
              <w:rPr>
                <w:rFonts w:ascii="宋体" w:hAnsi="宋体" w:hint="eastAsia"/>
                <w:szCs w:val="21"/>
              </w:rPr>
              <w:t>三河市盈盛生物能源科技股份有限公司</w:t>
            </w:r>
          </w:p>
        </w:tc>
      </w:tr>
      <w:tr w:rsidR="00C14DD8" w14:paraId="072C2FF8" w14:textId="77777777">
        <w:trPr>
          <w:trHeight w:val="946"/>
          <w:jc w:val="center"/>
        </w:trPr>
        <w:tc>
          <w:tcPr>
            <w:tcW w:w="846" w:type="dxa"/>
            <w:vAlign w:val="center"/>
          </w:tcPr>
          <w:p w14:paraId="20E981CA" w14:textId="77777777" w:rsidR="00C14DD8" w:rsidRDefault="00000000">
            <w:pPr>
              <w:spacing w:line="360" w:lineRule="auto"/>
              <w:jc w:val="center"/>
              <w:rPr>
                <w:rFonts w:ascii="宋体" w:hAnsi="宋体" w:hint="eastAsia"/>
                <w:szCs w:val="21"/>
              </w:rPr>
            </w:pPr>
            <w:r>
              <w:rPr>
                <w:rFonts w:ascii="宋体" w:hAnsi="宋体" w:hint="eastAsia"/>
                <w:szCs w:val="21"/>
              </w:rPr>
              <w:t>周嘉良</w:t>
            </w:r>
          </w:p>
        </w:tc>
        <w:tc>
          <w:tcPr>
            <w:tcW w:w="709" w:type="dxa"/>
            <w:vAlign w:val="center"/>
          </w:tcPr>
          <w:p w14:paraId="3924F4A8"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59CA9571" w14:textId="77777777" w:rsidR="00C14DD8" w:rsidRDefault="00000000">
            <w:pPr>
              <w:spacing w:line="360" w:lineRule="auto"/>
              <w:jc w:val="center"/>
              <w:rPr>
                <w:rFonts w:ascii="宋体" w:hAnsi="宋体" w:hint="eastAsia"/>
                <w:szCs w:val="21"/>
              </w:rPr>
            </w:pPr>
            <w:r>
              <w:rPr>
                <w:rFonts w:ascii="宋体" w:hAnsi="宋体" w:hint="eastAsia"/>
                <w:szCs w:val="21"/>
              </w:rPr>
              <w:t>博士研究生</w:t>
            </w:r>
          </w:p>
        </w:tc>
        <w:tc>
          <w:tcPr>
            <w:tcW w:w="2694" w:type="dxa"/>
            <w:vAlign w:val="center"/>
          </w:tcPr>
          <w:p w14:paraId="4BD3E3AC" w14:textId="77777777" w:rsidR="00C14DD8" w:rsidRDefault="00000000">
            <w:pPr>
              <w:spacing w:line="360" w:lineRule="auto"/>
              <w:jc w:val="center"/>
              <w:rPr>
                <w:rFonts w:ascii="宋体" w:hAnsi="宋体" w:hint="eastAsia"/>
                <w:szCs w:val="21"/>
              </w:rPr>
            </w:pPr>
            <w:r>
              <w:rPr>
                <w:rFonts w:ascii="宋体" w:hAnsi="宋体" w:hint="eastAsia"/>
                <w:szCs w:val="21"/>
              </w:rPr>
              <w:t>现场调研，参与标准编制</w:t>
            </w:r>
          </w:p>
        </w:tc>
        <w:tc>
          <w:tcPr>
            <w:tcW w:w="2772" w:type="dxa"/>
            <w:vAlign w:val="center"/>
          </w:tcPr>
          <w:p w14:paraId="1AD20C3D" w14:textId="77777777" w:rsidR="00C14DD8" w:rsidRDefault="00000000">
            <w:pPr>
              <w:spacing w:line="360" w:lineRule="auto"/>
              <w:jc w:val="center"/>
              <w:rPr>
                <w:rFonts w:ascii="宋体" w:hAnsi="宋体" w:hint="eastAsia"/>
                <w:szCs w:val="21"/>
              </w:rPr>
            </w:pPr>
            <w:r>
              <w:rPr>
                <w:rFonts w:ascii="宋体" w:hAnsi="宋体" w:hint="eastAsia"/>
                <w:szCs w:val="21"/>
              </w:rPr>
              <w:t>中国农业大学</w:t>
            </w:r>
          </w:p>
        </w:tc>
      </w:tr>
      <w:tr w:rsidR="00C14DD8" w14:paraId="71CEBB98" w14:textId="77777777">
        <w:trPr>
          <w:trHeight w:val="946"/>
          <w:jc w:val="center"/>
        </w:trPr>
        <w:tc>
          <w:tcPr>
            <w:tcW w:w="846" w:type="dxa"/>
            <w:vAlign w:val="center"/>
          </w:tcPr>
          <w:p w14:paraId="4538EC39" w14:textId="77777777" w:rsidR="00C14DD8" w:rsidRDefault="00000000">
            <w:pPr>
              <w:spacing w:line="360" w:lineRule="auto"/>
              <w:jc w:val="center"/>
              <w:rPr>
                <w:rFonts w:ascii="宋体" w:hAnsi="宋体" w:hint="eastAsia"/>
                <w:szCs w:val="21"/>
              </w:rPr>
            </w:pPr>
            <w:r>
              <w:rPr>
                <w:rFonts w:ascii="宋体" w:hAnsi="宋体" w:hint="eastAsia"/>
                <w:szCs w:val="21"/>
              </w:rPr>
              <w:t>陈锐</w:t>
            </w:r>
          </w:p>
        </w:tc>
        <w:tc>
          <w:tcPr>
            <w:tcW w:w="709" w:type="dxa"/>
            <w:vAlign w:val="center"/>
          </w:tcPr>
          <w:p w14:paraId="33CB2A36"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141F3BDA" w14:textId="77777777" w:rsidR="00C14DD8" w:rsidRDefault="00000000">
            <w:pPr>
              <w:spacing w:line="360" w:lineRule="auto"/>
              <w:jc w:val="center"/>
              <w:rPr>
                <w:rFonts w:ascii="宋体" w:hAnsi="宋体" w:hint="eastAsia"/>
                <w:szCs w:val="21"/>
              </w:rPr>
            </w:pPr>
            <w:r>
              <w:rPr>
                <w:rFonts w:ascii="宋体" w:hAnsi="宋体" w:hint="eastAsia"/>
                <w:szCs w:val="21"/>
              </w:rPr>
              <w:t>硕士研究生</w:t>
            </w:r>
          </w:p>
        </w:tc>
        <w:tc>
          <w:tcPr>
            <w:tcW w:w="2694" w:type="dxa"/>
            <w:vAlign w:val="center"/>
          </w:tcPr>
          <w:p w14:paraId="0D47D2B2" w14:textId="77777777" w:rsidR="00C14DD8" w:rsidRDefault="00000000">
            <w:pPr>
              <w:spacing w:line="360" w:lineRule="auto"/>
              <w:jc w:val="center"/>
              <w:rPr>
                <w:rFonts w:ascii="宋体" w:hAnsi="宋体" w:hint="eastAsia"/>
                <w:szCs w:val="21"/>
              </w:rPr>
            </w:pPr>
            <w:r>
              <w:rPr>
                <w:rFonts w:ascii="宋体" w:hAnsi="宋体" w:hint="eastAsia"/>
                <w:szCs w:val="21"/>
              </w:rPr>
              <w:t>现场调研，参与标准编制</w:t>
            </w:r>
          </w:p>
        </w:tc>
        <w:tc>
          <w:tcPr>
            <w:tcW w:w="2772" w:type="dxa"/>
            <w:vAlign w:val="center"/>
          </w:tcPr>
          <w:p w14:paraId="176AA87F" w14:textId="77777777" w:rsidR="00C14DD8" w:rsidRDefault="00000000">
            <w:pPr>
              <w:spacing w:line="360" w:lineRule="auto"/>
              <w:jc w:val="center"/>
              <w:rPr>
                <w:rFonts w:ascii="宋体" w:hAnsi="宋体" w:hint="eastAsia"/>
                <w:szCs w:val="21"/>
              </w:rPr>
            </w:pPr>
            <w:r>
              <w:rPr>
                <w:rFonts w:ascii="宋体" w:hAnsi="宋体" w:hint="eastAsia"/>
                <w:szCs w:val="21"/>
              </w:rPr>
              <w:t>中国农业大学</w:t>
            </w:r>
          </w:p>
        </w:tc>
      </w:tr>
      <w:tr w:rsidR="00C14DD8" w14:paraId="1979396C" w14:textId="77777777">
        <w:trPr>
          <w:trHeight w:val="946"/>
          <w:jc w:val="center"/>
        </w:trPr>
        <w:tc>
          <w:tcPr>
            <w:tcW w:w="846" w:type="dxa"/>
            <w:vAlign w:val="center"/>
          </w:tcPr>
          <w:p w14:paraId="22FF9D8C" w14:textId="77777777" w:rsidR="00C14DD8" w:rsidRDefault="00000000">
            <w:pPr>
              <w:spacing w:line="360" w:lineRule="auto"/>
              <w:jc w:val="center"/>
              <w:rPr>
                <w:rFonts w:ascii="宋体" w:hAnsi="宋体" w:hint="eastAsia"/>
                <w:szCs w:val="21"/>
              </w:rPr>
            </w:pPr>
            <w:r>
              <w:rPr>
                <w:rFonts w:ascii="宋体" w:hAnsi="宋体" w:hint="eastAsia"/>
                <w:szCs w:val="21"/>
              </w:rPr>
              <w:t>郑鑫</w:t>
            </w:r>
          </w:p>
        </w:tc>
        <w:tc>
          <w:tcPr>
            <w:tcW w:w="709" w:type="dxa"/>
            <w:vAlign w:val="center"/>
          </w:tcPr>
          <w:p w14:paraId="434BC9EB" w14:textId="77777777" w:rsidR="00C14DD8" w:rsidRDefault="00000000">
            <w:pPr>
              <w:spacing w:line="360" w:lineRule="auto"/>
              <w:jc w:val="center"/>
              <w:rPr>
                <w:rFonts w:ascii="宋体" w:hAnsi="宋体" w:hint="eastAsia"/>
                <w:szCs w:val="21"/>
              </w:rPr>
            </w:pPr>
            <w:r>
              <w:rPr>
                <w:rFonts w:ascii="宋体" w:hAnsi="宋体" w:hint="eastAsia"/>
                <w:szCs w:val="21"/>
              </w:rPr>
              <w:t>男</w:t>
            </w:r>
          </w:p>
        </w:tc>
        <w:tc>
          <w:tcPr>
            <w:tcW w:w="1275" w:type="dxa"/>
            <w:vAlign w:val="center"/>
          </w:tcPr>
          <w:p w14:paraId="4D8E0FD7" w14:textId="77777777" w:rsidR="00C14DD8" w:rsidRDefault="00000000">
            <w:pPr>
              <w:spacing w:line="360" w:lineRule="auto"/>
              <w:jc w:val="center"/>
              <w:rPr>
                <w:rFonts w:ascii="宋体" w:hAnsi="宋体" w:hint="eastAsia"/>
                <w:szCs w:val="21"/>
              </w:rPr>
            </w:pPr>
            <w:r>
              <w:rPr>
                <w:rFonts w:ascii="宋体" w:hAnsi="宋体" w:hint="eastAsia"/>
                <w:szCs w:val="21"/>
              </w:rPr>
              <w:t>硕士研究生</w:t>
            </w:r>
          </w:p>
        </w:tc>
        <w:tc>
          <w:tcPr>
            <w:tcW w:w="2694" w:type="dxa"/>
            <w:vAlign w:val="center"/>
          </w:tcPr>
          <w:p w14:paraId="5E029248" w14:textId="77777777" w:rsidR="00C14DD8" w:rsidRDefault="00000000">
            <w:pPr>
              <w:spacing w:line="360" w:lineRule="auto"/>
              <w:jc w:val="center"/>
              <w:rPr>
                <w:rFonts w:ascii="宋体" w:hAnsi="宋体" w:hint="eastAsia"/>
                <w:szCs w:val="21"/>
              </w:rPr>
            </w:pPr>
            <w:r>
              <w:rPr>
                <w:rFonts w:ascii="宋体" w:hAnsi="宋体" w:hint="eastAsia"/>
                <w:szCs w:val="21"/>
              </w:rPr>
              <w:t>现场调研，参与标准编制</w:t>
            </w:r>
          </w:p>
        </w:tc>
        <w:tc>
          <w:tcPr>
            <w:tcW w:w="2772" w:type="dxa"/>
            <w:vAlign w:val="center"/>
          </w:tcPr>
          <w:p w14:paraId="23B2B291" w14:textId="77777777" w:rsidR="00C14DD8" w:rsidRDefault="00000000">
            <w:pPr>
              <w:spacing w:line="360" w:lineRule="auto"/>
              <w:jc w:val="center"/>
              <w:rPr>
                <w:rFonts w:ascii="宋体" w:hAnsi="宋体" w:hint="eastAsia"/>
                <w:szCs w:val="21"/>
              </w:rPr>
            </w:pPr>
            <w:r>
              <w:rPr>
                <w:rFonts w:ascii="宋体" w:hAnsi="宋体" w:hint="eastAsia"/>
                <w:szCs w:val="21"/>
              </w:rPr>
              <w:t>中国农业大学</w:t>
            </w:r>
          </w:p>
        </w:tc>
      </w:tr>
      <w:tr w:rsidR="00C14DD8" w14:paraId="248658A3" w14:textId="77777777">
        <w:trPr>
          <w:trHeight w:val="946"/>
          <w:jc w:val="center"/>
        </w:trPr>
        <w:tc>
          <w:tcPr>
            <w:tcW w:w="846" w:type="dxa"/>
            <w:vAlign w:val="center"/>
          </w:tcPr>
          <w:p w14:paraId="5A9CA86B" w14:textId="77777777" w:rsidR="00C14DD8" w:rsidRDefault="00000000">
            <w:pPr>
              <w:spacing w:line="360" w:lineRule="auto"/>
              <w:jc w:val="center"/>
              <w:rPr>
                <w:rFonts w:ascii="宋体" w:hAnsi="宋体" w:hint="eastAsia"/>
                <w:szCs w:val="21"/>
              </w:rPr>
            </w:pPr>
            <w:r>
              <w:rPr>
                <w:rFonts w:ascii="宋体" w:hAnsi="宋体" w:hint="eastAsia"/>
                <w:szCs w:val="21"/>
              </w:rPr>
              <w:t>屈安安</w:t>
            </w:r>
          </w:p>
        </w:tc>
        <w:tc>
          <w:tcPr>
            <w:tcW w:w="709" w:type="dxa"/>
            <w:vAlign w:val="center"/>
          </w:tcPr>
          <w:p w14:paraId="46F5F5F3" w14:textId="77777777" w:rsidR="00C14DD8" w:rsidRDefault="00000000">
            <w:pPr>
              <w:spacing w:line="360" w:lineRule="auto"/>
              <w:jc w:val="center"/>
              <w:rPr>
                <w:rFonts w:ascii="宋体" w:hAnsi="宋体" w:hint="eastAsia"/>
                <w:szCs w:val="21"/>
              </w:rPr>
            </w:pPr>
            <w:r>
              <w:rPr>
                <w:rFonts w:ascii="宋体" w:hAnsi="宋体" w:hint="eastAsia"/>
                <w:szCs w:val="21"/>
              </w:rPr>
              <w:t>女</w:t>
            </w:r>
          </w:p>
        </w:tc>
        <w:tc>
          <w:tcPr>
            <w:tcW w:w="1275" w:type="dxa"/>
            <w:vAlign w:val="center"/>
          </w:tcPr>
          <w:p w14:paraId="64E94663" w14:textId="77777777" w:rsidR="00C14DD8" w:rsidRDefault="00000000">
            <w:pPr>
              <w:spacing w:line="360" w:lineRule="auto"/>
              <w:jc w:val="center"/>
              <w:rPr>
                <w:rFonts w:ascii="宋体" w:hAnsi="宋体" w:hint="eastAsia"/>
                <w:szCs w:val="21"/>
              </w:rPr>
            </w:pPr>
            <w:r>
              <w:rPr>
                <w:rFonts w:ascii="宋体" w:hAnsi="宋体" w:hint="eastAsia"/>
                <w:szCs w:val="21"/>
              </w:rPr>
              <w:t>硕士研究生</w:t>
            </w:r>
          </w:p>
        </w:tc>
        <w:tc>
          <w:tcPr>
            <w:tcW w:w="2694" w:type="dxa"/>
            <w:vAlign w:val="center"/>
          </w:tcPr>
          <w:p w14:paraId="643E3F5F" w14:textId="77777777" w:rsidR="00C14DD8" w:rsidRDefault="00000000">
            <w:pPr>
              <w:spacing w:line="360" w:lineRule="auto"/>
              <w:jc w:val="center"/>
              <w:rPr>
                <w:rFonts w:ascii="宋体" w:hAnsi="宋体" w:hint="eastAsia"/>
                <w:szCs w:val="21"/>
              </w:rPr>
            </w:pPr>
            <w:r>
              <w:rPr>
                <w:rFonts w:ascii="宋体" w:hAnsi="宋体" w:hint="eastAsia"/>
                <w:szCs w:val="21"/>
              </w:rPr>
              <w:t>现场调研，参与标准编制</w:t>
            </w:r>
          </w:p>
        </w:tc>
        <w:tc>
          <w:tcPr>
            <w:tcW w:w="2772" w:type="dxa"/>
            <w:vAlign w:val="center"/>
          </w:tcPr>
          <w:p w14:paraId="4311FF92" w14:textId="77777777" w:rsidR="00C14DD8" w:rsidRDefault="00000000">
            <w:pPr>
              <w:spacing w:line="360" w:lineRule="auto"/>
              <w:jc w:val="center"/>
              <w:rPr>
                <w:rFonts w:ascii="宋体" w:hAnsi="宋体" w:hint="eastAsia"/>
                <w:szCs w:val="21"/>
              </w:rPr>
            </w:pPr>
            <w:r>
              <w:rPr>
                <w:rFonts w:ascii="宋体" w:hAnsi="宋体" w:hint="eastAsia"/>
                <w:szCs w:val="21"/>
              </w:rPr>
              <w:t>中国农业大学</w:t>
            </w:r>
          </w:p>
        </w:tc>
      </w:tr>
    </w:tbl>
    <w:p w14:paraId="51031B76" w14:textId="77777777" w:rsidR="00C14DD8" w:rsidRDefault="00000000">
      <w:pPr>
        <w:spacing w:line="360" w:lineRule="auto"/>
        <w:ind w:firstLineChars="200" w:firstLine="480"/>
        <w:rPr>
          <w:rFonts w:ascii="宋体" w:hAnsi="宋体" w:hint="eastAsia"/>
          <w:sz w:val="24"/>
        </w:rPr>
      </w:pPr>
      <w:r>
        <w:rPr>
          <w:rFonts w:ascii="宋体" w:hAnsi="宋体" w:hint="eastAsia"/>
          <w:sz w:val="24"/>
        </w:rPr>
        <w:t>（2）国内外相关资料收集与调研</w:t>
      </w:r>
    </w:p>
    <w:p w14:paraId="7F416B2F" w14:textId="77777777" w:rsidR="00C14DD8" w:rsidRDefault="00000000">
      <w:pPr>
        <w:spacing w:line="360" w:lineRule="auto"/>
        <w:ind w:firstLineChars="200" w:firstLine="480"/>
        <w:rPr>
          <w:rFonts w:ascii="宋体" w:hAnsi="宋体" w:hint="eastAsia"/>
          <w:sz w:val="24"/>
        </w:rPr>
      </w:pPr>
      <w:r>
        <w:rPr>
          <w:rFonts w:ascii="宋体" w:hAnsi="宋体" w:hint="eastAsia"/>
          <w:sz w:val="24"/>
        </w:rPr>
        <w:t>系统查阅国内外农业废弃物联合厌氧发酵各类技术的实施效果及评价方法的相关文献资料，总结国内外关于农业废弃物联合厌氧处理方面的相关工作成果。整理分析相关数据，进一步校核农业废弃物联合厌氧处理技术环节和研究结果并进行汇总分析。</w:t>
      </w:r>
    </w:p>
    <w:p w14:paraId="0BB9EACE" w14:textId="77777777" w:rsidR="00C14DD8" w:rsidRDefault="00000000">
      <w:pPr>
        <w:spacing w:line="360" w:lineRule="auto"/>
        <w:ind w:firstLineChars="200" w:firstLine="480"/>
        <w:rPr>
          <w:rFonts w:ascii="宋体" w:hAnsi="宋体" w:hint="eastAsia"/>
          <w:sz w:val="24"/>
        </w:rPr>
      </w:pPr>
      <w:r>
        <w:rPr>
          <w:rFonts w:ascii="宋体" w:hAnsi="宋体" w:hint="eastAsia"/>
          <w:sz w:val="24"/>
        </w:rPr>
        <w:t>在我国典型区域各选取 2</w:t>
      </w:r>
      <w:r>
        <w:rPr>
          <w:rFonts w:ascii="宋体" w:hAnsi="宋体"/>
          <w:sz w:val="24"/>
        </w:rPr>
        <w:t>-</w:t>
      </w:r>
      <w:r>
        <w:rPr>
          <w:rFonts w:ascii="宋体" w:hAnsi="宋体" w:hint="eastAsia"/>
          <w:sz w:val="24"/>
        </w:rPr>
        <w:t>4 个已经启动实施农业废弃物联合厌氧处理技术的农业废弃物集中处理项目进行实地调研，与实施单位的相关人员进行交流，在以上基础上初步整理形成农业废弃物联合厌氧处理技术方案。</w:t>
      </w:r>
    </w:p>
    <w:p w14:paraId="767196B5" w14:textId="77777777" w:rsidR="00C14DD8" w:rsidRDefault="00000000">
      <w:pPr>
        <w:spacing w:line="360" w:lineRule="auto"/>
        <w:ind w:firstLineChars="200" w:firstLine="480"/>
        <w:rPr>
          <w:rFonts w:ascii="宋体" w:hAnsi="宋体" w:hint="eastAsia"/>
          <w:sz w:val="24"/>
        </w:rPr>
      </w:pPr>
      <w:r>
        <w:rPr>
          <w:rFonts w:ascii="宋体" w:hAnsi="宋体" w:hint="eastAsia"/>
          <w:sz w:val="24"/>
        </w:rPr>
        <w:t>（3）标准初稿</w:t>
      </w:r>
    </w:p>
    <w:p w14:paraId="7EAF8E98" w14:textId="77777777" w:rsidR="00C14DD8" w:rsidRDefault="00000000">
      <w:pPr>
        <w:spacing w:line="360" w:lineRule="auto"/>
        <w:ind w:firstLineChars="200" w:firstLine="480"/>
        <w:rPr>
          <w:rFonts w:ascii="宋体" w:hAnsi="宋体" w:hint="eastAsia"/>
          <w:sz w:val="24"/>
        </w:rPr>
      </w:pPr>
      <w:r>
        <w:rPr>
          <w:rFonts w:ascii="宋体" w:hAnsi="宋体" w:hint="eastAsia"/>
          <w:sz w:val="24"/>
        </w:rPr>
        <w:t>起草完成《农业废弃物联合厌氧处理技术规范》初稿。在整理形成的农业废弃物联合厌氧处理技术方案基础上，根据规范要求，形成《农业废弃物联合厌氧处理技术规范》初稿和编制说明。</w:t>
      </w:r>
    </w:p>
    <w:p w14:paraId="2FFE4C57" w14:textId="77777777" w:rsidR="00C14DD8" w:rsidRDefault="00000000">
      <w:pPr>
        <w:spacing w:line="360" w:lineRule="auto"/>
        <w:ind w:firstLineChars="200" w:firstLine="480"/>
        <w:rPr>
          <w:rFonts w:ascii="宋体" w:hAnsi="宋体" w:hint="eastAsia"/>
          <w:sz w:val="24"/>
        </w:rPr>
      </w:pPr>
      <w:r>
        <w:rPr>
          <w:rFonts w:ascii="宋体" w:hAnsi="宋体" w:hint="eastAsia"/>
          <w:sz w:val="24"/>
        </w:rPr>
        <w:t>（4）标准征求意见稿</w:t>
      </w:r>
    </w:p>
    <w:p w14:paraId="49C36778" w14:textId="77777777" w:rsidR="00C14DD8" w:rsidRDefault="00000000">
      <w:pPr>
        <w:spacing w:line="360" w:lineRule="auto"/>
        <w:ind w:firstLineChars="200" w:firstLine="480"/>
        <w:rPr>
          <w:rFonts w:ascii="宋体" w:hAnsi="宋体" w:hint="eastAsia"/>
          <w:sz w:val="24"/>
        </w:rPr>
      </w:pPr>
      <w:r>
        <w:rPr>
          <w:rFonts w:ascii="宋体" w:hAnsi="宋体" w:hint="eastAsia"/>
          <w:sz w:val="24"/>
        </w:rPr>
        <w:t>邀请科研院所相关领域内专家及实施农业废弃物联合厌氧处理项目的有关技术人员等，对已经起草的《农业废弃物联合厌氧处理技术规范》初稿和编制说明进行深入研讨，进一步修改完善标准框架和技术内容，完成对初稿和编制说明的修订，</w:t>
      </w:r>
      <w:r>
        <w:rPr>
          <w:rFonts w:ascii="宋体" w:hAnsi="宋体"/>
          <w:sz w:val="24"/>
        </w:rPr>
        <w:t>形成</w:t>
      </w:r>
      <w:r>
        <w:rPr>
          <w:rFonts w:ascii="宋体" w:hAnsi="宋体" w:hint="eastAsia"/>
          <w:sz w:val="24"/>
        </w:rPr>
        <w:t>《农业废弃物联合厌氧处理技术规范》（征求意见稿）。</w:t>
      </w:r>
    </w:p>
    <w:p w14:paraId="68653378" w14:textId="77777777" w:rsidR="00C14DD8" w:rsidRDefault="00000000">
      <w:pPr>
        <w:pStyle w:val="3"/>
        <w:ind w:firstLine="420"/>
      </w:pPr>
      <w:bookmarkStart w:id="13" w:name="_Toc190855265"/>
      <w:r>
        <w:rPr>
          <w:rFonts w:hint="eastAsia"/>
        </w:rPr>
        <w:t xml:space="preserve">2. </w:t>
      </w:r>
      <w:r>
        <w:rPr>
          <w:rFonts w:hint="eastAsia"/>
        </w:rPr>
        <w:t>征求意见阶段</w:t>
      </w:r>
      <w:bookmarkEnd w:id="13"/>
    </w:p>
    <w:p w14:paraId="0D746A5F" w14:textId="77777777" w:rsidR="00C14DD8" w:rsidRDefault="00000000">
      <w:pPr>
        <w:spacing w:line="360" w:lineRule="auto"/>
        <w:ind w:firstLineChars="200" w:firstLine="480"/>
        <w:rPr>
          <w:rFonts w:ascii="宋体" w:hAnsi="宋体" w:hint="eastAsia"/>
          <w:sz w:val="24"/>
        </w:rPr>
      </w:pPr>
      <w:r>
        <w:rPr>
          <w:rFonts w:ascii="宋体" w:hAnsi="宋体" w:hint="eastAsia"/>
          <w:sz w:val="24"/>
        </w:rPr>
        <w:t>（综述征求意见对象，以及采纳、未采纳、部分采纳的意见处理情况、网</w:t>
      </w:r>
      <w:r>
        <w:rPr>
          <w:rFonts w:ascii="宋体" w:hAnsi="宋体" w:hint="eastAsia"/>
          <w:sz w:val="24"/>
        </w:rPr>
        <w:lastRenderedPageBreak/>
        <w:t>上公开征求意见及处理汇总等）</w:t>
      </w:r>
    </w:p>
    <w:p w14:paraId="462187F1" w14:textId="77777777" w:rsidR="00C14DD8" w:rsidRDefault="00000000">
      <w:pPr>
        <w:pStyle w:val="3"/>
        <w:ind w:firstLine="420"/>
      </w:pPr>
      <w:bookmarkStart w:id="14" w:name="_Toc190855266"/>
      <w:r>
        <w:rPr>
          <w:rFonts w:hint="eastAsia"/>
        </w:rPr>
        <w:t xml:space="preserve">3. </w:t>
      </w:r>
      <w:r>
        <w:rPr>
          <w:rFonts w:hint="eastAsia"/>
        </w:rPr>
        <w:t>审查阶段</w:t>
      </w:r>
      <w:bookmarkEnd w:id="14"/>
    </w:p>
    <w:p w14:paraId="0F6902B1" w14:textId="77777777" w:rsidR="00C14DD8" w:rsidRDefault="00000000">
      <w:pPr>
        <w:ind w:firstLine="420"/>
        <w:rPr>
          <w:sz w:val="24"/>
        </w:rPr>
      </w:pPr>
      <w:r>
        <w:rPr>
          <w:rFonts w:hint="eastAsia"/>
          <w:sz w:val="24"/>
        </w:rPr>
        <w:t>（预审及技术审查会的情况以及专家意见的处理等情况；未到审查阶段的不写本部分）</w:t>
      </w:r>
    </w:p>
    <w:p w14:paraId="4A99077B" w14:textId="77777777" w:rsidR="00C14DD8" w:rsidRDefault="00000000">
      <w:pPr>
        <w:pStyle w:val="3"/>
        <w:ind w:firstLine="420"/>
      </w:pPr>
      <w:bookmarkStart w:id="15" w:name="_Toc190855267"/>
      <w:r>
        <w:rPr>
          <w:rFonts w:hint="eastAsia"/>
        </w:rPr>
        <w:t xml:space="preserve">4. </w:t>
      </w:r>
      <w:r>
        <w:rPr>
          <w:rFonts w:hint="eastAsia"/>
        </w:rPr>
        <w:t>报批阶段</w:t>
      </w:r>
      <w:bookmarkEnd w:id="15"/>
    </w:p>
    <w:p w14:paraId="6BC0E8F3" w14:textId="77777777" w:rsidR="00C14DD8" w:rsidRDefault="00000000">
      <w:pPr>
        <w:ind w:firstLine="420"/>
        <w:rPr>
          <w:sz w:val="24"/>
        </w:rPr>
      </w:pPr>
      <w:r>
        <w:rPr>
          <w:rFonts w:hint="eastAsia"/>
          <w:sz w:val="24"/>
        </w:rPr>
        <w:t>（审查专家意见处理及报批稿形成情况；未到报批阶段的不写本部分）</w:t>
      </w:r>
    </w:p>
    <w:p w14:paraId="62B5A85D" w14:textId="77777777" w:rsidR="00C14DD8" w:rsidRDefault="00000000">
      <w:pPr>
        <w:widowControl/>
        <w:jc w:val="left"/>
        <w:rPr>
          <w:rFonts w:cs="Arial"/>
          <w:sz w:val="24"/>
          <w:szCs w:val="22"/>
        </w:rPr>
      </w:pPr>
      <w:r>
        <w:rPr>
          <w:rFonts w:cs="Arial"/>
          <w:b/>
          <w:bCs/>
          <w:szCs w:val="22"/>
        </w:rPr>
        <w:br w:type="page"/>
      </w:r>
    </w:p>
    <w:p w14:paraId="6E08DBD0" w14:textId="77777777" w:rsidR="00C14DD8" w:rsidRDefault="00000000">
      <w:pPr>
        <w:pStyle w:val="1"/>
        <w:ind w:firstLine="420"/>
        <w:rPr>
          <w:szCs w:val="24"/>
        </w:rPr>
      </w:pPr>
      <w:bookmarkStart w:id="16" w:name="_Toc190855268"/>
      <w:r>
        <w:rPr>
          <w:rFonts w:hint="eastAsia"/>
          <w:szCs w:val="24"/>
        </w:rPr>
        <w:lastRenderedPageBreak/>
        <w:t>二、</w:t>
      </w:r>
      <w:r>
        <w:rPr>
          <w:b w:val="0"/>
          <w:bCs w:val="0"/>
        </w:rPr>
        <w:t>标准编制原则</w:t>
      </w:r>
      <w:r>
        <w:rPr>
          <w:rFonts w:hint="eastAsia"/>
          <w:b w:val="0"/>
          <w:bCs w:val="0"/>
        </w:rPr>
        <w:t>、主要内容及其</w:t>
      </w:r>
      <w:r>
        <w:rPr>
          <w:b w:val="0"/>
          <w:bCs w:val="0"/>
        </w:rPr>
        <w:t>确定依据</w:t>
      </w:r>
      <w:bookmarkEnd w:id="16"/>
    </w:p>
    <w:p w14:paraId="64E5A735" w14:textId="77777777" w:rsidR="00C14DD8" w:rsidRDefault="00000000">
      <w:pPr>
        <w:pStyle w:val="2"/>
        <w:ind w:firstLine="420"/>
        <w:rPr>
          <w:szCs w:val="22"/>
          <w:lang w:val="en-US"/>
        </w:rPr>
      </w:pPr>
      <w:bookmarkStart w:id="17" w:name="_Toc190855269"/>
      <w:r>
        <w:rPr>
          <w:rFonts w:hint="eastAsia"/>
          <w:szCs w:val="22"/>
          <w:lang w:val="en-US"/>
        </w:rPr>
        <w:t>（一）编制原则</w:t>
      </w:r>
      <w:bookmarkEnd w:id="17"/>
    </w:p>
    <w:p w14:paraId="594C84C7" w14:textId="7EA12994" w:rsidR="00C14DD8" w:rsidRDefault="00000000">
      <w:pPr>
        <w:spacing w:line="360" w:lineRule="auto"/>
        <w:ind w:firstLineChars="200" w:firstLine="480"/>
        <w:rPr>
          <w:sz w:val="24"/>
        </w:rPr>
      </w:pPr>
      <w:r>
        <w:rPr>
          <w:sz w:val="24"/>
        </w:rPr>
        <w:t>本标准的编写依据</w:t>
      </w:r>
      <w:r>
        <w:rPr>
          <w:sz w:val="24"/>
        </w:rPr>
        <w:t>GB/T 1.1-2020</w:t>
      </w:r>
      <w:r>
        <w:rPr>
          <w:sz w:val="24"/>
        </w:rPr>
        <w:t>《</w:t>
      </w:r>
      <w:r>
        <w:rPr>
          <w:rFonts w:hint="eastAsia"/>
          <w:sz w:val="24"/>
        </w:rPr>
        <w:t>标准化工作导则</w:t>
      </w:r>
      <w:r>
        <w:rPr>
          <w:rFonts w:hint="eastAsia"/>
          <w:sz w:val="24"/>
        </w:rPr>
        <w:t xml:space="preserve"> </w:t>
      </w:r>
      <w:r>
        <w:rPr>
          <w:rFonts w:hint="eastAsia"/>
          <w:sz w:val="24"/>
        </w:rPr>
        <w:t>第</w:t>
      </w:r>
      <w:r>
        <w:rPr>
          <w:rFonts w:hint="eastAsia"/>
          <w:sz w:val="24"/>
        </w:rPr>
        <w:t>1</w:t>
      </w:r>
      <w:r>
        <w:rPr>
          <w:rFonts w:hint="eastAsia"/>
          <w:sz w:val="24"/>
        </w:rPr>
        <w:t>部分：标准化文件的结构和起草规则</w:t>
      </w:r>
      <w:r>
        <w:rPr>
          <w:sz w:val="24"/>
        </w:rPr>
        <w:t>》，严格遵循国家有关方针、政策、法规和规章，严格执行国家标准、农业行业标准，与同体系标准及相关的各种基础标准相衔接，确保标准的科学性、实用性、规范性和协调性。</w:t>
      </w:r>
    </w:p>
    <w:p w14:paraId="678EAF0A" w14:textId="77777777" w:rsidR="00C14DD8" w:rsidRDefault="00000000">
      <w:pPr>
        <w:spacing w:line="360" w:lineRule="auto"/>
        <w:ind w:firstLineChars="200" w:firstLine="480"/>
        <w:rPr>
          <w:sz w:val="24"/>
        </w:rPr>
      </w:pPr>
      <w:r>
        <w:rPr>
          <w:sz w:val="24"/>
        </w:rPr>
        <w:t>（</w:t>
      </w:r>
      <w:r>
        <w:rPr>
          <w:sz w:val="24"/>
        </w:rPr>
        <w:t>1</w:t>
      </w:r>
      <w:r>
        <w:rPr>
          <w:sz w:val="24"/>
        </w:rPr>
        <w:t>）科学性</w:t>
      </w:r>
    </w:p>
    <w:p w14:paraId="67DE1049" w14:textId="77777777" w:rsidR="00C14DD8" w:rsidRDefault="00000000">
      <w:pPr>
        <w:spacing w:line="360" w:lineRule="auto"/>
        <w:ind w:firstLineChars="200" w:firstLine="480"/>
        <w:rPr>
          <w:sz w:val="24"/>
        </w:rPr>
      </w:pPr>
      <w:r>
        <w:rPr>
          <w:sz w:val="24"/>
        </w:rPr>
        <w:t>本标准属于技术规范，对农业废弃物联合厌氧发酵具有指导性，在标准编制过程中坚持以科学和实践为准则，确定各项指标要求，避免出现偏差。</w:t>
      </w:r>
    </w:p>
    <w:p w14:paraId="4D23B1D0" w14:textId="77777777" w:rsidR="00C14DD8" w:rsidRDefault="00000000">
      <w:pPr>
        <w:spacing w:line="360" w:lineRule="auto"/>
        <w:ind w:firstLineChars="200" w:firstLine="480"/>
        <w:rPr>
          <w:sz w:val="24"/>
        </w:rPr>
      </w:pPr>
      <w:r>
        <w:rPr>
          <w:sz w:val="24"/>
        </w:rPr>
        <w:t>（</w:t>
      </w:r>
      <w:r>
        <w:rPr>
          <w:sz w:val="24"/>
        </w:rPr>
        <w:t>2</w:t>
      </w:r>
      <w:r>
        <w:rPr>
          <w:sz w:val="24"/>
        </w:rPr>
        <w:t>）实用性</w:t>
      </w:r>
    </w:p>
    <w:p w14:paraId="6D69449D" w14:textId="77777777" w:rsidR="00C14DD8" w:rsidRDefault="00000000">
      <w:pPr>
        <w:spacing w:line="360" w:lineRule="auto"/>
        <w:ind w:firstLineChars="200" w:firstLine="480"/>
        <w:rPr>
          <w:sz w:val="24"/>
        </w:rPr>
      </w:pPr>
      <w:r>
        <w:rPr>
          <w:sz w:val="24"/>
        </w:rPr>
        <w:t>我国地域广阔，本标准充分考虑了不同地区畜禽粪便产出状况和周边农作物秸秆种类，兼顾生产环境因素、经济、技术发展水平，确保合理性和可行性，使本技术规范可操作、能落地，具有普适性。</w:t>
      </w:r>
    </w:p>
    <w:p w14:paraId="7A7A22E2" w14:textId="77777777" w:rsidR="00C14DD8" w:rsidRDefault="00000000">
      <w:pPr>
        <w:spacing w:line="360" w:lineRule="auto"/>
        <w:ind w:firstLineChars="200" w:firstLine="480"/>
        <w:rPr>
          <w:sz w:val="24"/>
        </w:rPr>
      </w:pPr>
      <w:r>
        <w:rPr>
          <w:sz w:val="24"/>
        </w:rPr>
        <w:t>（</w:t>
      </w:r>
      <w:r>
        <w:rPr>
          <w:sz w:val="24"/>
        </w:rPr>
        <w:t>3</w:t>
      </w:r>
      <w:r>
        <w:rPr>
          <w:sz w:val="24"/>
        </w:rPr>
        <w:t>）规范性</w:t>
      </w:r>
    </w:p>
    <w:p w14:paraId="3A992F03" w14:textId="77777777" w:rsidR="00C14DD8" w:rsidRDefault="00000000">
      <w:pPr>
        <w:spacing w:line="360" w:lineRule="auto"/>
        <w:ind w:firstLineChars="200" w:firstLine="480"/>
        <w:rPr>
          <w:sz w:val="24"/>
        </w:rPr>
      </w:pPr>
      <w:r>
        <w:rPr>
          <w:sz w:val="24"/>
        </w:rPr>
        <w:t>本技术标准主要综合了行业近年来主推应用技术和最新科研成果，在技术规范的征求意见稿和送审稿的编制过程中，力求做到技术内容的叙述正确无误，文字表达准确、简明易懂；技术规范层次划分清晰，构成严谨合理；内容编排系统且符合逻辑。</w:t>
      </w:r>
    </w:p>
    <w:p w14:paraId="21AD6A1F" w14:textId="77777777" w:rsidR="00C14DD8" w:rsidRDefault="00000000">
      <w:pPr>
        <w:spacing w:line="360" w:lineRule="auto"/>
        <w:ind w:firstLineChars="200" w:firstLine="480"/>
        <w:rPr>
          <w:sz w:val="24"/>
        </w:rPr>
      </w:pPr>
      <w:r>
        <w:rPr>
          <w:sz w:val="24"/>
        </w:rPr>
        <w:t>（</w:t>
      </w:r>
      <w:r>
        <w:rPr>
          <w:sz w:val="24"/>
        </w:rPr>
        <w:t>4</w:t>
      </w:r>
      <w:r>
        <w:rPr>
          <w:sz w:val="24"/>
        </w:rPr>
        <w:t>）协调性</w:t>
      </w:r>
    </w:p>
    <w:p w14:paraId="14CCED8C" w14:textId="7AB6A53F" w:rsidR="00C14DD8" w:rsidRDefault="00000000">
      <w:pPr>
        <w:spacing w:line="360" w:lineRule="auto"/>
        <w:ind w:firstLineChars="200" w:firstLine="480"/>
        <w:rPr>
          <w:sz w:val="24"/>
        </w:rPr>
      </w:pPr>
      <w:r>
        <w:rPr>
          <w:sz w:val="24"/>
        </w:rPr>
        <w:t>与</w:t>
      </w:r>
      <w:r>
        <w:rPr>
          <w:sz w:val="24"/>
        </w:rPr>
        <w:t>GB/T 27622</w:t>
      </w:r>
      <w:r>
        <w:rPr>
          <w:sz w:val="24"/>
        </w:rPr>
        <w:t>《畜禽粪便贮存设施设计要求》、</w:t>
      </w:r>
      <w:r>
        <w:rPr>
          <w:sz w:val="24"/>
        </w:rPr>
        <w:t>NY/T 2853</w:t>
      </w:r>
      <w:r>
        <w:rPr>
          <w:sz w:val="24"/>
        </w:rPr>
        <w:t>《沼气生产用原料收贮运技术规范》、</w:t>
      </w:r>
      <w:r>
        <w:rPr>
          <w:sz w:val="24"/>
        </w:rPr>
        <w:t>NY/T 3614</w:t>
      </w:r>
      <w:r>
        <w:rPr>
          <w:sz w:val="24"/>
        </w:rPr>
        <w:t>《能源化利用秸秆收储站建设规范》、</w:t>
      </w:r>
      <w:r>
        <w:rPr>
          <w:sz w:val="24"/>
        </w:rPr>
        <w:t>GH/T 1270</w:t>
      </w:r>
      <w:r>
        <w:rPr>
          <w:sz w:val="24"/>
        </w:rPr>
        <w:t>《秸秆收储运体系建设规范》等农业废弃物收储运相关标准和</w:t>
      </w:r>
      <w:r>
        <w:rPr>
          <w:rFonts w:hint="eastAsia"/>
          <w:sz w:val="24"/>
        </w:rPr>
        <w:t>NY/T 1220.1</w:t>
      </w:r>
      <w:r>
        <w:rPr>
          <w:sz w:val="24"/>
        </w:rPr>
        <w:t>《</w:t>
      </w:r>
      <w:r>
        <w:rPr>
          <w:rFonts w:hint="eastAsia"/>
          <w:sz w:val="24"/>
        </w:rPr>
        <w:t>沼气工程技术规范</w:t>
      </w:r>
      <w:r>
        <w:rPr>
          <w:rFonts w:hint="eastAsia"/>
          <w:sz w:val="24"/>
        </w:rPr>
        <w:t xml:space="preserve"> </w:t>
      </w:r>
      <w:r>
        <w:rPr>
          <w:rFonts w:hint="eastAsia"/>
          <w:sz w:val="24"/>
        </w:rPr>
        <w:t>第</w:t>
      </w:r>
      <w:r>
        <w:rPr>
          <w:rFonts w:hint="eastAsia"/>
          <w:sz w:val="24"/>
        </w:rPr>
        <w:t>1</w:t>
      </w:r>
      <w:r>
        <w:rPr>
          <w:rFonts w:hint="eastAsia"/>
          <w:sz w:val="24"/>
        </w:rPr>
        <w:t>部分：工程设计</w:t>
      </w:r>
      <w:r>
        <w:rPr>
          <w:sz w:val="24"/>
        </w:rPr>
        <w:t>》、</w:t>
      </w:r>
      <w:r>
        <w:rPr>
          <w:sz w:val="24"/>
        </w:rPr>
        <w:t>NY/T 3896</w:t>
      </w:r>
      <w:r>
        <w:rPr>
          <w:sz w:val="24"/>
        </w:rPr>
        <w:t>《生物天然气工程技术规范》、</w:t>
      </w:r>
      <w:r>
        <w:rPr>
          <w:sz w:val="24"/>
        </w:rPr>
        <w:t>GB/T 51063</w:t>
      </w:r>
      <w:r>
        <w:rPr>
          <w:sz w:val="24"/>
        </w:rPr>
        <w:t>《大中型沼气工程技术规范》等传统单一原料沼气工程的相关标准相衔接，在此基础上结合我国目前农业废弃物联合厌氧处理现状作出相应补充完善。</w:t>
      </w:r>
    </w:p>
    <w:p w14:paraId="14C1D5E0" w14:textId="77777777" w:rsidR="00C14DD8" w:rsidRDefault="00000000">
      <w:pPr>
        <w:pStyle w:val="2"/>
        <w:ind w:firstLine="420"/>
        <w:rPr>
          <w:szCs w:val="22"/>
          <w:lang w:val="en-US"/>
        </w:rPr>
      </w:pPr>
      <w:bookmarkStart w:id="18" w:name="_Toc190855270"/>
      <w:r>
        <w:rPr>
          <w:rFonts w:hint="eastAsia"/>
          <w:szCs w:val="22"/>
          <w:lang w:val="en-US"/>
        </w:rPr>
        <w:t>（二）主要内容及其确定</w:t>
      </w:r>
      <w:r>
        <w:rPr>
          <w:szCs w:val="22"/>
          <w:lang w:val="en-US"/>
        </w:rPr>
        <w:t>依据</w:t>
      </w:r>
      <w:bookmarkEnd w:id="18"/>
    </w:p>
    <w:p w14:paraId="6B36A6D3" w14:textId="77777777" w:rsidR="00C14DD8" w:rsidRDefault="00000000">
      <w:pPr>
        <w:pStyle w:val="3"/>
        <w:ind w:firstLine="420"/>
      </w:pPr>
      <w:bookmarkStart w:id="19" w:name="_Toc190855271"/>
      <w:r>
        <w:rPr>
          <w:rFonts w:hint="eastAsia"/>
        </w:rPr>
        <w:t xml:space="preserve">1. </w:t>
      </w:r>
      <w:r>
        <w:rPr>
          <w:rFonts w:hint="eastAsia"/>
        </w:rPr>
        <w:t>范围</w:t>
      </w:r>
      <w:bookmarkEnd w:id="19"/>
    </w:p>
    <w:p w14:paraId="2AAACC30" w14:textId="77777777" w:rsidR="00C14DD8" w:rsidRDefault="00000000">
      <w:pPr>
        <w:spacing w:line="360" w:lineRule="auto"/>
        <w:ind w:firstLineChars="200" w:firstLine="480"/>
        <w:rPr>
          <w:rFonts w:ascii="宋体" w:hAnsi="宋体" w:hint="eastAsia"/>
          <w:sz w:val="24"/>
        </w:rPr>
      </w:pPr>
      <w:r>
        <w:rPr>
          <w:rFonts w:ascii="宋体" w:hAnsi="宋体" w:hint="eastAsia"/>
          <w:sz w:val="24"/>
        </w:rPr>
        <w:t>本文件规定了农业废弃物联合厌氧处理技术的基本原则、联合处理工艺路</w:t>
      </w:r>
      <w:r>
        <w:rPr>
          <w:rFonts w:ascii="宋体" w:hAnsi="宋体" w:hint="eastAsia"/>
          <w:sz w:val="24"/>
        </w:rPr>
        <w:lastRenderedPageBreak/>
        <w:t>线、原料贮存要求、预处理工艺选择、物料调配与进料、联合发酵过程调控及效果评价。本条也规定了标准适用范围。</w:t>
      </w:r>
    </w:p>
    <w:p w14:paraId="756817B0" w14:textId="77777777" w:rsidR="00C14DD8" w:rsidRDefault="00000000">
      <w:pPr>
        <w:pStyle w:val="3"/>
        <w:ind w:firstLine="420"/>
        <w:rPr>
          <w:rFonts w:eastAsia="仿宋"/>
          <w:kern w:val="0"/>
          <w:szCs w:val="28"/>
        </w:rPr>
      </w:pPr>
      <w:bookmarkStart w:id="20" w:name="_Toc190855272"/>
      <w:r>
        <w:rPr>
          <w:rFonts w:hint="eastAsia"/>
        </w:rPr>
        <w:t xml:space="preserve">2. </w:t>
      </w:r>
      <w:r>
        <w:rPr>
          <w:rFonts w:hint="eastAsia"/>
        </w:rPr>
        <w:t>规范性</w:t>
      </w:r>
      <w:r>
        <w:t>引用文件</w:t>
      </w:r>
      <w:bookmarkEnd w:id="20"/>
    </w:p>
    <w:p w14:paraId="3561BB5E" w14:textId="77777777" w:rsidR="00C14DD8" w:rsidRDefault="00000000">
      <w:pPr>
        <w:spacing w:line="360" w:lineRule="auto"/>
        <w:ind w:firstLineChars="200" w:firstLine="480"/>
        <w:rPr>
          <w:sz w:val="24"/>
        </w:rPr>
      </w:pPr>
      <w:r>
        <w:rPr>
          <w:sz w:val="24"/>
        </w:rPr>
        <w:t>本标准中明确引用了</w:t>
      </w:r>
      <w:r>
        <w:rPr>
          <w:sz w:val="24"/>
        </w:rPr>
        <w:t>17</w:t>
      </w:r>
      <w:r>
        <w:rPr>
          <w:sz w:val="24"/>
        </w:rPr>
        <w:t>个标准文件</w:t>
      </w:r>
      <w:r>
        <w:rPr>
          <w:rFonts w:hint="eastAsia"/>
          <w:sz w:val="24"/>
        </w:rPr>
        <w:t>。</w:t>
      </w:r>
    </w:p>
    <w:p w14:paraId="015DC584" w14:textId="77777777" w:rsidR="00C14DD8" w:rsidRDefault="00000000">
      <w:pPr>
        <w:pStyle w:val="3"/>
        <w:ind w:firstLine="420"/>
        <w:rPr>
          <w:rFonts w:eastAsia="仿宋"/>
          <w:kern w:val="0"/>
          <w:szCs w:val="28"/>
        </w:rPr>
      </w:pPr>
      <w:bookmarkStart w:id="21" w:name="_Toc190855273"/>
      <w:r>
        <w:rPr>
          <w:rFonts w:hint="eastAsia"/>
        </w:rPr>
        <w:t xml:space="preserve">3. </w:t>
      </w:r>
      <w:r>
        <w:rPr>
          <w:rFonts w:hint="eastAsia"/>
        </w:rPr>
        <w:t>术语</w:t>
      </w:r>
      <w:r>
        <w:t>和定义</w:t>
      </w:r>
      <w:bookmarkEnd w:id="21"/>
    </w:p>
    <w:p w14:paraId="056F0D8F" w14:textId="77777777" w:rsidR="00C14DD8" w:rsidRDefault="00000000">
      <w:pPr>
        <w:spacing w:line="360" w:lineRule="auto"/>
        <w:ind w:firstLineChars="200" w:firstLine="480"/>
        <w:rPr>
          <w:sz w:val="24"/>
        </w:rPr>
      </w:pPr>
      <w:r>
        <w:rPr>
          <w:sz w:val="24"/>
        </w:rPr>
        <w:t>本标准共涉及</w:t>
      </w:r>
      <w:r>
        <w:rPr>
          <w:sz w:val="24"/>
        </w:rPr>
        <w:t>3</w:t>
      </w:r>
      <w:r>
        <w:rPr>
          <w:sz w:val="24"/>
        </w:rPr>
        <w:t>个术语：农业废弃物、联合厌氧处理和协同效应。本标准中农业废弃物作为联合厌氧发酵的原料，因此本标准定义了农业废弃物的概念与范围。联合厌氧处理和协同效应为该技术规范的关键概念。</w:t>
      </w:r>
    </w:p>
    <w:p w14:paraId="1067C7B3" w14:textId="77777777" w:rsidR="00C14DD8" w:rsidRDefault="00000000">
      <w:pPr>
        <w:pStyle w:val="3"/>
        <w:ind w:firstLine="420"/>
      </w:pPr>
      <w:bookmarkStart w:id="22" w:name="_Toc190855274"/>
      <w:r>
        <w:rPr>
          <w:rFonts w:hint="eastAsia"/>
        </w:rPr>
        <w:t xml:space="preserve">4. </w:t>
      </w:r>
      <w:r>
        <w:rPr>
          <w:rFonts w:hint="eastAsia"/>
        </w:rPr>
        <w:t>基本原则</w:t>
      </w:r>
      <w:bookmarkEnd w:id="22"/>
    </w:p>
    <w:p w14:paraId="4E7E9AA5" w14:textId="0F7B890B" w:rsidR="00C14DD8" w:rsidRDefault="00000000">
      <w:pPr>
        <w:spacing w:line="360" w:lineRule="auto"/>
        <w:ind w:firstLineChars="200" w:firstLine="480"/>
        <w:rPr>
          <w:sz w:val="24"/>
        </w:rPr>
      </w:pPr>
      <w:r>
        <w:rPr>
          <w:sz w:val="24"/>
        </w:rPr>
        <w:t>4.</w:t>
      </w:r>
      <w:r w:rsidR="00D15A9B">
        <w:rPr>
          <w:rFonts w:hint="eastAsia"/>
          <w:sz w:val="24"/>
        </w:rPr>
        <w:t>1</w:t>
      </w:r>
      <w:r>
        <w:rPr>
          <w:sz w:val="24"/>
        </w:rPr>
        <w:t xml:space="preserve"> </w:t>
      </w:r>
      <w:r>
        <w:rPr>
          <w:sz w:val="24"/>
        </w:rPr>
        <w:t>因地制宜</w:t>
      </w:r>
    </w:p>
    <w:p w14:paraId="69FF9B22" w14:textId="77777777" w:rsidR="00C14DD8" w:rsidRDefault="00000000">
      <w:pPr>
        <w:spacing w:line="360" w:lineRule="auto"/>
        <w:ind w:firstLineChars="200" w:firstLine="480"/>
        <w:rPr>
          <w:sz w:val="24"/>
        </w:rPr>
      </w:pPr>
      <w:r>
        <w:rPr>
          <w:sz w:val="24"/>
        </w:rPr>
        <w:t>充分考虑农业废弃物种类、特性与总量、运输距离、原料供给稳定性等因素，因地制宜选择适宜的联合厌氧发酵原料与工艺。</w:t>
      </w:r>
    </w:p>
    <w:p w14:paraId="0DEF5679" w14:textId="22BA84A0" w:rsidR="00C14DD8" w:rsidRDefault="00000000">
      <w:pPr>
        <w:spacing w:line="360" w:lineRule="auto"/>
        <w:ind w:firstLineChars="200" w:firstLine="480"/>
        <w:rPr>
          <w:sz w:val="24"/>
        </w:rPr>
      </w:pPr>
      <w:r>
        <w:rPr>
          <w:sz w:val="24"/>
        </w:rPr>
        <w:t>4.</w:t>
      </w:r>
      <w:r w:rsidR="00D15A9B">
        <w:rPr>
          <w:rFonts w:hint="eastAsia"/>
          <w:sz w:val="24"/>
        </w:rPr>
        <w:t>2</w:t>
      </w:r>
      <w:r>
        <w:rPr>
          <w:sz w:val="24"/>
        </w:rPr>
        <w:t xml:space="preserve"> </w:t>
      </w:r>
      <w:r>
        <w:rPr>
          <w:sz w:val="24"/>
        </w:rPr>
        <w:t>规范生产</w:t>
      </w:r>
    </w:p>
    <w:p w14:paraId="31D521BF" w14:textId="77777777" w:rsidR="00C14DD8" w:rsidRDefault="00000000">
      <w:pPr>
        <w:spacing w:line="360" w:lineRule="auto"/>
        <w:ind w:firstLineChars="200" w:firstLine="480"/>
        <w:rPr>
          <w:sz w:val="24"/>
        </w:rPr>
      </w:pPr>
      <w:r>
        <w:rPr>
          <w:sz w:val="24"/>
        </w:rPr>
        <w:t>从原料分区分类贮存、科学配比、过程监测与调控等多环节规范生产过程，确保联合厌氧发酵高效、稳定运行。</w:t>
      </w:r>
    </w:p>
    <w:p w14:paraId="587C624B" w14:textId="0CB276E2" w:rsidR="00C14DD8" w:rsidRDefault="00000000">
      <w:pPr>
        <w:pStyle w:val="3"/>
        <w:ind w:firstLine="420"/>
        <w:rPr>
          <w:rFonts w:eastAsia="仿宋"/>
          <w:kern w:val="0"/>
          <w:szCs w:val="28"/>
        </w:rPr>
      </w:pPr>
      <w:bookmarkStart w:id="23" w:name="_Toc190855275"/>
      <w:r>
        <w:rPr>
          <w:rFonts w:hint="eastAsia"/>
        </w:rPr>
        <w:t xml:space="preserve">5 </w:t>
      </w:r>
      <w:r>
        <w:rPr>
          <w:rFonts w:hint="eastAsia"/>
        </w:rPr>
        <w:t>工艺路线</w:t>
      </w:r>
      <w:bookmarkEnd w:id="23"/>
    </w:p>
    <w:p w14:paraId="36D3C325" w14:textId="77777777" w:rsidR="00C14DD8" w:rsidRDefault="00000000">
      <w:pPr>
        <w:spacing w:line="360" w:lineRule="auto"/>
        <w:jc w:val="center"/>
        <w:rPr>
          <w:sz w:val="24"/>
        </w:rPr>
      </w:pPr>
      <w:r>
        <w:rPr>
          <w:rFonts w:hint="eastAsia"/>
          <w:noProof/>
          <w:color w:val="000000"/>
        </w:rPr>
        <w:drawing>
          <wp:inline distT="0" distB="0" distL="0" distR="0" wp14:anchorId="68A43EF3" wp14:editId="000FD343">
            <wp:extent cx="5035550" cy="876300"/>
            <wp:effectExtent l="0" t="0" r="0" b="0"/>
            <wp:docPr id="6935338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3380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35550" cy="876300"/>
                    </a:xfrm>
                    <a:prstGeom prst="rect">
                      <a:avLst/>
                    </a:prstGeom>
                    <a:noFill/>
                    <a:ln>
                      <a:noFill/>
                    </a:ln>
                  </pic:spPr>
                </pic:pic>
              </a:graphicData>
            </a:graphic>
          </wp:inline>
        </w:drawing>
      </w:r>
    </w:p>
    <w:p w14:paraId="74F22B7E" w14:textId="77777777" w:rsidR="00C14DD8" w:rsidRDefault="00000000">
      <w:pPr>
        <w:pStyle w:val="af4"/>
        <w:ind w:firstLine="420"/>
        <w:jc w:val="center"/>
        <w:rPr>
          <w:rFonts w:ascii="Times New Roman"/>
          <w:color w:val="000000"/>
        </w:rPr>
      </w:pPr>
      <w:r>
        <w:rPr>
          <w:rFonts w:ascii="Times New Roman"/>
          <w:color w:val="000000"/>
        </w:rPr>
        <w:t>图</w:t>
      </w:r>
      <w:r>
        <w:rPr>
          <w:rFonts w:ascii="Times New Roman"/>
          <w:color w:val="000000"/>
        </w:rPr>
        <w:t xml:space="preserve">1 </w:t>
      </w:r>
      <w:bookmarkStart w:id="24" w:name="_Hlk135670724"/>
      <w:r>
        <w:rPr>
          <w:rFonts w:ascii="Times New Roman"/>
          <w:color w:val="000000"/>
        </w:rPr>
        <w:t>农业废弃物联合厌氧处理工艺路线图</w:t>
      </w:r>
      <w:bookmarkEnd w:id="24"/>
    </w:p>
    <w:p w14:paraId="097B84CD" w14:textId="77777777" w:rsidR="00C14DD8" w:rsidRDefault="00000000">
      <w:pPr>
        <w:spacing w:line="360" w:lineRule="auto"/>
        <w:ind w:firstLineChars="200" w:firstLine="480"/>
        <w:rPr>
          <w:sz w:val="24"/>
        </w:rPr>
      </w:pPr>
      <w:r>
        <w:rPr>
          <w:sz w:val="24"/>
        </w:rPr>
        <w:t>本条规定了农业废弃物联合厌氧处理的工艺路线。经过文献总结和多方实地调研，农业废弃物联合厌氧处理的工艺路线为原料分类贮存、预处理、配比进料、厌氧发酵、产物分离及利用。设置原料贮存环节是考虑到农业废弃物产出的季节性特点。原料预处理是厌氧发酵前的必要步骤，一方面是为了提高原料的可降解性进而提高沼气产量</w:t>
      </w:r>
      <w:r>
        <w:rPr>
          <w:sz w:val="24"/>
        </w:rPr>
        <w:fldChar w:fldCharType="begin"/>
      </w:r>
      <w:r>
        <w:rPr>
          <w:sz w:val="24"/>
        </w:rPr>
        <w:instrText xml:space="preserve"> ADDIN NE.Ref.{96E66B22-EF4A-4CB8-8670-49687EC6BC29}</w:instrText>
      </w:r>
      <w:r>
        <w:rPr>
          <w:sz w:val="24"/>
        </w:rPr>
        <w:fldChar w:fldCharType="separate"/>
      </w:r>
      <w:r>
        <w:rPr>
          <w:color w:val="080000"/>
          <w:kern w:val="0"/>
          <w:sz w:val="24"/>
        </w:rPr>
        <w:t>(Yu et al., 2019)</w:t>
      </w:r>
      <w:r>
        <w:rPr>
          <w:sz w:val="24"/>
        </w:rPr>
        <w:fldChar w:fldCharType="end"/>
      </w:r>
      <w:r>
        <w:rPr>
          <w:sz w:val="24"/>
        </w:rPr>
        <w:t>，另一方面是为了让不同原料能够更充分地混合均匀从而达到更高的协同效果</w:t>
      </w:r>
      <w:r>
        <w:rPr>
          <w:sz w:val="24"/>
        </w:rPr>
        <w:fldChar w:fldCharType="begin"/>
      </w:r>
      <w:r>
        <w:rPr>
          <w:sz w:val="24"/>
        </w:rPr>
        <w:instrText xml:space="preserve"> ADDIN NE.Ref.{359AC80B-F925-4818-A344-BA032BE7C182}</w:instrText>
      </w:r>
      <w:r>
        <w:rPr>
          <w:sz w:val="24"/>
        </w:rPr>
        <w:fldChar w:fldCharType="separate"/>
      </w:r>
      <w:r>
        <w:rPr>
          <w:color w:val="080000"/>
          <w:kern w:val="0"/>
          <w:sz w:val="24"/>
        </w:rPr>
        <w:t>(Ebrahim, 2017)</w:t>
      </w:r>
      <w:r>
        <w:rPr>
          <w:sz w:val="24"/>
        </w:rPr>
        <w:fldChar w:fldCharType="end"/>
      </w:r>
      <w:r>
        <w:rPr>
          <w:sz w:val="24"/>
        </w:rPr>
        <w:t>。发酵罐进料方式有两种，一种是各原料每天定量进料，不同原料在发酵罐内混合均匀发酵，另一种是多种原料按比例混合均匀后再进料。在发酵过程中要进行多元指标的在线监测，并根据监测数据判断发酵状态正常与否并及时作出相应的调控。发酵</w:t>
      </w:r>
      <w:r>
        <w:rPr>
          <w:sz w:val="24"/>
        </w:rPr>
        <w:lastRenderedPageBreak/>
        <w:t>结束后，要进行产物分离，即分为沼渣、沼液与沼气，并分别进行资源化或能源化利用。</w:t>
      </w:r>
    </w:p>
    <w:p w14:paraId="62A2620B" w14:textId="3587647D" w:rsidR="00C14DD8" w:rsidRDefault="00000000">
      <w:pPr>
        <w:pStyle w:val="3"/>
        <w:ind w:firstLine="420"/>
      </w:pPr>
      <w:bookmarkStart w:id="25" w:name="_Toc190855276"/>
      <w:r>
        <w:rPr>
          <w:rFonts w:hint="eastAsia"/>
        </w:rPr>
        <w:t xml:space="preserve">6 </w:t>
      </w:r>
      <w:r>
        <w:rPr>
          <w:rFonts w:hint="eastAsia"/>
        </w:rPr>
        <w:t>原料贮存要求</w:t>
      </w:r>
      <w:bookmarkEnd w:id="25"/>
    </w:p>
    <w:p w14:paraId="0A983B55" w14:textId="77777777" w:rsidR="00C14DD8" w:rsidRDefault="00000000">
      <w:pPr>
        <w:spacing w:line="360" w:lineRule="auto"/>
        <w:ind w:firstLineChars="200" w:firstLine="480"/>
        <w:rPr>
          <w:sz w:val="24"/>
        </w:rPr>
      </w:pPr>
      <w:r>
        <w:rPr>
          <w:sz w:val="24"/>
        </w:rPr>
        <w:t>6.1</w:t>
      </w:r>
      <w:r>
        <w:rPr>
          <w:sz w:val="24"/>
        </w:rPr>
        <w:t>一般要求</w:t>
      </w:r>
    </w:p>
    <w:p w14:paraId="0D28DE9C" w14:textId="77777777" w:rsidR="00C14DD8" w:rsidRDefault="00000000">
      <w:pPr>
        <w:spacing w:line="360" w:lineRule="auto"/>
        <w:ind w:firstLineChars="200" w:firstLine="480"/>
        <w:rPr>
          <w:sz w:val="24"/>
        </w:rPr>
      </w:pPr>
      <w:r>
        <w:rPr>
          <w:sz w:val="24"/>
        </w:rPr>
        <w:t>6.1.1</w:t>
      </w:r>
      <w:r>
        <w:rPr>
          <w:sz w:val="24"/>
        </w:rPr>
        <w:t>本条规定了联合发酵厂区原料贮存的基本要求。</w:t>
      </w:r>
    </w:p>
    <w:p w14:paraId="73F0B905" w14:textId="77777777" w:rsidR="00C14DD8" w:rsidRDefault="00000000">
      <w:pPr>
        <w:spacing w:line="360" w:lineRule="auto"/>
        <w:ind w:firstLineChars="200" w:firstLine="480"/>
        <w:rPr>
          <w:sz w:val="24"/>
        </w:rPr>
      </w:pPr>
      <w:r>
        <w:rPr>
          <w:sz w:val="24"/>
        </w:rPr>
        <w:t>联合发酵原料的生产具有季节性特点，有时多有时少，需要设置原料贮存环节。而不同种类的原料其特性差异巨大，并考虑到后续的联合发酵需要精准配料，因而需要将不同原料分区分类贮存。</w:t>
      </w:r>
    </w:p>
    <w:p w14:paraId="74F6F76A" w14:textId="77777777" w:rsidR="00C14DD8" w:rsidRDefault="00000000">
      <w:pPr>
        <w:spacing w:line="360" w:lineRule="auto"/>
        <w:ind w:firstLineChars="200" w:firstLine="480"/>
        <w:rPr>
          <w:sz w:val="24"/>
        </w:rPr>
      </w:pPr>
      <w:r>
        <w:rPr>
          <w:sz w:val="24"/>
        </w:rPr>
        <w:t>6.1.2</w:t>
      </w:r>
      <w:r>
        <w:rPr>
          <w:sz w:val="24"/>
        </w:rPr>
        <w:t>本条规定了原料贮存场所的容积要求。</w:t>
      </w:r>
    </w:p>
    <w:p w14:paraId="417E8E6D" w14:textId="77777777" w:rsidR="00C14DD8" w:rsidRDefault="00000000">
      <w:pPr>
        <w:spacing w:line="360" w:lineRule="auto"/>
        <w:ind w:firstLineChars="200" w:firstLine="480"/>
        <w:rPr>
          <w:sz w:val="24"/>
        </w:rPr>
      </w:pPr>
      <w:r>
        <w:rPr>
          <w:sz w:val="24"/>
        </w:rPr>
        <w:t>原料贮存场所过大会浪费土地空间资源，而过小则会影响沼气工程的正常生产，因而需要根据联合发酵工艺、原料特性、收集周期等因素合理设置，应以满足持续性供给为准。</w:t>
      </w:r>
    </w:p>
    <w:p w14:paraId="2F2ABB3F" w14:textId="77777777" w:rsidR="00C14DD8" w:rsidRDefault="00000000">
      <w:pPr>
        <w:spacing w:line="360" w:lineRule="auto"/>
        <w:ind w:firstLineChars="200" w:firstLine="480"/>
        <w:rPr>
          <w:sz w:val="24"/>
        </w:rPr>
      </w:pPr>
      <w:r>
        <w:rPr>
          <w:sz w:val="24"/>
        </w:rPr>
        <w:t>6.1.3</w:t>
      </w:r>
      <w:r>
        <w:rPr>
          <w:sz w:val="24"/>
        </w:rPr>
        <w:t>本条规定了原料贮存场所安全防护的基本要求。</w:t>
      </w:r>
    </w:p>
    <w:p w14:paraId="155E3CF3" w14:textId="77777777" w:rsidR="00C14DD8" w:rsidRDefault="00000000">
      <w:pPr>
        <w:spacing w:line="360" w:lineRule="auto"/>
        <w:ind w:firstLineChars="200" w:firstLine="480"/>
        <w:rPr>
          <w:sz w:val="24"/>
        </w:rPr>
      </w:pPr>
      <w:r>
        <w:rPr>
          <w:sz w:val="24"/>
        </w:rPr>
        <w:t>贮存场所应具备安全防护设施，其建设标准参照</w:t>
      </w:r>
      <w:r>
        <w:rPr>
          <w:sz w:val="24"/>
        </w:rPr>
        <w:t>NY/T 2853</w:t>
      </w:r>
      <w:r>
        <w:rPr>
          <w:sz w:val="24"/>
        </w:rPr>
        <w:t>《沼气生产用原料收贮运技术规范》执行。</w:t>
      </w:r>
    </w:p>
    <w:p w14:paraId="5B5500AE" w14:textId="77777777" w:rsidR="00C14DD8" w:rsidRDefault="00000000">
      <w:pPr>
        <w:spacing w:line="360" w:lineRule="auto"/>
        <w:ind w:firstLineChars="200" w:firstLine="480"/>
        <w:rPr>
          <w:sz w:val="24"/>
        </w:rPr>
      </w:pPr>
      <w:r>
        <w:rPr>
          <w:sz w:val="24"/>
        </w:rPr>
        <w:t>6.1.4</w:t>
      </w:r>
      <w:r>
        <w:rPr>
          <w:sz w:val="24"/>
        </w:rPr>
        <w:t>本条规定了原料贮存场所的日常管理要求。</w:t>
      </w:r>
    </w:p>
    <w:p w14:paraId="6707FB36" w14:textId="77777777" w:rsidR="00C14DD8" w:rsidRDefault="00000000">
      <w:pPr>
        <w:spacing w:line="360" w:lineRule="auto"/>
        <w:ind w:firstLineChars="200" w:firstLine="480"/>
        <w:rPr>
          <w:sz w:val="24"/>
        </w:rPr>
      </w:pPr>
      <w:r>
        <w:rPr>
          <w:sz w:val="24"/>
        </w:rPr>
        <w:t>为了强化原料进出管理，需要建立原料进出台账制度，每一次进料和出料要做好记录，并定期检查和标定计量设备。</w:t>
      </w:r>
    </w:p>
    <w:p w14:paraId="383D24F4" w14:textId="1215AA75" w:rsidR="00C14DD8" w:rsidRDefault="00000000">
      <w:pPr>
        <w:spacing w:line="360" w:lineRule="auto"/>
        <w:ind w:firstLineChars="200" w:firstLine="480"/>
        <w:rPr>
          <w:sz w:val="24"/>
        </w:rPr>
      </w:pPr>
      <w:r>
        <w:rPr>
          <w:sz w:val="24"/>
        </w:rPr>
        <w:t>6.2</w:t>
      </w:r>
      <w:r>
        <w:rPr>
          <w:sz w:val="24"/>
        </w:rPr>
        <w:t>秸秆类</w:t>
      </w:r>
    </w:p>
    <w:p w14:paraId="1CBF726B" w14:textId="77777777" w:rsidR="00C14DD8" w:rsidRDefault="00000000">
      <w:pPr>
        <w:spacing w:line="360" w:lineRule="auto"/>
        <w:ind w:firstLineChars="200" w:firstLine="480"/>
        <w:rPr>
          <w:sz w:val="24"/>
        </w:rPr>
      </w:pPr>
      <w:r>
        <w:rPr>
          <w:sz w:val="24"/>
        </w:rPr>
        <w:t>6.2.1</w:t>
      </w:r>
      <w:r>
        <w:rPr>
          <w:sz w:val="24"/>
        </w:rPr>
        <w:t>本条规定了秸秆贮存的主要方式。</w:t>
      </w:r>
    </w:p>
    <w:p w14:paraId="77953B2D" w14:textId="77777777" w:rsidR="00C14DD8" w:rsidRDefault="00000000">
      <w:pPr>
        <w:spacing w:line="360" w:lineRule="auto"/>
        <w:ind w:firstLineChars="200" w:firstLine="480"/>
        <w:rPr>
          <w:sz w:val="24"/>
        </w:rPr>
      </w:pPr>
      <w:r>
        <w:rPr>
          <w:sz w:val="24"/>
        </w:rPr>
        <w:t>秸秆贮存的主要方式有堆垛、压窖等，干秸秆一般堆垛贮存，而鲜秸秆一般采用压窖方式贮存</w:t>
      </w:r>
      <w:r>
        <w:rPr>
          <w:sz w:val="24"/>
        </w:rPr>
        <w:fldChar w:fldCharType="begin"/>
      </w:r>
      <w:r>
        <w:rPr>
          <w:sz w:val="24"/>
        </w:rPr>
        <w:instrText xml:space="preserve"> ADDIN NE.Ref.{3A3829BF-CFFE-48D7-A9E1-255BC43C0CB3}</w:instrText>
      </w:r>
      <w:r>
        <w:rPr>
          <w:sz w:val="24"/>
        </w:rPr>
        <w:fldChar w:fldCharType="separate"/>
      </w:r>
      <w:r>
        <w:rPr>
          <w:color w:val="080000"/>
          <w:kern w:val="0"/>
          <w:sz w:val="24"/>
        </w:rPr>
        <w:t>(</w:t>
      </w:r>
      <w:r>
        <w:rPr>
          <w:color w:val="080000"/>
          <w:kern w:val="0"/>
          <w:sz w:val="24"/>
        </w:rPr>
        <w:t>任海伟等</w:t>
      </w:r>
      <w:r>
        <w:rPr>
          <w:color w:val="080000"/>
          <w:kern w:val="0"/>
          <w:sz w:val="24"/>
        </w:rPr>
        <w:t>, 2014)</w:t>
      </w:r>
      <w:r>
        <w:rPr>
          <w:sz w:val="24"/>
        </w:rPr>
        <w:fldChar w:fldCharType="end"/>
      </w:r>
      <w:r>
        <w:rPr>
          <w:sz w:val="24"/>
        </w:rPr>
        <w:t>。</w:t>
      </w:r>
    </w:p>
    <w:p w14:paraId="330C120D" w14:textId="77777777" w:rsidR="00C14DD8" w:rsidRDefault="00000000">
      <w:pPr>
        <w:spacing w:line="360" w:lineRule="auto"/>
        <w:ind w:firstLineChars="200" w:firstLine="480"/>
        <w:rPr>
          <w:sz w:val="24"/>
        </w:rPr>
      </w:pPr>
      <w:r>
        <w:rPr>
          <w:sz w:val="24"/>
        </w:rPr>
        <w:t>6.2.2</w:t>
      </w:r>
      <w:r>
        <w:rPr>
          <w:sz w:val="24"/>
        </w:rPr>
        <w:t>本条规定了秸秆堆垛场所的防火要求。</w:t>
      </w:r>
    </w:p>
    <w:p w14:paraId="711D5B5B" w14:textId="77777777" w:rsidR="00C14DD8" w:rsidRDefault="00000000">
      <w:pPr>
        <w:spacing w:line="360" w:lineRule="auto"/>
        <w:ind w:firstLineChars="200" w:firstLine="480"/>
        <w:rPr>
          <w:sz w:val="24"/>
        </w:rPr>
      </w:pPr>
      <w:r>
        <w:rPr>
          <w:sz w:val="24"/>
        </w:rPr>
        <w:t>堆垛秸秆干燥易燃，需特别注意明火与火星，应远离电线、变电站、锅炉等，与其他环境敏感点距离参照</w:t>
      </w:r>
      <w:r>
        <w:rPr>
          <w:sz w:val="24"/>
        </w:rPr>
        <w:t>NY/T 2853</w:t>
      </w:r>
      <w:r>
        <w:rPr>
          <w:sz w:val="24"/>
        </w:rPr>
        <w:t>《沼气生产用原料收贮运技术规范》执行。秸秆堆垛场所照明设备应带有安全防护罩，电器的使用均应注意防火，以免引燃堆垛秸秆。</w:t>
      </w:r>
    </w:p>
    <w:p w14:paraId="0E469BB6" w14:textId="77777777" w:rsidR="00C14DD8" w:rsidRDefault="00000000">
      <w:pPr>
        <w:spacing w:line="360" w:lineRule="auto"/>
        <w:ind w:firstLineChars="200" w:firstLine="480"/>
        <w:rPr>
          <w:sz w:val="24"/>
        </w:rPr>
      </w:pPr>
      <w:r>
        <w:rPr>
          <w:sz w:val="24"/>
        </w:rPr>
        <w:t>6.2.3</w:t>
      </w:r>
      <w:r>
        <w:rPr>
          <w:sz w:val="24"/>
        </w:rPr>
        <w:t>本条规定了秸秆堆垛规格尺寸及日常巡护的要求。</w:t>
      </w:r>
    </w:p>
    <w:p w14:paraId="45D04D17" w14:textId="77777777" w:rsidR="00C14DD8" w:rsidRDefault="00000000">
      <w:pPr>
        <w:spacing w:line="360" w:lineRule="auto"/>
        <w:ind w:firstLineChars="200" w:firstLine="480"/>
        <w:rPr>
          <w:sz w:val="24"/>
        </w:rPr>
      </w:pPr>
      <w:r>
        <w:rPr>
          <w:sz w:val="24"/>
        </w:rPr>
        <w:t>秸秆堆垛的规格尺寸及日常巡护参照</w:t>
      </w:r>
      <w:r>
        <w:rPr>
          <w:sz w:val="24"/>
        </w:rPr>
        <w:t>GB/T 42118</w:t>
      </w:r>
      <w:r>
        <w:rPr>
          <w:sz w:val="24"/>
        </w:rPr>
        <w:t>《秸秆收储运体系建设规</w:t>
      </w:r>
      <w:r>
        <w:rPr>
          <w:sz w:val="24"/>
        </w:rPr>
        <w:lastRenderedPageBreak/>
        <w:t>范》执行。</w:t>
      </w:r>
    </w:p>
    <w:p w14:paraId="632A3921" w14:textId="77777777" w:rsidR="00C14DD8" w:rsidRDefault="00000000">
      <w:pPr>
        <w:spacing w:line="360" w:lineRule="auto"/>
        <w:ind w:firstLineChars="200" w:firstLine="480"/>
        <w:rPr>
          <w:sz w:val="24"/>
        </w:rPr>
      </w:pPr>
      <w:r>
        <w:rPr>
          <w:sz w:val="24"/>
        </w:rPr>
        <w:t>6.2.4</w:t>
      </w:r>
      <w:r>
        <w:rPr>
          <w:sz w:val="24"/>
        </w:rPr>
        <w:t>本条规定了秸秆压窖池的建设要求。</w:t>
      </w:r>
    </w:p>
    <w:p w14:paraId="65DE95A8" w14:textId="77777777" w:rsidR="00C14DD8" w:rsidRDefault="00000000">
      <w:pPr>
        <w:spacing w:line="360" w:lineRule="auto"/>
        <w:ind w:firstLineChars="200" w:firstLine="480"/>
        <w:rPr>
          <w:sz w:val="24"/>
        </w:rPr>
      </w:pPr>
      <w:r>
        <w:rPr>
          <w:sz w:val="24"/>
        </w:rPr>
        <w:t>秸秆压窖池的规格与建设可参照</w:t>
      </w:r>
      <w:r>
        <w:rPr>
          <w:sz w:val="24"/>
        </w:rPr>
        <w:t>NY/T 2853</w:t>
      </w:r>
      <w:r>
        <w:rPr>
          <w:sz w:val="24"/>
        </w:rPr>
        <w:t>《沼气生产用原料收贮运技术规范》执行。</w:t>
      </w:r>
    </w:p>
    <w:p w14:paraId="272032BD" w14:textId="77777777" w:rsidR="00C14DD8" w:rsidRDefault="00000000">
      <w:pPr>
        <w:spacing w:line="360" w:lineRule="auto"/>
        <w:ind w:firstLineChars="200" w:firstLine="480"/>
        <w:rPr>
          <w:sz w:val="24"/>
        </w:rPr>
      </w:pPr>
      <w:r>
        <w:rPr>
          <w:sz w:val="24"/>
        </w:rPr>
        <w:t>6.3</w:t>
      </w:r>
      <w:r>
        <w:rPr>
          <w:sz w:val="24"/>
        </w:rPr>
        <w:t>畜禽粪便</w:t>
      </w:r>
      <w:bookmarkStart w:id="26" w:name="_Hlk80447173"/>
      <w:r>
        <w:rPr>
          <w:sz w:val="24"/>
        </w:rPr>
        <w:t>类</w:t>
      </w:r>
      <w:bookmarkEnd w:id="26"/>
    </w:p>
    <w:p w14:paraId="194734EF" w14:textId="77777777" w:rsidR="00C14DD8" w:rsidRDefault="00000000">
      <w:pPr>
        <w:spacing w:line="360" w:lineRule="auto"/>
        <w:ind w:firstLineChars="200" w:firstLine="480"/>
        <w:rPr>
          <w:sz w:val="24"/>
        </w:rPr>
      </w:pPr>
      <w:r>
        <w:rPr>
          <w:sz w:val="24"/>
        </w:rPr>
        <w:t>6.3.1</w:t>
      </w:r>
      <w:r>
        <w:rPr>
          <w:sz w:val="24"/>
        </w:rPr>
        <w:t>本条规定了畜禽粪便贮存池的建设要求。</w:t>
      </w:r>
    </w:p>
    <w:p w14:paraId="5BC6781C" w14:textId="77777777" w:rsidR="00C14DD8" w:rsidRDefault="00000000">
      <w:pPr>
        <w:spacing w:line="360" w:lineRule="auto"/>
        <w:ind w:firstLineChars="200" w:firstLine="480"/>
        <w:rPr>
          <w:sz w:val="24"/>
        </w:rPr>
      </w:pPr>
      <w:r>
        <w:rPr>
          <w:sz w:val="24"/>
        </w:rPr>
        <w:t>畜禽粪便贮存池材质、规格以及相关设施建设应符合</w:t>
      </w:r>
      <w:r>
        <w:rPr>
          <w:sz w:val="24"/>
        </w:rPr>
        <w:t>GB/T 27622</w:t>
      </w:r>
      <w:r>
        <w:rPr>
          <w:sz w:val="24"/>
        </w:rPr>
        <w:t>《畜禽粪便贮存设施设计要求》的要求。</w:t>
      </w:r>
    </w:p>
    <w:p w14:paraId="67FAA85B" w14:textId="77777777" w:rsidR="00C14DD8" w:rsidRDefault="00000000">
      <w:pPr>
        <w:spacing w:line="360" w:lineRule="auto"/>
        <w:ind w:firstLineChars="200" w:firstLine="480"/>
        <w:rPr>
          <w:sz w:val="24"/>
        </w:rPr>
      </w:pPr>
      <w:r>
        <w:rPr>
          <w:sz w:val="24"/>
        </w:rPr>
        <w:t>6.3.2</w:t>
      </w:r>
      <w:r>
        <w:rPr>
          <w:sz w:val="24"/>
        </w:rPr>
        <w:t>本条规定了畜禽粪便贮存池的管理要求。</w:t>
      </w:r>
    </w:p>
    <w:p w14:paraId="16199143" w14:textId="77777777" w:rsidR="00C14DD8" w:rsidRDefault="00000000">
      <w:pPr>
        <w:spacing w:line="360" w:lineRule="auto"/>
        <w:ind w:firstLineChars="200" w:firstLine="480"/>
        <w:rPr>
          <w:sz w:val="24"/>
        </w:rPr>
      </w:pPr>
      <w:r>
        <w:rPr>
          <w:sz w:val="24"/>
        </w:rPr>
        <w:t>畜禽粪便贮存池的密封措施、气体处理、卫生防疫以及日常清理维护参照</w:t>
      </w:r>
      <w:r>
        <w:rPr>
          <w:sz w:val="24"/>
        </w:rPr>
        <w:t>NY/T 2853</w:t>
      </w:r>
      <w:r>
        <w:rPr>
          <w:sz w:val="24"/>
        </w:rPr>
        <w:t>《沼气生产用原料收贮运技术规范》执行。</w:t>
      </w:r>
    </w:p>
    <w:p w14:paraId="6DE687E3" w14:textId="77777777" w:rsidR="00C14DD8" w:rsidRDefault="00000000">
      <w:pPr>
        <w:spacing w:line="360" w:lineRule="auto"/>
        <w:ind w:firstLineChars="200" w:firstLine="480"/>
        <w:rPr>
          <w:sz w:val="24"/>
        </w:rPr>
      </w:pPr>
      <w:r>
        <w:rPr>
          <w:sz w:val="24"/>
        </w:rPr>
        <w:t>6.3.3</w:t>
      </w:r>
      <w:r>
        <w:rPr>
          <w:sz w:val="24"/>
        </w:rPr>
        <w:t>本条规定了畜禽粪便贮存时间的要求。</w:t>
      </w:r>
    </w:p>
    <w:p w14:paraId="3FF7F36B" w14:textId="77777777" w:rsidR="00C14DD8" w:rsidRDefault="00000000">
      <w:pPr>
        <w:spacing w:line="360" w:lineRule="auto"/>
        <w:ind w:firstLineChars="200" w:firstLine="480"/>
        <w:rPr>
          <w:sz w:val="24"/>
        </w:rPr>
      </w:pPr>
      <w:r>
        <w:rPr>
          <w:sz w:val="24"/>
        </w:rPr>
        <w:t>根据沼气工程生产实际需要，畜禽粪便贮存池的容积应至少满足</w:t>
      </w:r>
      <w:r>
        <w:rPr>
          <w:sz w:val="24"/>
        </w:rPr>
        <w:t>2</w:t>
      </w:r>
      <w:r>
        <w:rPr>
          <w:sz w:val="24"/>
        </w:rPr>
        <w:t>天的用量存储。此外还应视环境温度而定，温度越高贮存时间应越短，以免有机质损失及恶臭气体的扩散</w:t>
      </w:r>
      <w:r>
        <w:rPr>
          <w:sz w:val="24"/>
        </w:rPr>
        <w:fldChar w:fldCharType="begin"/>
      </w:r>
      <w:r>
        <w:rPr>
          <w:sz w:val="24"/>
        </w:rPr>
        <w:instrText xml:space="preserve"> ADDIN NE.Ref.{D823957D-6A46-4B14-AD1C-1AEEF0F60BC3}</w:instrText>
      </w:r>
      <w:r>
        <w:rPr>
          <w:sz w:val="24"/>
        </w:rPr>
        <w:fldChar w:fldCharType="separate"/>
      </w:r>
      <w:r>
        <w:rPr>
          <w:color w:val="080000"/>
          <w:kern w:val="0"/>
          <w:sz w:val="24"/>
        </w:rPr>
        <w:t>(</w:t>
      </w:r>
      <w:r>
        <w:rPr>
          <w:color w:val="080000"/>
          <w:kern w:val="0"/>
          <w:sz w:val="24"/>
        </w:rPr>
        <w:t>凌世东</w:t>
      </w:r>
      <w:r>
        <w:rPr>
          <w:color w:val="080000"/>
          <w:kern w:val="0"/>
          <w:sz w:val="24"/>
        </w:rPr>
        <w:t>, 2023)</w:t>
      </w:r>
      <w:r>
        <w:rPr>
          <w:sz w:val="24"/>
        </w:rPr>
        <w:fldChar w:fldCharType="end"/>
      </w:r>
      <w:r>
        <w:rPr>
          <w:sz w:val="24"/>
        </w:rPr>
        <w:t>。</w:t>
      </w:r>
    </w:p>
    <w:p w14:paraId="264235B3" w14:textId="77777777" w:rsidR="00C14DD8" w:rsidRDefault="00000000">
      <w:pPr>
        <w:spacing w:line="360" w:lineRule="auto"/>
        <w:ind w:firstLineChars="200" w:firstLine="480"/>
        <w:rPr>
          <w:sz w:val="24"/>
        </w:rPr>
      </w:pPr>
      <w:r>
        <w:rPr>
          <w:sz w:val="24"/>
        </w:rPr>
        <w:t>6.4</w:t>
      </w:r>
      <w:r>
        <w:rPr>
          <w:sz w:val="24"/>
        </w:rPr>
        <w:t>尾菜类</w:t>
      </w:r>
    </w:p>
    <w:p w14:paraId="5512E819" w14:textId="77777777" w:rsidR="00C14DD8" w:rsidRDefault="00000000">
      <w:pPr>
        <w:spacing w:line="360" w:lineRule="auto"/>
        <w:ind w:firstLineChars="200" w:firstLine="480"/>
        <w:rPr>
          <w:sz w:val="24"/>
        </w:rPr>
      </w:pPr>
      <w:r>
        <w:rPr>
          <w:sz w:val="24"/>
        </w:rPr>
        <w:t>6.4.1</w:t>
      </w:r>
      <w:r>
        <w:rPr>
          <w:sz w:val="24"/>
        </w:rPr>
        <w:t>本条规定了尾菜分类分区贮存的要求。</w:t>
      </w:r>
    </w:p>
    <w:p w14:paraId="515ED947" w14:textId="77777777" w:rsidR="00C14DD8" w:rsidRDefault="00000000">
      <w:pPr>
        <w:spacing w:line="360" w:lineRule="auto"/>
        <w:ind w:firstLineChars="200" w:firstLine="480"/>
        <w:rPr>
          <w:sz w:val="24"/>
        </w:rPr>
      </w:pPr>
      <w:r>
        <w:rPr>
          <w:sz w:val="24"/>
        </w:rPr>
        <w:t>尾菜按其水分高低通常分为干尾菜与湿尾菜，不同种类的尾菜具有不同的理化特性，因而需要分类分区贮存，以实现差异化管控与处理。</w:t>
      </w:r>
    </w:p>
    <w:p w14:paraId="3EC25C99" w14:textId="77777777" w:rsidR="00C14DD8" w:rsidRDefault="00000000">
      <w:pPr>
        <w:spacing w:line="360" w:lineRule="auto"/>
        <w:ind w:firstLineChars="200" w:firstLine="480"/>
        <w:rPr>
          <w:sz w:val="24"/>
        </w:rPr>
      </w:pPr>
      <w:r>
        <w:rPr>
          <w:sz w:val="24"/>
        </w:rPr>
        <w:t>6.4.2</w:t>
      </w:r>
      <w:r>
        <w:rPr>
          <w:sz w:val="24"/>
        </w:rPr>
        <w:t>本条规定了尾菜贮存场所的建设要求。</w:t>
      </w:r>
    </w:p>
    <w:p w14:paraId="41673153" w14:textId="77777777" w:rsidR="00C14DD8" w:rsidRDefault="00000000">
      <w:pPr>
        <w:spacing w:line="360" w:lineRule="auto"/>
        <w:ind w:firstLineChars="200" w:firstLine="480"/>
        <w:rPr>
          <w:sz w:val="24"/>
        </w:rPr>
      </w:pPr>
      <w:r>
        <w:rPr>
          <w:sz w:val="24"/>
        </w:rPr>
        <w:t>湿尾菜因含水率大，其渗水性质相当于畜禽粪便，因而其贮存池可参照畜禽粪便贮存池设计建造。干尾菜贮存场所应确保地面硬化且应具备防渗防雨条件。</w:t>
      </w:r>
    </w:p>
    <w:p w14:paraId="2EDC0B87" w14:textId="77777777" w:rsidR="00C14DD8" w:rsidRDefault="00000000">
      <w:pPr>
        <w:spacing w:line="360" w:lineRule="auto"/>
        <w:ind w:firstLineChars="200" w:firstLine="480"/>
        <w:rPr>
          <w:sz w:val="24"/>
        </w:rPr>
      </w:pPr>
      <w:r>
        <w:rPr>
          <w:sz w:val="24"/>
        </w:rPr>
        <w:t>6.4.3</w:t>
      </w:r>
      <w:r>
        <w:rPr>
          <w:sz w:val="24"/>
        </w:rPr>
        <w:t>本条规定了尾菜贮存场所渗滤液收集系统的建设要求。</w:t>
      </w:r>
    </w:p>
    <w:p w14:paraId="4AB313BB" w14:textId="77777777" w:rsidR="00C14DD8" w:rsidRDefault="00000000">
      <w:pPr>
        <w:spacing w:line="360" w:lineRule="auto"/>
        <w:ind w:firstLineChars="200" w:firstLine="480"/>
        <w:rPr>
          <w:sz w:val="24"/>
        </w:rPr>
      </w:pPr>
      <w:r>
        <w:rPr>
          <w:sz w:val="24"/>
        </w:rPr>
        <w:t>尾菜贮存场所渗滤液收集系统的建设应参照</w:t>
      </w:r>
      <w:r>
        <w:rPr>
          <w:sz w:val="24"/>
        </w:rPr>
        <w:t>GB/T 26624</w:t>
      </w:r>
      <w:r>
        <w:rPr>
          <w:sz w:val="24"/>
        </w:rPr>
        <w:t>执行。</w:t>
      </w:r>
    </w:p>
    <w:p w14:paraId="5308D708" w14:textId="2626E594" w:rsidR="00C14DD8" w:rsidRDefault="00000000">
      <w:pPr>
        <w:pStyle w:val="3"/>
        <w:ind w:firstLine="420"/>
      </w:pPr>
      <w:bookmarkStart w:id="27" w:name="_Toc190855277"/>
      <w:r>
        <w:rPr>
          <w:rFonts w:hint="eastAsia"/>
        </w:rPr>
        <w:t xml:space="preserve">7 </w:t>
      </w:r>
      <w:r>
        <w:rPr>
          <w:rFonts w:hint="eastAsia"/>
        </w:rPr>
        <w:t>预处理工艺选择</w:t>
      </w:r>
      <w:bookmarkEnd w:id="27"/>
    </w:p>
    <w:p w14:paraId="152E2F8A" w14:textId="77777777" w:rsidR="00C14DD8" w:rsidRDefault="00000000">
      <w:pPr>
        <w:spacing w:line="360" w:lineRule="auto"/>
        <w:ind w:firstLineChars="200" w:firstLine="480"/>
        <w:rPr>
          <w:b/>
          <w:sz w:val="24"/>
          <w:lang w:val="zh-CN"/>
        </w:rPr>
      </w:pPr>
      <w:r>
        <w:rPr>
          <w:sz w:val="24"/>
        </w:rPr>
        <w:t>7.1</w:t>
      </w:r>
      <w:r>
        <w:rPr>
          <w:sz w:val="24"/>
        </w:rPr>
        <w:t>本条规定了预处理工艺的一般规定</w:t>
      </w:r>
    </w:p>
    <w:p w14:paraId="27E28E9C" w14:textId="77777777" w:rsidR="00C14DD8" w:rsidRDefault="00000000">
      <w:pPr>
        <w:spacing w:line="360" w:lineRule="auto"/>
        <w:ind w:firstLineChars="200" w:firstLine="480"/>
        <w:rPr>
          <w:sz w:val="24"/>
        </w:rPr>
      </w:pPr>
      <w:r>
        <w:rPr>
          <w:sz w:val="24"/>
        </w:rPr>
        <w:t>原料的预处理包括粉碎、除杂、调浆、加热等，应根据原料特性设置相应的预处理内容。</w:t>
      </w:r>
    </w:p>
    <w:p w14:paraId="664C1A4D" w14:textId="09395CF6" w:rsidR="00C14DD8" w:rsidRDefault="00000000">
      <w:pPr>
        <w:spacing w:line="360" w:lineRule="auto"/>
        <w:ind w:firstLineChars="200" w:firstLine="480"/>
        <w:rPr>
          <w:sz w:val="24"/>
        </w:rPr>
      </w:pPr>
      <w:r>
        <w:rPr>
          <w:sz w:val="24"/>
        </w:rPr>
        <w:lastRenderedPageBreak/>
        <w:t>7.</w:t>
      </w:r>
      <w:r w:rsidR="00D15A9B">
        <w:rPr>
          <w:rFonts w:hint="eastAsia"/>
          <w:sz w:val="24"/>
        </w:rPr>
        <w:t>2</w:t>
      </w:r>
      <w:r>
        <w:rPr>
          <w:sz w:val="24"/>
        </w:rPr>
        <w:t>秸秆类原料预处理</w:t>
      </w:r>
    </w:p>
    <w:p w14:paraId="1099D6CA" w14:textId="77777777" w:rsidR="00C14DD8" w:rsidRDefault="00000000">
      <w:pPr>
        <w:spacing w:line="360" w:lineRule="auto"/>
        <w:ind w:firstLineChars="200" w:firstLine="480"/>
        <w:rPr>
          <w:sz w:val="24"/>
        </w:rPr>
      </w:pPr>
      <w:r>
        <w:rPr>
          <w:sz w:val="24"/>
        </w:rPr>
        <w:t>秸秆中紧密的木质纤维素结构严重阻碍了底物的水解速度和发酵效率，降低秸秆中木质纤维素之间的聚合度对提高秸秆厌氧发酵性能至关重要（柳丽等，</w:t>
      </w:r>
      <w:r>
        <w:rPr>
          <w:sz w:val="24"/>
        </w:rPr>
        <w:t>2022</w:t>
      </w:r>
      <w:r>
        <w:rPr>
          <w:sz w:val="24"/>
        </w:rPr>
        <w:t>）。</w:t>
      </w:r>
    </w:p>
    <w:p w14:paraId="78D1BC8D" w14:textId="129ABB1C" w:rsidR="00C14DD8" w:rsidRDefault="00000000">
      <w:pPr>
        <w:spacing w:line="360" w:lineRule="auto"/>
        <w:ind w:firstLineChars="200" w:firstLine="480"/>
        <w:rPr>
          <w:sz w:val="24"/>
        </w:rPr>
      </w:pPr>
      <w:r>
        <w:rPr>
          <w:sz w:val="24"/>
        </w:rPr>
        <w:t>7.</w:t>
      </w:r>
      <w:r w:rsidR="00D15A9B">
        <w:rPr>
          <w:rFonts w:hint="eastAsia"/>
          <w:sz w:val="24"/>
        </w:rPr>
        <w:t>2</w:t>
      </w:r>
      <w:r>
        <w:rPr>
          <w:sz w:val="24"/>
        </w:rPr>
        <w:t xml:space="preserve">.1 </w:t>
      </w:r>
      <w:r>
        <w:rPr>
          <w:sz w:val="24"/>
        </w:rPr>
        <w:t>本条列举了秸秆类原料预处理的基本方法。</w:t>
      </w:r>
    </w:p>
    <w:p w14:paraId="213B5DC4" w14:textId="77777777" w:rsidR="00C14DD8" w:rsidRDefault="00000000">
      <w:pPr>
        <w:spacing w:line="360" w:lineRule="auto"/>
        <w:ind w:firstLineChars="200" w:firstLine="480"/>
        <w:rPr>
          <w:sz w:val="24"/>
        </w:rPr>
      </w:pPr>
      <w:r>
        <w:rPr>
          <w:sz w:val="24"/>
        </w:rPr>
        <w:t>秸秆预处理包括物理法、化学法和生物法。物理法主要通过研磨、蒸汽爆破、挤压和辐射等增加可接触表面积并降低纤维素的聚合度。化学法是使用氨水、草木灰等进行木质素脱除或破坏木质纤维基质的键合。生物法是通过酶促反应和微生物降解木质纤维素（康雅茹等，</w:t>
      </w:r>
      <w:r>
        <w:rPr>
          <w:sz w:val="24"/>
        </w:rPr>
        <w:t>2022</w:t>
      </w:r>
      <w:r>
        <w:rPr>
          <w:sz w:val="24"/>
        </w:rPr>
        <w:t>），以达到破坏其纤维结构及蜡质层的效果。</w:t>
      </w:r>
    </w:p>
    <w:p w14:paraId="7D88FB72" w14:textId="4F962D2F" w:rsidR="00C14DD8" w:rsidRDefault="00000000">
      <w:pPr>
        <w:spacing w:line="360" w:lineRule="auto"/>
        <w:ind w:firstLineChars="200" w:firstLine="480"/>
        <w:rPr>
          <w:sz w:val="24"/>
        </w:rPr>
      </w:pPr>
      <w:r>
        <w:rPr>
          <w:sz w:val="24"/>
        </w:rPr>
        <w:t>7.</w:t>
      </w:r>
      <w:r w:rsidR="00D15A9B">
        <w:rPr>
          <w:rFonts w:hint="eastAsia"/>
          <w:sz w:val="24"/>
        </w:rPr>
        <w:t>2</w:t>
      </w:r>
      <w:r>
        <w:rPr>
          <w:sz w:val="24"/>
        </w:rPr>
        <w:t>.2</w:t>
      </w:r>
      <w:r>
        <w:rPr>
          <w:sz w:val="24"/>
        </w:rPr>
        <w:t>本条规定了秸秆粉碎预处理的要求。</w:t>
      </w:r>
    </w:p>
    <w:p w14:paraId="0B233D0D" w14:textId="1F56B715" w:rsidR="00C14DD8" w:rsidRDefault="00000000">
      <w:pPr>
        <w:spacing w:line="360" w:lineRule="auto"/>
        <w:ind w:firstLineChars="200" w:firstLine="480"/>
        <w:rPr>
          <w:sz w:val="24"/>
        </w:rPr>
      </w:pPr>
      <w:r>
        <w:rPr>
          <w:sz w:val="24"/>
        </w:rPr>
        <w:t>秸秆经切碎后，有利于茎秆的破裂，使其更易充分吸水和发酵，</w:t>
      </w:r>
      <w:r>
        <w:rPr>
          <w:rFonts w:hint="eastAsia"/>
          <w:sz w:val="24"/>
        </w:rPr>
        <w:t>秸秆</w:t>
      </w:r>
      <w:r>
        <w:rPr>
          <w:sz w:val="24"/>
        </w:rPr>
        <w:t>粉碎粒径参照</w:t>
      </w:r>
      <w:r>
        <w:rPr>
          <w:sz w:val="24"/>
        </w:rPr>
        <w:t>GB/T 51063</w:t>
      </w:r>
      <w:r>
        <w:rPr>
          <w:sz w:val="24"/>
        </w:rPr>
        <w:t>《大中型沼气工程技术规范》执行。干秸秆粉碎粒径宜小于</w:t>
      </w:r>
      <w:r>
        <w:rPr>
          <w:sz w:val="24"/>
        </w:rPr>
        <w:t xml:space="preserve">10 mm </w:t>
      </w:r>
      <w:r>
        <w:rPr>
          <w:sz w:val="24"/>
        </w:rPr>
        <w:t>，鲜秸秆粉碎粒径可在</w:t>
      </w:r>
      <w:r>
        <w:rPr>
          <w:sz w:val="24"/>
        </w:rPr>
        <w:t>20</w:t>
      </w:r>
      <w:r>
        <w:rPr>
          <w:sz w:val="24"/>
        </w:rPr>
        <w:t>～</w:t>
      </w:r>
      <w:r>
        <w:rPr>
          <w:sz w:val="24"/>
        </w:rPr>
        <w:t>30 mm</w:t>
      </w:r>
      <w:r>
        <w:rPr>
          <w:sz w:val="24"/>
        </w:rPr>
        <w:t>之间。</w:t>
      </w:r>
    </w:p>
    <w:p w14:paraId="61E9E048" w14:textId="529260A1" w:rsidR="00C14DD8" w:rsidRDefault="00000000">
      <w:pPr>
        <w:spacing w:line="360" w:lineRule="auto"/>
        <w:ind w:firstLineChars="200" w:firstLine="480"/>
        <w:rPr>
          <w:sz w:val="24"/>
        </w:rPr>
      </w:pPr>
      <w:r>
        <w:rPr>
          <w:sz w:val="24"/>
        </w:rPr>
        <w:t>7.</w:t>
      </w:r>
      <w:r w:rsidR="00D15A9B">
        <w:rPr>
          <w:rFonts w:hint="eastAsia"/>
          <w:sz w:val="24"/>
        </w:rPr>
        <w:t>2</w:t>
      </w:r>
      <w:r>
        <w:rPr>
          <w:sz w:val="24"/>
        </w:rPr>
        <w:t>.3</w:t>
      </w:r>
      <w:r>
        <w:rPr>
          <w:sz w:val="24"/>
        </w:rPr>
        <w:t>本条规定了秸秆化学预处理的要求。</w:t>
      </w:r>
    </w:p>
    <w:p w14:paraId="644E0BB6" w14:textId="77777777" w:rsidR="00C14DD8" w:rsidRDefault="00000000">
      <w:pPr>
        <w:spacing w:line="360" w:lineRule="auto"/>
        <w:ind w:firstLineChars="200" w:firstLine="480"/>
        <w:rPr>
          <w:sz w:val="24"/>
        </w:rPr>
      </w:pPr>
      <w:bookmarkStart w:id="28" w:name="_Hlk153307262"/>
      <w:r>
        <w:rPr>
          <w:sz w:val="24"/>
        </w:rPr>
        <w:t>秸秆采用化学预处理时应选用无毒无害的试剂以避免对农业生产与生态环境的损害，宜选用氨水、尿素、草木灰等。在进行化学预处理时应做好安全防护措施。</w:t>
      </w:r>
    </w:p>
    <w:bookmarkEnd w:id="28"/>
    <w:p w14:paraId="212431FD" w14:textId="7CB08052" w:rsidR="00C14DD8" w:rsidRDefault="00000000">
      <w:pPr>
        <w:spacing w:line="360" w:lineRule="auto"/>
        <w:ind w:firstLineChars="200" w:firstLine="480"/>
        <w:rPr>
          <w:sz w:val="24"/>
        </w:rPr>
      </w:pPr>
      <w:r>
        <w:rPr>
          <w:sz w:val="24"/>
        </w:rPr>
        <w:t>7.</w:t>
      </w:r>
      <w:r w:rsidR="00D15A9B">
        <w:rPr>
          <w:rFonts w:hint="eastAsia"/>
          <w:sz w:val="24"/>
        </w:rPr>
        <w:t>2</w:t>
      </w:r>
      <w:r>
        <w:rPr>
          <w:sz w:val="24"/>
        </w:rPr>
        <w:t>.4</w:t>
      </w:r>
      <w:r>
        <w:rPr>
          <w:sz w:val="24"/>
        </w:rPr>
        <w:t>本条规定了生物预处理的要求。</w:t>
      </w:r>
    </w:p>
    <w:p w14:paraId="049E8DD5" w14:textId="77777777" w:rsidR="00C14DD8" w:rsidRDefault="00000000">
      <w:pPr>
        <w:spacing w:line="360" w:lineRule="auto"/>
        <w:ind w:firstLineChars="200" w:firstLine="480"/>
        <w:rPr>
          <w:sz w:val="24"/>
        </w:rPr>
      </w:pPr>
      <w:r>
        <w:rPr>
          <w:sz w:val="24"/>
        </w:rPr>
        <w:t>秸秆生物预处理通常是采用菌剂处理，菌剂的使用参照</w:t>
      </w:r>
      <w:r>
        <w:rPr>
          <w:sz w:val="24"/>
        </w:rPr>
        <w:t>GB/T 30393</w:t>
      </w:r>
      <w:r>
        <w:rPr>
          <w:sz w:val="24"/>
        </w:rPr>
        <w:t>《制取沼气秸秆预处理复合菌剂》执行。</w:t>
      </w:r>
    </w:p>
    <w:p w14:paraId="78D44C7E" w14:textId="6672C7DE" w:rsidR="00D15A9B" w:rsidRDefault="00D15A9B" w:rsidP="00D15A9B">
      <w:pPr>
        <w:spacing w:line="360" w:lineRule="auto"/>
        <w:ind w:firstLineChars="200" w:firstLine="480"/>
        <w:rPr>
          <w:sz w:val="24"/>
        </w:rPr>
      </w:pPr>
      <w:r>
        <w:rPr>
          <w:sz w:val="24"/>
        </w:rPr>
        <w:t>7.</w:t>
      </w:r>
      <w:r>
        <w:rPr>
          <w:rFonts w:hint="eastAsia"/>
          <w:sz w:val="24"/>
        </w:rPr>
        <w:t>3</w:t>
      </w:r>
      <w:r>
        <w:rPr>
          <w:sz w:val="24"/>
        </w:rPr>
        <w:t>畜禽粪便类原料预处理</w:t>
      </w:r>
    </w:p>
    <w:p w14:paraId="03876CBF" w14:textId="77777777" w:rsidR="00D15A9B" w:rsidRDefault="00D15A9B" w:rsidP="00D15A9B">
      <w:pPr>
        <w:spacing w:line="360" w:lineRule="auto"/>
        <w:ind w:firstLineChars="200" w:firstLine="480"/>
        <w:rPr>
          <w:sz w:val="24"/>
        </w:rPr>
      </w:pPr>
      <w:r>
        <w:rPr>
          <w:rFonts w:hint="eastAsia"/>
          <w:sz w:val="24"/>
        </w:rPr>
        <w:t>应</w:t>
      </w:r>
      <w:r>
        <w:rPr>
          <w:sz w:val="24"/>
        </w:rPr>
        <w:t>根据畜禽粪便种类和所含杂质类型进行预处理，便于原料发酵阶段过程的高效发酵，避免杂质在发酵罐中堆积。</w:t>
      </w:r>
    </w:p>
    <w:p w14:paraId="7D638F4F" w14:textId="7BFB73F2" w:rsidR="00D15A9B" w:rsidRDefault="00D15A9B" w:rsidP="00D15A9B">
      <w:pPr>
        <w:spacing w:line="360" w:lineRule="auto"/>
        <w:ind w:firstLineChars="200" w:firstLine="480"/>
        <w:rPr>
          <w:sz w:val="24"/>
        </w:rPr>
      </w:pPr>
      <w:r>
        <w:rPr>
          <w:sz w:val="24"/>
        </w:rPr>
        <w:t>7.</w:t>
      </w:r>
      <w:r>
        <w:rPr>
          <w:rFonts w:hint="eastAsia"/>
          <w:sz w:val="24"/>
        </w:rPr>
        <w:t>3</w:t>
      </w:r>
      <w:r>
        <w:rPr>
          <w:sz w:val="24"/>
        </w:rPr>
        <w:t xml:space="preserve">.1 </w:t>
      </w:r>
      <w:r>
        <w:rPr>
          <w:sz w:val="24"/>
        </w:rPr>
        <w:t>本条规定了含漂浮杂物及粗纤维较多的粪便预处理要求。</w:t>
      </w:r>
    </w:p>
    <w:p w14:paraId="6F7DC52E" w14:textId="77777777" w:rsidR="00D15A9B" w:rsidRDefault="00D15A9B" w:rsidP="00D15A9B">
      <w:pPr>
        <w:spacing w:line="360" w:lineRule="auto"/>
        <w:ind w:firstLineChars="200" w:firstLine="480"/>
        <w:rPr>
          <w:sz w:val="24"/>
        </w:rPr>
      </w:pPr>
      <w:r>
        <w:rPr>
          <w:sz w:val="24"/>
        </w:rPr>
        <w:t>含漂浮杂物及粗纤维较多的粪便预处理应设置格栅，格栅的设计参照</w:t>
      </w:r>
      <w:r>
        <w:rPr>
          <w:sz w:val="24"/>
        </w:rPr>
        <w:t>NY/T 1222</w:t>
      </w:r>
      <w:r>
        <w:rPr>
          <w:sz w:val="24"/>
        </w:rPr>
        <w:t>《规模化畜禽养殖场沼气工程设计规范》执行。</w:t>
      </w:r>
    </w:p>
    <w:p w14:paraId="47025CBD" w14:textId="1526F270" w:rsidR="00D15A9B" w:rsidRDefault="00D15A9B" w:rsidP="00D15A9B">
      <w:pPr>
        <w:spacing w:line="360" w:lineRule="auto"/>
        <w:ind w:firstLineChars="200" w:firstLine="480"/>
        <w:rPr>
          <w:sz w:val="24"/>
        </w:rPr>
      </w:pPr>
      <w:r>
        <w:rPr>
          <w:sz w:val="24"/>
        </w:rPr>
        <w:t>7.</w:t>
      </w:r>
      <w:r>
        <w:rPr>
          <w:rFonts w:hint="eastAsia"/>
          <w:sz w:val="24"/>
        </w:rPr>
        <w:t>3</w:t>
      </w:r>
      <w:r>
        <w:rPr>
          <w:sz w:val="24"/>
        </w:rPr>
        <w:t xml:space="preserve">.2 </w:t>
      </w:r>
      <w:r>
        <w:rPr>
          <w:sz w:val="24"/>
        </w:rPr>
        <w:t>本条规定了含砂较多的粪便预处理要求。</w:t>
      </w:r>
    </w:p>
    <w:p w14:paraId="0CB0E1D4" w14:textId="36FEC836" w:rsidR="00D15A9B" w:rsidRPr="00D15A9B" w:rsidRDefault="00D15A9B" w:rsidP="00D15A9B">
      <w:pPr>
        <w:spacing w:line="360" w:lineRule="auto"/>
        <w:ind w:firstLineChars="200" w:firstLine="480"/>
        <w:rPr>
          <w:sz w:val="24"/>
        </w:rPr>
      </w:pPr>
      <w:r>
        <w:rPr>
          <w:sz w:val="24"/>
        </w:rPr>
        <w:t>含砂较多的粪便，应设置沉砂池，沉砂池和砂斗的设计参照</w:t>
      </w:r>
      <w:r>
        <w:rPr>
          <w:sz w:val="24"/>
        </w:rPr>
        <w:t xml:space="preserve">CJJ </w:t>
      </w:r>
      <w:r>
        <w:rPr>
          <w:rFonts w:hint="eastAsia"/>
          <w:sz w:val="24"/>
        </w:rPr>
        <w:t xml:space="preserve">/T </w:t>
      </w:r>
      <w:r>
        <w:rPr>
          <w:sz w:val="24"/>
        </w:rPr>
        <w:t>64</w:t>
      </w:r>
      <w:r>
        <w:rPr>
          <w:sz w:val="24"/>
        </w:rPr>
        <w:t>《粪</w:t>
      </w:r>
      <w:r>
        <w:rPr>
          <w:sz w:val="24"/>
        </w:rPr>
        <w:lastRenderedPageBreak/>
        <w:t>便处理厂设计规范》执行。</w:t>
      </w:r>
    </w:p>
    <w:p w14:paraId="51B3CC77" w14:textId="77777777" w:rsidR="00C14DD8" w:rsidRDefault="00000000">
      <w:pPr>
        <w:spacing w:line="360" w:lineRule="auto"/>
        <w:ind w:firstLineChars="200" w:firstLine="480"/>
        <w:rPr>
          <w:sz w:val="24"/>
        </w:rPr>
      </w:pPr>
      <w:r>
        <w:rPr>
          <w:sz w:val="24"/>
        </w:rPr>
        <w:t>7.4</w:t>
      </w:r>
      <w:r>
        <w:rPr>
          <w:sz w:val="24"/>
        </w:rPr>
        <w:t>尾菜预处理</w:t>
      </w:r>
    </w:p>
    <w:p w14:paraId="79B7D1E3" w14:textId="77777777" w:rsidR="00C14DD8" w:rsidRDefault="00000000">
      <w:pPr>
        <w:spacing w:line="360" w:lineRule="auto"/>
        <w:ind w:firstLineChars="200" w:firstLine="480"/>
        <w:rPr>
          <w:sz w:val="24"/>
        </w:rPr>
      </w:pPr>
      <w:r>
        <w:rPr>
          <w:sz w:val="24"/>
        </w:rPr>
        <w:t>尾菜形状多样、含水率高，且通常含有塑料、金属等杂物，因而在厌氧处理前需要对其进行一定的预处理</w:t>
      </w:r>
      <w:r>
        <w:rPr>
          <w:sz w:val="24"/>
        </w:rPr>
        <w:fldChar w:fldCharType="begin"/>
      </w:r>
      <w:r>
        <w:rPr>
          <w:sz w:val="24"/>
        </w:rPr>
        <w:instrText xml:space="preserve"> ADDIN NE.Ref.{D0B907A2-1D4C-4C1C-91D3-AD2CBD039A3A}</w:instrText>
      </w:r>
      <w:r>
        <w:rPr>
          <w:sz w:val="24"/>
        </w:rPr>
        <w:fldChar w:fldCharType="separate"/>
      </w:r>
      <w:r>
        <w:rPr>
          <w:color w:val="080000"/>
          <w:kern w:val="0"/>
          <w:sz w:val="24"/>
        </w:rPr>
        <w:t>(</w:t>
      </w:r>
      <w:r>
        <w:rPr>
          <w:color w:val="080000"/>
          <w:kern w:val="0"/>
          <w:sz w:val="24"/>
        </w:rPr>
        <w:t>李晨彬等</w:t>
      </w:r>
      <w:r>
        <w:rPr>
          <w:color w:val="080000"/>
          <w:kern w:val="0"/>
          <w:sz w:val="24"/>
        </w:rPr>
        <w:t>, 2021)</w:t>
      </w:r>
      <w:r>
        <w:rPr>
          <w:sz w:val="24"/>
        </w:rPr>
        <w:fldChar w:fldCharType="end"/>
      </w:r>
      <w:r>
        <w:rPr>
          <w:sz w:val="24"/>
        </w:rPr>
        <w:t>。</w:t>
      </w:r>
    </w:p>
    <w:p w14:paraId="1BFBD772" w14:textId="77777777" w:rsidR="00C14DD8" w:rsidRDefault="00000000">
      <w:pPr>
        <w:spacing w:line="360" w:lineRule="auto"/>
        <w:ind w:firstLineChars="200" w:firstLine="480"/>
        <w:rPr>
          <w:b/>
          <w:sz w:val="28"/>
          <w:szCs w:val="28"/>
          <w:lang w:val="zh-CN"/>
        </w:rPr>
      </w:pPr>
      <w:r>
        <w:rPr>
          <w:sz w:val="24"/>
        </w:rPr>
        <w:t>7.4.1</w:t>
      </w:r>
      <w:r>
        <w:rPr>
          <w:sz w:val="24"/>
        </w:rPr>
        <w:t>本条规定了尾菜金属去除预处理的要求。</w:t>
      </w:r>
    </w:p>
    <w:p w14:paraId="2784EC22" w14:textId="77777777" w:rsidR="00C14DD8" w:rsidRDefault="00000000">
      <w:pPr>
        <w:spacing w:line="360" w:lineRule="auto"/>
        <w:ind w:firstLineChars="200" w:firstLine="480"/>
        <w:rPr>
          <w:sz w:val="24"/>
        </w:rPr>
      </w:pPr>
      <w:r>
        <w:rPr>
          <w:sz w:val="24"/>
        </w:rPr>
        <w:t>尾菜中的金属应先予以清除，以避免后续对粉碎设备的损害，磁选机是常用的金属去除设备</w:t>
      </w:r>
      <w:r>
        <w:rPr>
          <w:sz w:val="24"/>
        </w:rPr>
        <w:fldChar w:fldCharType="begin"/>
      </w:r>
      <w:r>
        <w:rPr>
          <w:sz w:val="24"/>
        </w:rPr>
        <w:instrText xml:space="preserve"> ADDIN NE.Ref.{318A52ED-C876-4E0C-AE2B-FCFE429FBE98}</w:instrText>
      </w:r>
      <w:r>
        <w:rPr>
          <w:sz w:val="24"/>
        </w:rPr>
        <w:fldChar w:fldCharType="separate"/>
      </w:r>
      <w:r>
        <w:rPr>
          <w:color w:val="080000"/>
          <w:kern w:val="0"/>
          <w:sz w:val="24"/>
        </w:rPr>
        <w:t>(</w:t>
      </w:r>
      <w:r>
        <w:rPr>
          <w:color w:val="080000"/>
          <w:kern w:val="0"/>
          <w:sz w:val="24"/>
        </w:rPr>
        <w:t>李晨彬等</w:t>
      </w:r>
      <w:r>
        <w:rPr>
          <w:color w:val="080000"/>
          <w:kern w:val="0"/>
          <w:sz w:val="24"/>
        </w:rPr>
        <w:t>, 2021)</w:t>
      </w:r>
      <w:r>
        <w:rPr>
          <w:sz w:val="24"/>
        </w:rPr>
        <w:fldChar w:fldCharType="end"/>
      </w:r>
      <w:r>
        <w:rPr>
          <w:sz w:val="24"/>
        </w:rPr>
        <w:t>。</w:t>
      </w:r>
    </w:p>
    <w:p w14:paraId="3163A546" w14:textId="77777777" w:rsidR="00C14DD8" w:rsidRDefault="00000000">
      <w:pPr>
        <w:spacing w:line="360" w:lineRule="auto"/>
        <w:ind w:firstLineChars="200" w:firstLine="480"/>
        <w:rPr>
          <w:sz w:val="24"/>
        </w:rPr>
      </w:pPr>
      <w:r>
        <w:rPr>
          <w:sz w:val="24"/>
        </w:rPr>
        <w:t>7.4.2</w:t>
      </w:r>
      <w:r>
        <w:rPr>
          <w:sz w:val="24"/>
        </w:rPr>
        <w:t>本条规定了尾菜破碎的要求。</w:t>
      </w:r>
    </w:p>
    <w:p w14:paraId="56C84EDD" w14:textId="77777777" w:rsidR="00C14DD8" w:rsidRDefault="00000000">
      <w:pPr>
        <w:spacing w:line="360" w:lineRule="auto"/>
        <w:ind w:firstLineChars="200" w:firstLine="480"/>
        <w:rPr>
          <w:sz w:val="24"/>
        </w:rPr>
      </w:pPr>
      <w:r>
        <w:rPr>
          <w:sz w:val="24"/>
        </w:rPr>
        <w:t>尾菜破碎参照</w:t>
      </w:r>
      <w:r>
        <w:rPr>
          <w:sz w:val="24"/>
        </w:rPr>
        <w:t>NY/T 3441</w:t>
      </w:r>
      <w:r>
        <w:rPr>
          <w:sz w:val="24"/>
        </w:rPr>
        <w:t>《蔬菜废弃物高温堆肥无害化处理技术规程》执行。叶菜果菜等含水率高的尾菜可直接打浆处理，藤蔓类茎秆类等含水率较低的尾菜破碎后颗粒尺寸宜在</w:t>
      </w:r>
      <w:r>
        <w:rPr>
          <w:sz w:val="24"/>
        </w:rPr>
        <w:t>50 mm</w:t>
      </w:r>
      <w:r>
        <w:rPr>
          <w:sz w:val="24"/>
        </w:rPr>
        <w:t>以内。</w:t>
      </w:r>
    </w:p>
    <w:p w14:paraId="5D86455B" w14:textId="77777777" w:rsidR="00C14DD8" w:rsidRDefault="00000000">
      <w:pPr>
        <w:spacing w:line="360" w:lineRule="auto"/>
        <w:ind w:firstLineChars="200" w:firstLine="480"/>
        <w:rPr>
          <w:sz w:val="24"/>
        </w:rPr>
      </w:pPr>
      <w:r>
        <w:rPr>
          <w:sz w:val="24"/>
        </w:rPr>
        <w:t>7.4.3</w:t>
      </w:r>
      <w:r>
        <w:rPr>
          <w:sz w:val="24"/>
        </w:rPr>
        <w:t>本条规定了尾菜中其他杂物的去除要求。</w:t>
      </w:r>
    </w:p>
    <w:p w14:paraId="031FA26F" w14:textId="77777777" w:rsidR="00C14DD8" w:rsidRDefault="00000000">
      <w:pPr>
        <w:spacing w:line="360" w:lineRule="auto"/>
        <w:ind w:firstLineChars="200" w:firstLine="480"/>
        <w:rPr>
          <w:sz w:val="24"/>
        </w:rPr>
      </w:pPr>
      <w:r>
        <w:rPr>
          <w:sz w:val="24"/>
        </w:rPr>
        <w:t>尾菜破碎或打浆后还可能存在绳线、塑料薄膜等杂物，在进发酵罐前还需要将其予以清除。</w:t>
      </w:r>
    </w:p>
    <w:p w14:paraId="6FA71ECA" w14:textId="3D423442" w:rsidR="00C14DD8" w:rsidRDefault="00000000">
      <w:pPr>
        <w:pStyle w:val="3"/>
        <w:ind w:firstLine="420"/>
      </w:pPr>
      <w:bookmarkStart w:id="29" w:name="_Toc190855278"/>
      <w:r>
        <w:rPr>
          <w:rFonts w:hint="eastAsia"/>
        </w:rPr>
        <w:t xml:space="preserve">8 </w:t>
      </w:r>
      <w:r>
        <w:rPr>
          <w:rFonts w:hint="eastAsia"/>
        </w:rPr>
        <w:t>物料调配与进料</w:t>
      </w:r>
      <w:bookmarkEnd w:id="29"/>
    </w:p>
    <w:p w14:paraId="79551A80" w14:textId="77777777" w:rsidR="00C14DD8" w:rsidRDefault="00000000">
      <w:pPr>
        <w:spacing w:line="360" w:lineRule="auto"/>
        <w:ind w:firstLineChars="200" w:firstLine="480"/>
        <w:rPr>
          <w:sz w:val="24"/>
        </w:rPr>
      </w:pPr>
      <w:r>
        <w:rPr>
          <w:sz w:val="24"/>
        </w:rPr>
        <w:t>8.1.1</w:t>
      </w:r>
      <w:r>
        <w:rPr>
          <w:sz w:val="24"/>
        </w:rPr>
        <w:t>本条列出了常见农业废弃物基本特性的参考值。</w:t>
      </w:r>
    </w:p>
    <w:p w14:paraId="50E69FA7" w14:textId="4B5689C3" w:rsidR="00C14DD8" w:rsidRDefault="00000000">
      <w:pPr>
        <w:spacing w:line="360" w:lineRule="auto"/>
        <w:ind w:firstLineChars="200" w:firstLine="480"/>
        <w:rPr>
          <w:sz w:val="24"/>
        </w:rPr>
      </w:pPr>
      <w:r>
        <w:rPr>
          <w:sz w:val="24"/>
        </w:rPr>
        <w:t>常见作物秸秆与畜禽粪便的基本特性参照</w:t>
      </w:r>
      <w:r>
        <w:rPr>
          <w:rFonts w:hint="eastAsia"/>
          <w:sz w:val="24"/>
        </w:rPr>
        <w:t>NY/T 1220.1</w:t>
      </w:r>
      <w:r>
        <w:rPr>
          <w:sz w:val="24"/>
        </w:rPr>
        <w:t>《</w:t>
      </w:r>
      <w:r>
        <w:rPr>
          <w:rFonts w:hint="eastAsia"/>
          <w:sz w:val="24"/>
        </w:rPr>
        <w:t>沼气工程技术规范</w:t>
      </w:r>
      <w:r>
        <w:rPr>
          <w:rFonts w:hint="eastAsia"/>
          <w:sz w:val="24"/>
        </w:rPr>
        <w:t xml:space="preserve"> </w:t>
      </w:r>
      <w:r>
        <w:rPr>
          <w:rFonts w:hint="eastAsia"/>
          <w:sz w:val="24"/>
        </w:rPr>
        <w:t>第</w:t>
      </w:r>
      <w:r>
        <w:rPr>
          <w:rFonts w:hint="eastAsia"/>
          <w:sz w:val="24"/>
        </w:rPr>
        <w:t>1</w:t>
      </w:r>
      <w:r>
        <w:rPr>
          <w:rFonts w:hint="eastAsia"/>
          <w:sz w:val="24"/>
        </w:rPr>
        <w:t>部分：工程设计</w:t>
      </w:r>
      <w:r>
        <w:rPr>
          <w:sz w:val="24"/>
        </w:rPr>
        <w:t>》而给出，常见尾菜的基本特性参数参照相关文献列出</w:t>
      </w:r>
      <w:r>
        <w:rPr>
          <w:sz w:val="24"/>
        </w:rPr>
        <w:fldChar w:fldCharType="begin"/>
      </w:r>
      <w:r>
        <w:rPr>
          <w:sz w:val="24"/>
        </w:rPr>
        <w:instrText xml:space="preserve"> ADDIN NE.Ref.{6006E7A8-1941-48CC-B736-DD74DFED41A7}</w:instrText>
      </w:r>
      <w:r>
        <w:rPr>
          <w:sz w:val="24"/>
        </w:rPr>
        <w:fldChar w:fldCharType="separate"/>
      </w:r>
      <w:r>
        <w:rPr>
          <w:color w:val="080000"/>
          <w:kern w:val="0"/>
          <w:sz w:val="24"/>
        </w:rPr>
        <w:t>(</w:t>
      </w:r>
      <w:r>
        <w:rPr>
          <w:color w:val="080000"/>
          <w:kern w:val="0"/>
          <w:sz w:val="24"/>
        </w:rPr>
        <w:t>靳红燕等</w:t>
      </w:r>
      <w:r>
        <w:rPr>
          <w:color w:val="080000"/>
          <w:kern w:val="0"/>
          <w:sz w:val="24"/>
        </w:rPr>
        <w:t xml:space="preserve">, 2021; </w:t>
      </w:r>
      <w:r>
        <w:rPr>
          <w:color w:val="080000"/>
          <w:kern w:val="0"/>
          <w:sz w:val="24"/>
        </w:rPr>
        <w:t>孙华等</w:t>
      </w:r>
      <w:r>
        <w:rPr>
          <w:color w:val="080000"/>
          <w:kern w:val="0"/>
          <w:sz w:val="24"/>
        </w:rPr>
        <w:t xml:space="preserve">, 2022; </w:t>
      </w:r>
      <w:r>
        <w:rPr>
          <w:color w:val="080000"/>
          <w:kern w:val="0"/>
          <w:sz w:val="24"/>
        </w:rPr>
        <w:t>葛米红等</w:t>
      </w:r>
      <w:r>
        <w:rPr>
          <w:color w:val="080000"/>
          <w:kern w:val="0"/>
          <w:sz w:val="24"/>
        </w:rPr>
        <w:t>, 2021)</w:t>
      </w:r>
      <w:r>
        <w:rPr>
          <w:sz w:val="24"/>
        </w:rPr>
        <w:fldChar w:fldCharType="end"/>
      </w:r>
      <w:r>
        <w:rPr>
          <w:sz w:val="24"/>
        </w:rPr>
        <w:t>。</w:t>
      </w:r>
    </w:p>
    <w:p w14:paraId="3A87ACF3" w14:textId="77777777" w:rsidR="00C14DD8" w:rsidRDefault="00000000">
      <w:pPr>
        <w:spacing w:line="360" w:lineRule="auto"/>
        <w:ind w:firstLineChars="200" w:firstLine="480"/>
        <w:rPr>
          <w:sz w:val="24"/>
        </w:rPr>
      </w:pPr>
      <w:r>
        <w:rPr>
          <w:sz w:val="24"/>
        </w:rPr>
        <w:t>8.1.2</w:t>
      </w:r>
      <w:r>
        <w:rPr>
          <w:sz w:val="24"/>
        </w:rPr>
        <w:t>本条规定了联合发酵原料干湿搭配的原则。</w:t>
      </w:r>
    </w:p>
    <w:p w14:paraId="0202B39C" w14:textId="77777777" w:rsidR="00C14DD8" w:rsidRDefault="00000000">
      <w:pPr>
        <w:spacing w:line="360" w:lineRule="auto"/>
        <w:ind w:firstLineChars="200" w:firstLine="480"/>
        <w:rPr>
          <w:sz w:val="24"/>
        </w:rPr>
      </w:pPr>
      <w:r>
        <w:rPr>
          <w:sz w:val="24"/>
        </w:rPr>
        <w:t>联合发酵不同原料的含水率差异显著，而底物的厌氧发酵正需要调配适当的含水率，因而需要考虑原料的干湿搭配。同时还可以进行沼液回流，一方面减少淡水的消耗，另一方面降低沼液的产出，沼液回流量应不影响沼气正常发酵为宜</w:t>
      </w:r>
      <w:r>
        <w:rPr>
          <w:sz w:val="24"/>
        </w:rPr>
        <w:fldChar w:fldCharType="begin"/>
      </w:r>
      <w:r>
        <w:rPr>
          <w:sz w:val="24"/>
        </w:rPr>
        <w:instrText xml:space="preserve"> ADDIN NE.Ref.{0019ACB6-7A63-41B8-9CE8-AD7411A09589}</w:instrText>
      </w:r>
      <w:r>
        <w:rPr>
          <w:sz w:val="24"/>
        </w:rPr>
        <w:fldChar w:fldCharType="separate"/>
      </w:r>
      <w:r>
        <w:rPr>
          <w:color w:val="080000"/>
          <w:kern w:val="0"/>
          <w:sz w:val="24"/>
        </w:rPr>
        <w:t>(</w:t>
      </w:r>
      <w:r>
        <w:rPr>
          <w:color w:val="080000"/>
          <w:kern w:val="0"/>
          <w:sz w:val="24"/>
        </w:rPr>
        <w:t>董丽丽等</w:t>
      </w:r>
      <w:r>
        <w:rPr>
          <w:color w:val="080000"/>
          <w:kern w:val="0"/>
          <w:sz w:val="24"/>
        </w:rPr>
        <w:t xml:space="preserve">, 2020; </w:t>
      </w:r>
      <w:r>
        <w:rPr>
          <w:color w:val="080000"/>
          <w:kern w:val="0"/>
          <w:sz w:val="24"/>
        </w:rPr>
        <w:t>李金平等</w:t>
      </w:r>
      <w:r>
        <w:rPr>
          <w:color w:val="080000"/>
          <w:kern w:val="0"/>
          <w:sz w:val="24"/>
        </w:rPr>
        <w:t xml:space="preserve">, 2021; </w:t>
      </w:r>
      <w:r>
        <w:rPr>
          <w:color w:val="080000"/>
          <w:kern w:val="0"/>
          <w:sz w:val="24"/>
        </w:rPr>
        <w:t>冉文娟等</w:t>
      </w:r>
      <w:r>
        <w:rPr>
          <w:color w:val="080000"/>
          <w:kern w:val="0"/>
          <w:sz w:val="24"/>
        </w:rPr>
        <w:t>, 2022)</w:t>
      </w:r>
      <w:r>
        <w:rPr>
          <w:sz w:val="24"/>
        </w:rPr>
        <w:fldChar w:fldCharType="end"/>
      </w:r>
      <w:r>
        <w:rPr>
          <w:sz w:val="24"/>
        </w:rPr>
        <w:t>。</w:t>
      </w:r>
    </w:p>
    <w:p w14:paraId="3CB1062B" w14:textId="77777777" w:rsidR="00C14DD8" w:rsidRDefault="00000000">
      <w:pPr>
        <w:spacing w:line="360" w:lineRule="auto"/>
        <w:ind w:firstLineChars="200" w:firstLine="480"/>
        <w:rPr>
          <w:sz w:val="28"/>
          <w:szCs w:val="28"/>
          <w:lang w:val="zh-CN"/>
        </w:rPr>
      </w:pPr>
      <w:r>
        <w:rPr>
          <w:sz w:val="24"/>
        </w:rPr>
        <w:t>8.1.3</w:t>
      </w:r>
      <w:r>
        <w:rPr>
          <w:sz w:val="24"/>
        </w:rPr>
        <w:t>本条规定了联合发酵原料混合调配的碳氮比区间。</w:t>
      </w:r>
    </w:p>
    <w:p w14:paraId="6E4676B0" w14:textId="77777777" w:rsidR="00C14DD8" w:rsidRDefault="00000000">
      <w:pPr>
        <w:spacing w:line="360" w:lineRule="auto"/>
        <w:ind w:firstLineChars="200" w:firstLine="480"/>
        <w:rPr>
          <w:sz w:val="24"/>
        </w:rPr>
      </w:pPr>
      <w:r>
        <w:rPr>
          <w:sz w:val="24"/>
        </w:rPr>
        <w:t>碳氮比是影响厌氧发酵过程与效果的重要因素之一，制约着厌氧微生物的生长繁殖。通过总结归纳文献数据，联合发酵公认的适宜碳氮比区间为</w:t>
      </w:r>
      <w:r>
        <w:rPr>
          <w:sz w:val="24"/>
        </w:rPr>
        <w:t>20</w:t>
      </w:r>
      <w:r>
        <w:rPr>
          <w:sz w:val="24"/>
        </w:rPr>
        <w:t>～</w:t>
      </w:r>
      <w:r>
        <w:rPr>
          <w:sz w:val="24"/>
        </w:rPr>
        <w:t xml:space="preserve">30 </w:t>
      </w:r>
      <w:r>
        <w:rPr>
          <w:sz w:val="24"/>
        </w:rPr>
        <w:fldChar w:fldCharType="begin"/>
      </w:r>
      <w:r>
        <w:rPr>
          <w:sz w:val="24"/>
        </w:rPr>
        <w:instrText xml:space="preserve"> ADDIN NE.Ref.{402212E3-B041-4579-91A0-80438AE2E7D7}</w:instrText>
      </w:r>
      <w:r>
        <w:rPr>
          <w:sz w:val="24"/>
        </w:rPr>
        <w:fldChar w:fldCharType="separate"/>
      </w:r>
      <w:r>
        <w:rPr>
          <w:color w:val="080000"/>
          <w:kern w:val="0"/>
          <w:sz w:val="24"/>
        </w:rPr>
        <w:t>(Abdoli et al., 2014; Ning et al., 2019; Zhou et al., 2021)</w:t>
      </w:r>
      <w:r>
        <w:rPr>
          <w:sz w:val="24"/>
        </w:rPr>
        <w:fldChar w:fldCharType="end"/>
      </w:r>
      <w:r>
        <w:rPr>
          <w:sz w:val="24"/>
        </w:rPr>
        <w:t>。</w:t>
      </w:r>
    </w:p>
    <w:p w14:paraId="20443154" w14:textId="77777777" w:rsidR="00C14DD8" w:rsidRDefault="00000000">
      <w:pPr>
        <w:spacing w:line="360" w:lineRule="auto"/>
        <w:ind w:firstLineChars="200" w:firstLine="480"/>
        <w:rPr>
          <w:sz w:val="28"/>
          <w:szCs w:val="28"/>
          <w:lang w:val="zh-CN"/>
        </w:rPr>
      </w:pPr>
      <w:r>
        <w:rPr>
          <w:sz w:val="24"/>
        </w:rPr>
        <w:t>8.1.4</w:t>
      </w:r>
      <w:r>
        <w:rPr>
          <w:sz w:val="24"/>
        </w:rPr>
        <w:t>本条规定了联合发酵原料反应罐进料前的混匀要求。</w:t>
      </w:r>
    </w:p>
    <w:p w14:paraId="732532DD" w14:textId="77777777" w:rsidR="00C14DD8" w:rsidRDefault="00000000">
      <w:pPr>
        <w:spacing w:line="360" w:lineRule="auto"/>
        <w:ind w:firstLineChars="200" w:firstLine="480"/>
        <w:rPr>
          <w:sz w:val="24"/>
        </w:rPr>
      </w:pPr>
      <w:r>
        <w:rPr>
          <w:sz w:val="24"/>
        </w:rPr>
        <w:lastRenderedPageBreak/>
        <w:t>多元物料联合厌氧发酵处理的协同效应需要各底物之间能充分混匀接触，因而需要在反应罐进料前进行搅拌混匀处理。</w:t>
      </w:r>
    </w:p>
    <w:p w14:paraId="751D2FD5" w14:textId="77777777" w:rsidR="00C14DD8" w:rsidRDefault="00000000">
      <w:pPr>
        <w:spacing w:line="360" w:lineRule="auto"/>
        <w:ind w:firstLineChars="200" w:firstLine="480"/>
        <w:rPr>
          <w:sz w:val="24"/>
        </w:rPr>
      </w:pPr>
      <w:r>
        <w:rPr>
          <w:sz w:val="24"/>
        </w:rPr>
        <w:t>8.1.5</w:t>
      </w:r>
      <w:r>
        <w:rPr>
          <w:sz w:val="24"/>
        </w:rPr>
        <w:t>本条规定了联合发酵原料进料系统及精准计量的要求。</w:t>
      </w:r>
    </w:p>
    <w:p w14:paraId="7BC0FFC7" w14:textId="77777777" w:rsidR="00C14DD8" w:rsidRDefault="00000000">
      <w:pPr>
        <w:spacing w:line="360" w:lineRule="auto"/>
        <w:ind w:firstLineChars="200" w:firstLine="480"/>
        <w:rPr>
          <w:sz w:val="24"/>
        </w:rPr>
      </w:pPr>
      <w:r>
        <w:rPr>
          <w:sz w:val="24"/>
        </w:rPr>
        <w:t>进料系统宜包括除杂设施、切割设施等。此外，多元物料联合发酵协同效果的获得需要精准的物料配比，因而底物进料需配备计量设施进行准确计量。</w:t>
      </w:r>
    </w:p>
    <w:p w14:paraId="362169CF" w14:textId="2FDBAB7C" w:rsidR="00C14DD8" w:rsidRDefault="00000000">
      <w:pPr>
        <w:pStyle w:val="3"/>
        <w:ind w:firstLine="420"/>
        <w:rPr>
          <w:rFonts w:eastAsia="仿宋"/>
          <w:kern w:val="0"/>
          <w:szCs w:val="28"/>
        </w:rPr>
      </w:pPr>
      <w:bookmarkStart w:id="30" w:name="_Toc190855279"/>
      <w:r>
        <w:rPr>
          <w:rFonts w:hint="eastAsia"/>
        </w:rPr>
        <w:t xml:space="preserve">9 </w:t>
      </w:r>
      <w:r>
        <w:rPr>
          <w:rFonts w:hint="eastAsia"/>
        </w:rPr>
        <w:t>联合发酵过程调控</w:t>
      </w:r>
      <w:bookmarkEnd w:id="30"/>
    </w:p>
    <w:p w14:paraId="3AE4EF0F" w14:textId="77777777" w:rsidR="00C14DD8" w:rsidRDefault="00000000">
      <w:pPr>
        <w:spacing w:line="360" w:lineRule="auto"/>
        <w:ind w:firstLineChars="200" w:firstLine="480"/>
        <w:rPr>
          <w:b/>
          <w:sz w:val="24"/>
          <w:lang w:val="zh-CN"/>
        </w:rPr>
      </w:pPr>
      <w:r>
        <w:rPr>
          <w:sz w:val="24"/>
        </w:rPr>
        <w:t xml:space="preserve">9.1 </w:t>
      </w:r>
      <w:r>
        <w:rPr>
          <w:sz w:val="24"/>
        </w:rPr>
        <w:t>过程参数监测及方法</w:t>
      </w:r>
    </w:p>
    <w:p w14:paraId="7BB3E983" w14:textId="77777777" w:rsidR="00C14DD8" w:rsidRDefault="00000000">
      <w:pPr>
        <w:spacing w:line="360" w:lineRule="auto"/>
        <w:ind w:firstLineChars="200" w:firstLine="480"/>
        <w:rPr>
          <w:sz w:val="24"/>
        </w:rPr>
      </w:pPr>
      <w:r>
        <w:rPr>
          <w:sz w:val="24"/>
        </w:rPr>
        <w:t>9.1.1</w:t>
      </w:r>
      <w:r>
        <w:rPr>
          <w:sz w:val="24"/>
        </w:rPr>
        <w:t>本条规定了厌氧发酵在线监测系统的要求。</w:t>
      </w:r>
    </w:p>
    <w:p w14:paraId="40124957" w14:textId="77777777" w:rsidR="00C14DD8" w:rsidRDefault="00000000">
      <w:pPr>
        <w:spacing w:line="360" w:lineRule="auto"/>
        <w:ind w:firstLineChars="200" w:firstLine="480"/>
        <w:rPr>
          <w:sz w:val="24"/>
        </w:rPr>
      </w:pPr>
      <w:r>
        <w:rPr>
          <w:sz w:val="24"/>
        </w:rPr>
        <w:t>厌氧发酵过程复杂，运行参数浮动较大，需建立运行状态在线监测系统以实时把控运行状况。沼气生产过程宜建立运行状态信息在线监测、传输和存储系统，其建设规范应符合</w:t>
      </w:r>
      <w:r>
        <w:rPr>
          <w:sz w:val="24"/>
        </w:rPr>
        <w:t>NY/T 3239</w:t>
      </w:r>
      <w:r>
        <w:rPr>
          <w:sz w:val="24"/>
        </w:rPr>
        <w:t>《沼气工程远程监测技术规范》的要求。</w:t>
      </w:r>
    </w:p>
    <w:p w14:paraId="18946719" w14:textId="77777777" w:rsidR="00C14DD8" w:rsidRDefault="00000000">
      <w:pPr>
        <w:spacing w:line="360" w:lineRule="auto"/>
        <w:ind w:firstLineChars="200" w:firstLine="480"/>
        <w:rPr>
          <w:sz w:val="24"/>
        </w:rPr>
      </w:pPr>
      <w:r>
        <w:rPr>
          <w:sz w:val="24"/>
        </w:rPr>
        <w:t xml:space="preserve">9.2 </w:t>
      </w:r>
      <w:r>
        <w:rPr>
          <w:sz w:val="24"/>
        </w:rPr>
        <w:t>浮渣结壳控制</w:t>
      </w:r>
    </w:p>
    <w:p w14:paraId="1043F16B" w14:textId="77777777" w:rsidR="00C14DD8" w:rsidRDefault="00000000">
      <w:pPr>
        <w:spacing w:line="360" w:lineRule="auto"/>
        <w:ind w:firstLineChars="200" w:firstLine="480"/>
        <w:rPr>
          <w:sz w:val="24"/>
        </w:rPr>
      </w:pPr>
      <w:r>
        <w:rPr>
          <w:sz w:val="24"/>
        </w:rPr>
        <w:t>9.2.1</w:t>
      </w:r>
      <w:r>
        <w:rPr>
          <w:sz w:val="24"/>
        </w:rPr>
        <w:t>本条规定了发酵罐浮渣高度传感器的设置要求。</w:t>
      </w:r>
    </w:p>
    <w:p w14:paraId="1991465A" w14:textId="77777777" w:rsidR="00C14DD8" w:rsidRDefault="00000000">
      <w:pPr>
        <w:spacing w:line="360" w:lineRule="auto"/>
        <w:ind w:firstLineChars="200" w:firstLine="480"/>
        <w:rPr>
          <w:sz w:val="24"/>
        </w:rPr>
      </w:pPr>
      <w:r>
        <w:rPr>
          <w:sz w:val="24"/>
        </w:rPr>
        <w:t>秸秆类原料厌氧发酵容易引发发酵罐表层浮渣甚至是结壳的问题</w:t>
      </w:r>
      <w:r>
        <w:rPr>
          <w:sz w:val="24"/>
        </w:rPr>
        <w:fldChar w:fldCharType="begin"/>
      </w:r>
      <w:r>
        <w:rPr>
          <w:sz w:val="24"/>
        </w:rPr>
        <w:instrText xml:space="preserve"> ADDIN NE.Ref.{E37C3AC1-F7F5-4AF8-AFB5-3CD3BA980EDB}</w:instrText>
      </w:r>
      <w:r>
        <w:rPr>
          <w:sz w:val="24"/>
        </w:rPr>
        <w:fldChar w:fldCharType="separate"/>
      </w:r>
      <w:r>
        <w:rPr>
          <w:color w:val="080000"/>
          <w:kern w:val="0"/>
          <w:sz w:val="24"/>
        </w:rPr>
        <w:t xml:space="preserve">(Jiao et al., 2022; </w:t>
      </w:r>
      <w:r>
        <w:rPr>
          <w:color w:val="080000"/>
          <w:kern w:val="0"/>
          <w:sz w:val="24"/>
        </w:rPr>
        <w:t>刘德源</w:t>
      </w:r>
      <w:r>
        <w:rPr>
          <w:color w:val="080000"/>
          <w:kern w:val="0"/>
          <w:sz w:val="24"/>
        </w:rPr>
        <w:t xml:space="preserve">, 2010; </w:t>
      </w:r>
      <w:r>
        <w:rPr>
          <w:color w:val="080000"/>
          <w:kern w:val="0"/>
          <w:sz w:val="24"/>
        </w:rPr>
        <w:t>苏宜虎等</w:t>
      </w:r>
      <w:r>
        <w:rPr>
          <w:color w:val="080000"/>
          <w:kern w:val="0"/>
          <w:sz w:val="24"/>
        </w:rPr>
        <w:t>, 2007)</w:t>
      </w:r>
      <w:r>
        <w:rPr>
          <w:sz w:val="24"/>
        </w:rPr>
        <w:fldChar w:fldCharType="end"/>
      </w:r>
      <w:r>
        <w:rPr>
          <w:sz w:val="24"/>
        </w:rPr>
        <w:t>，因而需要在发酵罐运行液位位置设置浮渣高度传感器，以及时掌握浮渣形成情况。</w:t>
      </w:r>
    </w:p>
    <w:p w14:paraId="7544B22D" w14:textId="77777777" w:rsidR="00C14DD8" w:rsidRDefault="00000000">
      <w:pPr>
        <w:spacing w:line="360" w:lineRule="auto"/>
        <w:ind w:firstLineChars="200" w:firstLine="480"/>
        <w:rPr>
          <w:sz w:val="24"/>
        </w:rPr>
      </w:pPr>
      <w:r>
        <w:rPr>
          <w:sz w:val="24"/>
        </w:rPr>
        <w:t>9.2.2</w:t>
      </w:r>
      <w:r>
        <w:rPr>
          <w:sz w:val="24"/>
        </w:rPr>
        <w:t>本条规定了机械搅拌反应器进行浮渣控制的要求。</w:t>
      </w:r>
    </w:p>
    <w:p w14:paraId="67744D20" w14:textId="77777777" w:rsidR="00C14DD8" w:rsidRDefault="00000000">
      <w:pPr>
        <w:spacing w:line="360" w:lineRule="auto"/>
        <w:ind w:firstLineChars="200" w:firstLine="480"/>
        <w:rPr>
          <w:sz w:val="24"/>
        </w:rPr>
      </w:pPr>
      <w:r>
        <w:rPr>
          <w:sz w:val="24"/>
        </w:rPr>
        <w:t>机械搅拌能有效解除浮渣及结壳故障进而促进厌氧发酵的顺利进行</w:t>
      </w:r>
      <w:r>
        <w:rPr>
          <w:sz w:val="24"/>
        </w:rPr>
        <w:fldChar w:fldCharType="begin"/>
      </w:r>
      <w:r>
        <w:rPr>
          <w:sz w:val="24"/>
        </w:rPr>
        <w:instrText xml:space="preserve"> ADDIN NE.Ref.{37D26A8C-FE2F-443A-B2ED-CD81DB1BE754}</w:instrText>
      </w:r>
      <w:r>
        <w:rPr>
          <w:sz w:val="24"/>
        </w:rPr>
        <w:fldChar w:fldCharType="separate"/>
      </w:r>
      <w:r>
        <w:rPr>
          <w:color w:val="080000"/>
          <w:kern w:val="0"/>
          <w:sz w:val="24"/>
        </w:rPr>
        <w:t>(</w:t>
      </w:r>
      <w:r>
        <w:rPr>
          <w:color w:val="080000"/>
          <w:kern w:val="0"/>
          <w:sz w:val="24"/>
        </w:rPr>
        <w:t>吕建强等</w:t>
      </w:r>
      <w:r>
        <w:rPr>
          <w:color w:val="080000"/>
          <w:kern w:val="0"/>
          <w:sz w:val="24"/>
        </w:rPr>
        <w:t xml:space="preserve">, 2014; </w:t>
      </w:r>
      <w:r>
        <w:rPr>
          <w:color w:val="080000"/>
          <w:kern w:val="0"/>
          <w:sz w:val="24"/>
        </w:rPr>
        <w:t>孙勇等</w:t>
      </w:r>
      <w:r>
        <w:rPr>
          <w:color w:val="080000"/>
          <w:kern w:val="0"/>
          <w:sz w:val="24"/>
        </w:rPr>
        <w:t xml:space="preserve">, 2022; </w:t>
      </w:r>
      <w:r>
        <w:rPr>
          <w:color w:val="080000"/>
          <w:kern w:val="0"/>
          <w:sz w:val="24"/>
        </w:rPr>
        <w:t>余亚琴和吴义锋</w:t>
      </w:r>
      <w:r>
        <w:rPr>
          <w:color w:val="080000"/>
          <w:kern w:val="0"/>
          <w:sz w:val="24"/>
        </w:rPr>
        <w:t>, 2014)</w:t>
      </w:r>
      <w:r>
        <w:rPr>
          <w:sz w:val="24"/>
        </w:rPr>
        <w:fldChar w:fldCharType="end"/>
      </w:r>
      <w:r>
        <w:rPr>
          <w:sz w:val="24"/>
        </w:rPr>
        <w:t>。机械搅拌发酵罐的搅拌装置应经过</w:t>
      </w:r>
      <w:r>
        <w:rPr>
          <w:sz w:val="24"/>
        </w:rPr>
        <w:t>CFD</w:t>
      </w:r>
      <w:r>
        <w:rPr>
          <w:sz w:val="24"/>
        </w:rPr>
        <w:t>模拟后配置，以保障物料的全混状态。机械搅拌应定期开启运行，且当发现明显的浮渣时应调节搅拌器的高度、角度、转速等以强化搅拌效果</w:t>
      </w:r>
      <w:r>
        <w:rPr>
          <w:sz w:val="24"/>
        </w:rPr>
        <w:fldChar w:fldCharType="begin"/>
      </w:r>
      <w:r>
        <w:rPr>
          <w:sz w:val="24"/>
        </w:rPr>
        <w:instrText xml:space="preserve"> ADDIN NE.Ref.{131C4FA1-25F3-421A-9A3C-2EB755C2225D}</w:instrText>
      </w:r>
      <w:r>
        <w:rPr>
          <w:sz w:val="24"/>
        </w:rPr>
        <w:fldChar w:fldCharType="separate"/>
      </w:r>
      <w:r>
        <w:rPr>
          <w:color w:val="080000"/>
          <w:kern w:val="0"/>
          <w:sz w:val="24"/>
        </w:rPr>
        <w:t>(</w:t>
      </w:r>
      <w:r>
        <w:rPr>
          <w:color w:val="080000"/>
          <w:kern w:val="0"/>
          <w:sz w:val="24"/>
        </w:rPr>
        <w:t>孙勇等</w:t>
      </w:r>
      <w:r>
        <w:rPr>
          <w:color w:val="080000"/>
          <w:kern w:val="0"/>
          <w:sz w:val="24"/>
        </w:rPr>
        <w:t>, 2022)</w:t>
      </w:r>
      <w:r>
        <w:rPr>
          <w:sz w:val="24"/>
        </w:rPr>
        <w:fldChar w:fldCharType="end"/>
      </w:r>
      <w:r>
        <w:rPr>
          <w:sz w:val="24"/>
        </w:rPr>
        <w:t>。</w:t>
      </w:r>
    </w:p>
    <w:p w14:paraId="73BFAA4D" w14:textId="77777777" w:rsidR="00C14DD8" w:rsidRDefault="00000000">
      <w:pPr>
        <w:spacing w:line="360" w:lineRule="auto"/>
        <w:ind w:firstLineChars="200" w:firstLine="480"/>
        <w:rPr>
          <w:sz w:val="24"/>
        </w:rPr>
      </w:pPr>
      <w:r>
        <w:rPr>
          <w:sz w:val="24"/>
        </w:rPr>
        <w:t xml:space="preserve">9.2.3 </w:t>
      </w:r>
      <w:r>
        <w:rPr>
          <w:sz w:val="24"/>
        </w:rPr>
        <w:t>本条规定了非机械搅拌反应器进行浮渣控制的要求。</w:t>
      </w:r>
    </w:p>
    <w:p w14:paraId="1AF53879" w14:textId="77777777" w:rsidR="00C14DD8" w:rsidRDefault="00000000">
      <w:pPr>
        <w:spacing w:line="360" w:lineRule="auto"/>
        <w:ind w:firstLineChars="200" w:firstLine="480"/>
        <w:rPr>
          <w:sz w:val="24"/>
        </w:rPr>
      </w:pPr>
      <w:r>
        <w:rPr>
          <w:sz w:val="24"/>
        </w:rPr>
        <w:t>除了机械搅拌之外，水力与气力（沼气）搅拌也是厌氧发酵罐常用的搅拌方式。当水力</w:t>
      </w:r>
      <w:r>
        <w:rPr>
          <w:sz w:val="24"/>
        </w:rPr>
        <w:t>/</w:t>
      </w:r>
      <w:r>
        <w:rPr>
          <w:sz w:val="24"/>
        </w:rPr>
        <w:t>沼气搅拌发酵罐发现明显的浮渣时应提高冲击强度，以通过液面波动来破除浮渣</w:t>
      </w:r>
      <w:r>
        <w:rPr>
          <w:sz w:val="24"/>
        </w:rPr>
        <w:fldChar w:fldCharType="begin"/>
      </w:r>
      <w:r>
        <w:rPr>
          <w:sz w:val="24"/>
        </w:rPr>
        <w:instrText xml:space="preserve"> ADDIN NE.Ref.{EF1D5E51-9D06-4FFB-A6F0-F48BE2C7772A}</w:instrText>
      </w:r>
      <w:r>
        <w:rPr>
          <w:sz w:val="24"/>
        </w:rPr>
        <w:fldChar w:fldCharType="separate"/>
      </w:r>
      <w:r>
        <w:rPr>
          <w:color w:val="080000"/>
          <w:kern w:val="0"/>
          <w:sz w:val="24"/>
        </w:rPr>
        <w:t>(</w:t>
      </w:r>
      <w:r>
        <w:rPr>
          <w:color w:val="080000"/>
          <w:kern w:val="0"/>
          <w:sz w:val="24"/>
        </w:rPr>
        <w:t>宋波和王奕阳</w:t>
      </w:r>
      <w:r>
        <w:rPr>
          <w:color w:val="080000"/>
          <w:kern w:val="0"/>
          <w:sz w:val="24"/>
        </w:rPr>
        <w:t xml:space="preserve">, 2009; </w:t>
      </w:r>
      <w:r>
        <w:rPr>
          <w:color w:val="080000"/>
          <w:kern w:val="0"/>
          <w:sz w:val="24"/>
        </w:rPr>
        <w:t>孙勇等</w:t>
      </w:r>
      <w:r>
        <w:rPr>
          <w:color w:val="080000"/>
          <w:kern w:val="0"/>
          <w:sz w:val="24"/>
        </w:rPr>
        <w:t xml:space="preserve">, 2022; </w:t>
      </w:r>
      <w:r>
        <w:rPr>
          <w:color w:val="080000"/>
          <w:kern w:val="0"/>
          <w:sz w:val="24"/>
        </w:rPr>
        <w:t>李幸芳</w:t>
      </w:r>
      <w:r>
        <w:rPr>
          <w:color w:val="080000"/>
          <w:kern w:val="0"/>
          <w:sz w:val="24"/>
        </w:rPr>
        <w:t>, 2013)</w:t>
      </w:r>
      <w:r>
        <w:rPr>
          <w:sz w:val="24"/>
        </w:rPr>
        <w:fldChar w:fldCharType="end"/>
      </w:r>
      <w:r>
        <w:rPr>
          <w:sz w:val="24"/>
        </w:rPr>
        <w:t>。</w:t>
      </w:r>
    </w:p>
    <w:p w14:paraId="4C842E08" w14:textId="77777777" w:rsidR="00C14DD8" w:rsidRDefault="00000000">
      <w:pPr>
        <w:spacing w:line="360" w:lineRule="auto"/>
        <w:ind w:firstLineChars="200" w:firstLine="480"/>
        <w:rPr>
          <w:sz w:val="24"/>
        </w:rPr>
      </w:pPr>
      <w:r>
        <w:rPr>
          <w:sz w:val="24"/>
        </w:rPr>
        <w:t xml:space="preserve">9.3 </w:t>
      </w:r>
      <w:r>
        <w:rPr>
          <w:sz w:val="24"/>
        </w:rPr>
        <w:t>酸抑制调节</w:t>
      </w:r>
    </w:p>
    <w:p w14:paraId="05E6CBF7" w14:textId="77777777" w:rsidR="00C14DD8" w:rsidRDefault="00000000">
      <w:pPr>
        <w:spacing w:line="360" w:lineRule="auto"/>
        <w:ind w:firstLineChars="200" w:firstLine="480"/>
        <w:rPr>
          <w:sz w:val="24"/>
        </w:rPr>
      </w:pPr>
      <w:r>
        <w:rPr>
          <w:sz w:val="24"/>
        </w:rPr>
        <w:t>9.3.1</w:t>
      </w:r>
      <w:r>
        <w:rPr>
          <w:sz w:val="24"/>
        </w:rPr>
        <w:t>本条规定了厌氧发酵酸抑制的识别及主要的调控方法。</w:t>
      </w:r>
    </w:p>
    <w:p w14:paraId="022B7B28" w14:textId="77777777" w:rsidR="00C14DD8" w:rsidRDefault="00000000">
      <w:pPr>
        <w:spacing w:line="360" w:lineRule="auto"/>
        <w:ind w:firstLineChars="200" w:firstLine="480"/>
        <w:rPr>
          <w:sz w:val="24"/>
        </w:rPr>
      </w:pPr>
      <w:r>
        <w:rPr>
          <w:sz w:val="24"/>
        </w:rPr>
        <w:t>当发酵罐出现酸抑制（挥发性脂肪酸积累）时，沼气产量会明显下降，随</w:t>
      </w:r>
      <w:r>
        <w:rPr>
          <w:sz w:val="24"/>
        </w:rPr>
        <w:lastRenderedPageBreak/>
        <w:t>之</w:t>
      </w:r>
      <w:r>
        <w:rPr>
          <w:sz w:val="24"/>
        </w:rPr>
        <w:t>pH</w:t>
      </w:r>
      <w:r>
        <w:rPr>
          <w:sz w:val="24"/>
        </w:rPr>
        <w:t>也会显著降低。通常而言，厌氧微生物适宜的</w:t>
      </w:r>
      <w:r>
        <w:rPr>
          <w:sz w:val="24"/>
        </w:rPr>
        <w:t>pH</w:t>
      </w:r>
      <w:r>
        <w:rPr>
          <w:sz w:val="24"/>
        </w:rPr>
        <w:t>范围为</w:t>
      </w:r>
      <w:r>
        <w:rPr>
          <w:sz w:val="24"/>
        </w:rPr>
        <w:t>6.5~8.0</w:t>
      </w:r>
      <w:r>
        <w:rPr>
          <w:sz w:val="24"/>
        </w:rPr>
        <w:fldChar w:fldCharType="begin"/>
      </w:r>
      <w:r>
        <w:rPr>
          <w:sz w:val="24"/>
        </w:rPr>
        <w:instrText xml:space="preserve"> ADDIN NE.Ref.{A2FE48C5-E3CD-43A3-A4D9-F5931A0CFCCF}</w:instrText>
      </w:r>
      <w:r>
        <w:rPr>
          <w:sz w:val="24"/>
        </w:rPr>
        <w:fldChar w:fldCharType="separate"/>
      </w:r>
      <w:r>
        <w:rPr>
          <w:color w:val="080000"/>
          <w:kern w:val="0"/>
          <w:sz w:val="24"/>
        </w:rPr>
        <w:t>(Nguyen et al., 2019; Wu et al., 2019)</w:t>
      </w:r>
      <w:r>
        <w:rPr>
          <w:sz w:val="24"/>
        </w:rPr>
        <w:fldChar w:fldCharType="end"/>
      </w:r>
      <w:r>
        <w:rPr>
          <w:sz w:val="24"/>
        </w:rPr>
        <w:t>，而发生明显酸抑制时其</w:t>
      </w:r>
      <w:r>
        <w:rPr>
          <w:sz w:val="24"/>
        </w:rPr>
        <w:t>pH</w:t>
      </w:r>
      <w:r>
        <w:rPr>
          <w:sz w:val="24"/>
        </w:rPr>
        <w:t>值通常低于</w:t>
      </w:r>
      <w:r>
        <w:rPr>
          <w:sz w:val="24"/>
        </w:rPr>
        <w:t>6.0</w:t>
      </w:r>
      <w:r>
        <w:rPr>
          <w:sz w:val="24"/>
        </w:rPr>
        <w:fldChar w:fldCharType="begin"/>
      </w:r>
      <w:r>
        <w:rPr>
          <w:sz w:val="24"/>
        </w:rPr>
        <w:instrText xml:space="preserve"> ADDIN NE.Ref.{0C965D2F-D4BD-4B28-ACC8-CEE1F6C7395A}</w:instrText>
      </w:r>
      <w:r>
        <w:rPr>
          <w:sz w:val="24"/>
        </w:rPr>
        <w:fldChar w:fldCharType="separate"/>
      </w:r>
      <w:r>
        <w:rPr>
          <w:color w:val="080000"/>
          <w:kern w:val="0"/>
          <w:sz w:val="24"/>
        </w:rPr>
        <w:t xml:space="preserve">(Li et al., 2022; </w:t>
      </w:r>
      <w:r>
        <w:rPr>
          <w:color w:val="080000"/>
          <w:kern w:val="0"/>
          <w:sz w:val="24"/>
        </w:rPr>
        <w:t>陈琳等</w:t>
      </w:r>
      <w:r>
        <w:rPr>
          <w:color w:val="080000"/>
          <w:kern w:val="0"/>
          <w:sz w:val="24"/>
        </w:rPr>
        <w:t xml:space="preserve">, 2017; </w:t>
      </w:r>
      <w:r>
        <w:rPr>
          <w:color w:val="080000"/>
          <w:kern w:val="0"/>
          <w:sz w:val="24"/>
        </w:rPr>
        <w:t>于佳动</w:t>
      </w:r>
      <w:r>
        <w:rPr>
          <w:color w:val="080000"/>
          <w:kern w:val="0"/>
          <w:sz w:val="24"/>
        </w:rPr>
        <w:t xml:space="preserve">, 2017; </w:t>
      </w:r>
      <w:r>
        <w:rPr>
          <w:color w:val="080000"/>
          <w:kern w:val="0"/>
          <w:sz w:val="24"/>
        </w:rPr>
        <w:t>邹永杰等</w:t>
      </w:r>
      <w:r>
        <w:rPr>
          <w:color w:val="080000"/>
          <w:kern w:val="0"/>
          <w:sz w:val="24"/>
        </w:rPr>
        <w:t>, 2017)</w:t>
      </w:r>
      <w:r>
        <w:rPr>
          <w:sz w:val="24"/>
        </w:rPr>
        <w:fldChar w:fldCharType="end"/>
      </w:r>
      <w:r>
        <w:rPr>
          <w:sz w:val="24"/>
        </w:rPr>
        <w:t>。因而，当沼气产量明显下降且</w:t>
      </w:r>
      <w:r>
        <w:rPr>
          <w:sz w:val="24"/>
        </w:rPr>
        <w:t>pH</w:t>
      </w:r>
      <w:r>
        <w:rPr>
          <w:sz w:val="24"/>
        </w:rPr>
        <w:t>低于</w:t>
      </w:r>
      <w:r>
        <w:rPr>
          <w:sz w:val="24"/>
        </w:rPr>
        <w:t>6.0</w:t>
      </w:r>
      <w:r>
        <w:rPr>
          <w:sz w:val="24"/>
        </w:rPr>
        <w:t>时可判定发酵罐出现明显的酸抑制，此时需要进行酸抑制调控。根据文献及工程实践，目前常用的酸抑制调节方法有工艺水稀释、沼液回流及添加碱性缓冲剂等</w:t>
      </w:r>
      <w:r>
        <w:rPr>
          <w:sz w:val="24"/>
        </w:rPr>
        <w:fldChar w:fldCharType="begin"/>
      </w:r>
      <w:r>
        <w:rPr>
          <w:sz w:val="24"/>
        </w:rPr>
        <w:instrText xml:space="preserve"> ADDIN NE.Ref.{91FDBE7C-0C32-4C3A-AFF1-3A011532C1C6}</w:instrText>
      </w:r>
      <w:r>
        <w:rPr>
          <w:sz w:val="24"/>
        </w:rPr>
        <w:fldChar w:fldCharType="separate"/>
      </w:r>
      <w:r>
        <w:rPr>
          <w:color w:val="080000"/>
          <w:kern w:val="0"/>
          <w:sz w:val="24"/>
        </w:rPr>
        <w:t>(</w:t>
      </w:r>
      <w:r>
        <w:rPr>
          <w:color w:val="080000"/>
          <w:kern w:val="0"/>
          <w:sz w:val="24"/>
        </w:rPr>
        <w:t>黄召亮等</w:t>
      </w:r>
      <w:r>
        <w:rPr>
          <w:color w:val="080000"/>
          <w:kern w:val="0"/>
          <w:sz w:val="24"/>
        </w:rPr>
        <w:t xml:space="preserve">, 2022; </w:t>
      </w:r>
      <w:r>
        <w:rPr>
          <w:color w:val="080000"/>
          <w:kern w:val="0"/>
          <w:sz w:val="24"/>
        </w:rPr>
        <w:t>孟晓山等</w:t>
      </w:r>
      <w:r>
        <w:rPr>
          <w:color w:val="080000"/>
          <w:kern w:val="0"/>
          <w:sz w:val="24"/>
        </w:rPr>
        <w:t xml:space="preserve">, 2023; </w:t>
      </w:r>
      <w:r>
        <w:rPr>
          <w:color w:val="080000"/>
          <w:kern w:val="0"/>
          <w:sz w:val="24"/>
        </w:rPr>
        <w:t>杨思</w:t>
      </w:r>
      <w:r>
        <w:rPr>
          <w:color w:val="080000"/>
          <w:kern w:val="0"/>
          <w:sz w:val="24"/>
        </w:rPr>
        <w:t>, 2022)</w:t>
      </w:r>
      <w:r>
        <w:rPr>
          <w:sz w:val="24"/>
        </w:rPr>
        <w:fldChar w:fldCharType="end"/>
      </w:r>
      <w:r>
        <w:rPr>
          <w:sz w:val="24"/>
        </w:rPr>
        <w:t>。</w:t>
      </w:r>
    </w:p>
    <w:p w14:paraId="59205864" w14:textId="77777777" w:rsidR="00C14DD8" w:rsidRDefault="00000000">
      <w:pPr>
        <w:spacing w:line="360" w:lineRule="auto"/>
        <w:ind w:firstLineChars="200" w:firstLine="480"/>
        <w:rPr>
          <w:sz w:val="24"/>
        </w:rPr>
      </w:pPr>
      <w:r>
        <w:rPr>
          <w:sz w:val="24"/>
        </w:rPr>
        <w:t>9.3.2</w:t>
      </w:r>
      <w:r>
        <w:rPr>
          <w:sz w:val="24"/>
        </w:rPr>
        <w:t>本条规定了厌氧发酵酸抑制碱性缓冲剂的选用及调节方法。</w:t>
      </w:r>
    </w:p>
    <w:p w14:paraId="48EBCA46" w14:textId="77777777" w:rsidR="00C14DD8" w:rsidRDefault="00000000">
      <w:pPr>
        <w:spacing w:line="360" w:lineRule="auto"/>
        <w:ind w:firstLineChars="200" w:firstLine="480"/>
        <w:rPr>
          <w:sz w:val="24"/>
        </w:rPr>
      </w:pPr>
      <w:r>
        <w:rPr>
          <w:sz w:val="24"/>
        </w:rPr>
        <w:t>碱性缓冲剂应选用无毒无害的试剂，以避免对后续农业生产及生态环境的毒害，并考虑其经济成本，因而宜选用石灰、草木灰等</w:t>
      </w:r>
      <w:r>
        <w:rPr>
          <w:sz w:val="24"/>
        </w:rPr>
        <w:fldChar w:fldCharType="begin"/>
      </w:r>
      <w:r>
        <w:rPr>
          <w:sz w:val="24"/>
        </w:rPr>
        <w:instrText xml:space="preserve"> ADDIN NE.Ref.{32D27AC2-E56B-435D-9E3D-FFD3E92F0C1E}</w:instrText>
      </w:r>
      <w:r>
        <w:rPr>
          <w:sz w:val="24"/>
        </w:rPr>
        <w:fldChar w:fldCharType="separate"/>
      </w:r>
      <w:r>
        <w:rPr>
          <w:color w:val="080000"/>
          <w:kern w:val="0"/>
          <w:sz w:val="24"/>
        </w:rPr>
        <w:t>(</w:t>
      </w:r>
      <w:r>
        <w:rPr>
          <w:color w:val="080000"/>
          <w:kern w:val="0"/>
          <w:sz w:val="24"/>
        </w:rPr>
        <w:t>刘娟娟</w:t>
      </w:r>
      <w:r>
        <w:rPr>
          <w:color w:val="080000"/>
          <w:kern w:val="0"/>
          <w:sz w:val="24"/>
        </w:rPr>
        <w:t xml:space="preserve">, 2012; </w:t>
      </w:r>
      <w:r>
        <w:rPr>
          <w:color w:val="080000"/>
          <w:kern w:val="0"/>
          <w:sz w:val="24"/>
        </w:rPr>
        <w:t>李金平等</w:t>
      </w:r>
      <w:r>
        <w:rPr>
          <w:color w:val="080000"/>
          <w:kern w:val="0"/>
          <w:sz w:val="24"/>
        </w:rPr>
        <w:t xml:space="preserve">, 2022; </w:t>
      </w:r>
      <w:r>
        <w:rPr>
          <w:color w:val="080000"/>
          <w:kern w:val="0"/>
          <w:sz w:val="24"/>
        </w:rPr>
        <w:t>罗娟等</w:t>
      </w:r>
      <w:r>
        <w:rPr>
          <w:color w:val="080000"/>
          <w:kern w:val="0"/>
          <w:sz w:val="24"/>
        </w:rPr>
        <w:t xml:space="preserve">, 2013; </w:t>
      </w:r>
      <w:r>
        <w:rPr>
          <w:color w:val="080000"/>
          <w:kern w:val="0"/>
          <w:sz w:val="24"/>
        </w:rPr>
        <w:t>张博等</w:t>
      </w:r>
      <w:r>
        <w:rPr>
          <w:color w:val="080000"/>
          <w:kern w:val="0"/>
          <w:sz w:val="24"/>
        </w:rPr>
        <w:t>, 2021)</w:t>
      </w:r>
      <w:r>
        <w:rPr>
          <w:sz w:val="24"/>
        </w:rPr>
        <w:fldChar w:fldCharType="end"/>
      </w:r>
      <w:r>
        <w:rPr>
          <w:sz w:val="24"/>
        </w:rPr>
        <w:t>。在进行碱性缓冲剂调控酸抑制时应打开搅拌装置并缓慢加入，以便让缓冲剂跟发酵罐浆液充分混匀接触而观察</w:t>
      </w:r>
      <w:r>
        <w:rPr>
          <w:sz w:val="24"/>
        </w:rPr>
        <w:t>pH</w:t>
      </w:r>
      <w:r>
        <w:rPr>
          <w:sz w:val="24"/>
        </w:rPr>
        <w:t>的变化。当</w:t>
      </w:r>
      <w:r>
        <w:rPr>
          <w:sz w:val="24"/>
        </w:rPr>
        <w:t>pH</w:t>
      </w:r>
      <w:r>
        <w:rPr>
          <w:sz w:val="24"/>
        </w:rPr>
        <w:t>稳步回升且稳定在</w:t>
      </w:r>
      <w:r>
        <w:rPr>
          <w:sz w:val="24"/>
        </w:rPr>
        <w:t>7.0~8.0</w:t>
      </w:r>
      <w:r>
        <w:rPr>
          <w:sz w:val="24"/>
        </w:rPr>
        <w:t>时便停止加入。</w:t>
      </w:r>
    </w:p>
    <w:p w14:paraId="18BBB706" w14:textId="77777777" w:rsidR="00C14DD8" w:rsidRDefault="00000000">
      <w:pPr>
        <w:spacing w:line="360" w:lineRule="auto"/>
        <w:ind w:firstLineChars="200" w:firstLine="480"/>
        <w:rPr>
          <w:sz w:val="24"/>
        </w:rPr>
      </w:pPr>
      <w:bookmarkStart w:id="31" w:name="_Hlk153310281"/>
      <w:r>
        <w:rPr>
          <w:sz w:val="24"/>
        </w:rPr>
        <w:t>9.3.3</w:t>
      </w:r>
      <w:r>
        <w:rPr>
          <w:sz w:val="24"/>
        </w:rPr>
        <w:t>本条规定了发酵罐出现酸抑制后原料比例的调整措施。</w:t>
      </w:r>
    </w:p>
    <w:bookmarkEnd w:id="31"/>
    <w:p w14:paraId="7469219D" w14:textId="77777777" w:rsidR="00C14DD8" w:rsidRDefault="00000000">
      <w:pPr>
        <w:spacing w:line="360" w:lineRule="auto"/>
        <w:ind w:firstLineChars="200" w:firstLine="480"/>
        <w:rPr>
          <w:sz w:val="24"/>
        </w:rPr>
      </w:pPr>
      <w:r>
        <w:rPr>
          <w:sz w:val="24"/>
        </w:rPr>
        <w:t>厌氧发酵发生酸抑制现象说明底物中碱度不足，而不同的原料所含的碱度也具有显著差异</w:t>
      </w:r>
      <w:r>
        <w:rPr>
          <w:sz w:val="24"/>
        </w:rPr>
        <w:fldChar w:fldCharType="begin"/>
      </w:r>
      <w:r>
        <w:rPr>
          <w:sz w:val="24"/>
        </w:rPr>
        <w:instrText xml:space="preserve"> ADDIN NE.Ref.{BC7279FE-650B-4665-86EC-B58642985EAC}</w:instrText>
      </w:r>
      <w:r>
        <w:rPr>
          <w:sz w:val="24"/>
        </w:rPr>
        <w:fldChar w:fldCharType="separate"/>
      </w:r>
      <w:r>
        <w:rPr>
          <w:color w:val="080000"/>
          <w:kern w:val="0"/>
          <w:sz w:val="24"/>
        </w:rPr>
        <w:t>(</w:t>
      </w:r>
      <w:r>
        <w:rPr>
          <w:color w:val="080000"/>
          <w:kern w:val="0"/>
          <w:sz w:val="24"/>
        </w:rPr>
        <w:t>廖杰等</w:t>
      </w:r>
      <w:r>
        <w:rPr>
          <w:color w:val="080000"/>
          <w:kern w:val="0"/>
          <w:sz w:val="24"/>
        </w:rPr>
        <w:t xml:space="preserve">, 2023; </w:t>
      </w:r>
      <w:r>
        <w:rPr>
          <w:color w:val="080000"/>
          <w:kern w:val="0"/>
          <w:sz w:val="24"/>
        </w:rPr>
        <w:t>赵明明等</w:t>
      </w:r>
      <w:r>
        <w:rPr>
          <w:color w:val="080000"/>
          <w:kern w:val="0"/>
          <w:sz w:val="24"/>
        </w:rPr>
        <w:t>, 2019)</w:t>
      </w:r>
      <w:r>
        <w:rPr>
          <w:sz w:val="24"/>
        </w:rPr>
        <w:fldChar w:fldCharType="end"/>
      </w:r>
      <w:r>
        <w:rPr>
          <w:sz w:val="24"/>
        </w:rPr>
        <w:t>。依据三大有机组分（碳水化合物、蛋白质、脂质）在厌氧体系的降解特性及相互作用关系可知，高比例的碳水化合物容易引发酸抑制，而蛋白质组分则可以提供碱度以抵抗酸化，脂质对酸化也具有一定的缓解作用</w:t>
      </w:r>
      <w:r>
        <w:rPr>
          <w:sz w:val="24"/>
        </w:rPr>
        <w:fldChar w:fldCharType="begin"/>
      </w:r>
      <w:r>
        <w:rPr>
          <w:sz w:val="24"/>
        </w:rPr>
        <w:instrText xml:space="preserve"> ADDIN NE.Ref.{E79FD3A6-DC71-4BD5-9A73-395B42E9F3E8}</w:instrText>
      </w:r>
      <w:r>
        <w:rPr>
          <w:sz w:val="24"/>
        </w:rPr>
        <w:fldChar w:fldCharType="separate"/>
      </w:r>
      <w:r>
        <w:rPr>
          <w:color w:val="080000"/>
          <w:kern w:val="0"/>
          <w:sz w:val="24"/>
        </w:rPr>
        <w:t>(Zhou et al., 2024)</w:t>
      </w:r>
      <w:r>
        <w:rPr>
          <w:sz w:val="24"/>
        </w:rPr>
        <w:fldChar w:fldCharType="end"/>
      </w:r>
      <w:r>
        <w:rPr>
          <w:sz w:val="24"/>
        </w:rPr>
        <w:t>。但考虑到脂质组分的增加容易引起长链脂肪酸抑制及发酵浆液起泡现象</w:t>
      </w:r>
      <w:r>
        <w:rPr>
          <w:sz w:val="24"/>
        </w:rPr>
        <w:fldChar w:fldCharType="begin"/>
      </w:r>
      <w:r>
        <w:rPr>
          <w:sz w:val="24"/>
        </w:rPr>
        <w:instrText xml:space="preserve"> ADDIN NE.Ref.{493409F2-3317-4D96-872B-2CF46C9035B7}</w:instrText>
      </w:r>
      <w:r>
        <w:rPr>
          <w:sz w:val="24"/>
        </w:rPr>
        <w:fldChar w:fldCharType="separate"/>
      </w:r>
      <w:r>
        <w:rPr>
          <w:color w:val="080000"/>
          <w:kern w:val="0"/>
          <w:sz w:val="24"/>
        </w:rPr>
        <w:t xml:space="preserve">(Elsamadony et al., 2021; </w:t>
      </w:r>
      <w:r>
        <w:rPr>
          <w:color w:val="080000"/>
          <w:kern w:val="0"/>
          <w:sz w:val="24"/>
        </w:rPr>
        <w:t>何琴</w:t>
      </w:r>
      <w:r>
        <w:rPr>
          <w:color w:val="080000"/>
          <w:kern w:val="0"/>
          <w:sz w:val="24"/>
        </w:rPr>
        <w:t xml:space="preserve">, 2017; </w:t>
      </w:r>
      <w:r>
        <w:rPr>
          <w:color w:val="080000"/>
          <w:kern w:val="0"/>
          <w:sz w:val="24"/>
        </w:rPr>
        <w:t>周滢月等</w:t>
      </w:r>
      <w:r>
        <w:rPr>
          <w:color w:val="080000"/>
          <w:kern w:val="0"/>
          <w:sz w:val="24"/>
        </w:rPr>
        <w:t>, 2023)</w:t>
      </w:r>
      <w:r>
        <w:rPr>
          <w:sz w:val="24"/>
        </w:rPr>
        <w:fldChar w:fldCharType="end"/>
      </w:r>
      <w:r>
        <w:rPr>
          <w:sz w:val="24"/>
        </w:rPr>
        <w:t>，</w:t>
      </w:r>
      <w:bookmarkStart w:id="32" w:name="_Hlk153310352"/>
      <w:r>
        <w:rPr>
          <w:sz w:val="24"/>
        </w:rPr>
        <w:t>因而针对酸抑制现象的原料比例调整策略为降低碳水化合物组分的比例而提高蛋白质组分的比例，即降低混合物料的碳氮比。</w:t>
      </w:r>
      <w:bookmarkEnd w:id="32"/>
    </w:p>
    <w:p w14:paraId="003B8C55" w14:textId="77777777" w:rsidR="00C14DD8" w:rsidRDefault="00000000">
      <w:pPr>
        <w:spacing w:line="360" w:lineRule="auto"/>
        <w:ind w:firstLineChars="200" w:firstLine="480"/>
        <w:rPr>
          <w:sz w:val="24"/>
        </w:rPr>
      </w:pPr>
      <w:r>
        <w:rPr>
          <w:sz w:val="24"/>
        </w:rPr>
        <w:t xml:space="preserve">9.4 </w:t>
      </w:r>
      <w:r>
        <w:rPr>
          <w:sz w:val="24"/>
        </w:rPr>
        <w:t>氨抑制调节</w:t>
      </w:r>
    </w:p>
    <w:p w14:paraId="07835BF2" w14:textId="77777777" w:rsidR="00C14DD8" w:rsidRDefault="00000000">
      <w:pPr>
        <w:spacing w:line="360" w:lineRule="auto"/>
        <w:ind w:firstLineChars="200" w:firstLine="480"/>
        <w:rPr>
          <w:sz w:val="24"/>
        </w:rPr>
      </w:pPr>
      <w:r>
        <w:rPr>
          <w:sz w:val="24"/>
        </w:rPr>
        <w:t>9.4.1</w:t>
      </w:r>
      <w:r>
        <w:rPr>
          <w:sz w:val="24"/>
        </w:rPr>
        <w:t>本条规定了发酵罐出现氨抑制的识别标准。</w:t>
      </w:r>
    </w:p>
    <w:p w14:paraId="556AF5D5" w14:textId="77777777" w:rsidR="00C14DD8" w:rsidRDefault="00000000">
      <w:pPr>
        <w:spacing w:line="360" w:lineRule="auto"/>
        <w:ind w:firstLineChars="200" w:firstLine="480"/>
        <w:rPr>
          <w:sz w:val="24"/>
        </w:rPr>
      </w:pPr>
      <w:r>
        <w:rPr>
          <w:sz w:val="24"/>
        </w:rPr>
        <w:t>发生氨抑制时，沼气产量会明显下降，且出现高浓度的氨氮积累</w:t>
      </w:r>
      <w:r>
        <w:rPr>
          <w:sz w:val="24"/>
        </w:rPr>
        <w:fldChar w:fldCharType="begin"/>
      </w:r>
      <w:r>
        <w:rPr>
          <w:sz w:val="24"/>
        </w:rPr>
        <w:instrText xml:space="preserve"> ADDIN NE.Ref.{82F99260-A98D-4320-BBEA-E3770FBCC3E5}</w:instrText>
      </w:r>
      <w:r>
        <w:rPr>
          <w:sz w:val="24"/>
        </w:rPr>
        <w:fldChar w:fldCharType="separate"/>
      </w:r>
      <w:r>
        <w:rPr>
          <w:color w:val="080000"/>
          <w:kern w:val="0"/>
          <w:sz w:val="24"/>
        </w:rPr>
        <w:t>(</w:t>
      </w:r>
      <w:r>
        <w:rPr>
          <w:color w:val="080000"/>
          <w:kern w:val="0"/>
          <w:sz w:val="24"/>
        </w:rPr>
        <w:t>宋柳莹</w:t>
      </w:r>
      <w:r>
        <w:rPr>
          <w:color w:val="080000"/>
          <w:kern w:val="0"/>
          <w:sz w:val="24"/>
        </w:rPr>
        <w:t>, 2020; Rajagopal et al., 2013)</w:t>
      </w:r>
      <w:r>
        <w:rPr>
          <w:sz w:val="24"/>
        </w:rPr>
        <w:fldChar w:fldCharType="end"/>
      </w:r>
      <w:r>
        <w:rPr>
          <w:sz w:val="24"/>
        </w:rPr>
        <w:t>。综合文献数据，一般当氨氮浓度超过</w:t>
      </w:r>
      <w:r>
        <w:rPr>
          <w:sz w:val="24"/>
        </w:rPr>
        <w:t>1.5</w:t>
      </w:r>
      <w:r>
        <w:rPr>
          <w:sz w:val="24"/>
        </w:rPr>
        <w:t>～</w:t>
      </w:r>
      <w:r>
        <w:rPr>
          <w:sz w:val="24"/>
        </w:rPr>
        <w:t>7.0 g/L</w:t>
      </w:r>
      <w:r>
        <w:rPr>
          <w:sz w:val="24"/>
        </w:rPr>
        <w:t>的范围时会发生氨抑制</w:t>
      </w:r>
      <w:r>
        <w:rPr>
          <w:sz w:val="24"/>
        </w:rPr>
        <w:fldChar w:fldCharType="begin"/>
      </w:r>
      <w:r>
        <w:rPr>
          <w:sz w:val="24"/>
        </w:rPr>
        <w:instrText xml:space="preserve"> ADDIN NE.Ref.{06F14956-E013-4031-BD69-A8E77F6C1107}</w:instrText>
      </w:r>
      <w:r>
        <w:rPr>
          <w:sz w:val="24"/>
        </w:rPr>
        <w:fldChar w:fldCharType="separate"/>
      </w:r>
      <w:r>
        <w:rPr>
          <w:color w:val="080000"/>
          <w:kern w:val="0"/>
          <w:sz w:val="24"/>
        </w:rPr>
        <w:t>(Rajagopal et al., 2013)</w:t>
      </w:r>
      <w:r>
        <w:rPr>
          <w:sz w:val="24"/>
        </w:rPr>
        <w:fldChar w:fldCharType="end"/>
      </w:r>
      <w:r>
        <w:rPr>
          <w:sz w:val="24"/>
        </w:rPr>
        <w:t>。因而，当沼气产量明显下降且氨氮浓度超过</w:t>
      </w:r>
      <w:r>
        <w:rPr>
          <w:sz w:val="24"/>
        </w:rPr>
        <w:t>1.5</w:t>
      </w:r>
      <w:r>
        <w:rPr>
          <w:sz w:val="24"/>
        </w:rPr>
        <w:t>～</w:t>
      </w:r>
      <w:r>
        <w:rPr>
          <w:sz w:val="24"/>
        </w:rPr>
        <w:t>7 g/L</w:t>
      </w:r>
      <w:r>
        <w:rPr>
          <w:sz w:val="24"/>
        </w:rPr>
        <w:t>时，可判断发酵罐此时出现氨抑制，应进行氨抑制调控。</w:t>
      </w:r>
    </w:p>
    <w:p w14:paraId="0365C6F6" w14:textId="77777777" w:rsidR="00C14DD8" w:rsidRDefault="00000000">
      <w:pPr>
        <w:spacing w:line="360" w:lineRule="auto"/>
        <w:ind w:firstLineChars="200" w:firstLine="480"/>
        <w:rPr>
          <w:sz w:val="24"/>
        </w:rPr>
      </w:pPr>
      <w:r>
        <w:rPr>
          <w:sz w:val="24"/>
        </w:rPr>
        <w:t>9.4.2</w:t>
      </w:r>
      <w:r>
        <w:rPr>
          <w:sz w:val="24"/>
        </w:rPr>
        <w:t>本条规定了发酵罐氨抑制调控的一般方法。</w:t>
      </w:r>
    </w:p>
    <w:p w14:paraId="728E86B5" w14:textId="77777777" w:rsidR="00C14DD8" w:rsidRDefault="00000000">
      <w:pPr>
        <w:spacing w:line="360" w:lineRule="auto"/>
        <w:ind w:firstLineChars="200" w:firstLine="480"/>
        <w:rPr>
          <w:sz w:val="24"/>
        </w:rPr>
      </w:pPr>
      <w:r>
        <w:rPr>
          <w:sz w:val="24"/>
        </w:rPr>
        <w:t>在实验室研究中，氨抑制的调控方法有吸附剂吸附、微量元素添加、汽提</w:t>
      </w:r>
      <w:r>
        <w:rPr>
          <w:sz w:val="24"/>
        </w:rPr>
        <w:lastRenderedPageBreak/>
        <w:t>吹脱及淡水稀释等</w:t>
      </w:r>
      <w:r>
        <w:rPr>
          <w:sz w:val="24"/>
        </w:rPr>
        <w:fldChar w:fldCharType="begin"/>
      </w:r>
      <w:r>
        <w:rPr>
          <w:sz w:val="24"/>
        </w:rPr>
        <w:instrText xml:space="preserve"> ADDIN NE.Ref.{B8976597-210E-4B50-BEDC-F0F18C245571}</w:instrText>
      </w:r>
      <w:r>
        <w:rPr>
          <w:sz w:val="24"/>
        </w:rPr>
        <w:fldChar w:fldCharType="separate"/>
      </w:r>
      <w:r>
        <w:rPr>
          <w:color w:val="080000"/>
          <w:kern w:val="0"/>
          <w:sz w:val="24"/>
        </w:rPr>
        <w:t>(</w:t>
      </w:r>
      <w:r>
        <w:rPr>
          <w:color w:val="080000"/>
          <w:kern w:val="0"/>
          <w:sz w:val="24"/>
        </w:rPr>
        <w:t>程寒等</w:t>
      </w:r>
      <w:r>
        <w:rPr>
          <w:color w:val="080000"/>
          <w:kern w:val="0"/>
          <w:sz w:val="24"/>
        </w:rPr>
        <w:t xml:space="preserve">, 2020; </w:t>
      </w:r>
      <w:r>
        <w:rPr>
          <w:color w:val="080000"/>
          <w:kern w:val="0"/>
          <w:sz w:val="24"/>
        </w:rPr>
        <w:t>戴晓虎等</w:t>
      </w:r>
      <w:r>
        <w:rPr>
          <w:color w:val="080000"/>
          <w:kern w:val="0"/>
          <w:sz w:val="24"/>
        </w:rPr>
        <w:t>, 2017)</w:t>
      </w:r>
      <w:r>
        <w:rPr>
          <w:sz w:val="24"/>
        </w:rPr>
        <w:fldChar w:fldCharType="end"/>
      </w:r>
      <w:r>
        <w:rPr>
          <w:sz w:val="24"/>
        </w:rPr>
        <w:t>。但考虑到实际应用的经济性与便捷性，工艺水稀释是较为合适的方法</w:t>
      </w:r>
      <w:r>
        <w:rPr>
          <w:sz w:val="24"/>
        </w:rPr>
        <w:fldChar w:fldCharType="begin"/>
      </w:r>
      <w:r>
        <w:rPr>
          <w:sz w:val="24"/>
        </w:rPr>
        <w:instrText xml:space="preserve"> ADDIN NE.Ref.{6B18FB59-E95B-4045-96AE-A13C7968F645}</w:instrText>
      </w:r>
      <w:r>
        <w:rPr>
          <w:sz w:val="24"/>
        </w:rPr>
        <w:fldChar w:fldCharType="separate"/>
      </w:r>
      <w:r>
        <w:rPr>
          <w:color w:val="080000"/>
          <w:kern w:val="0"/>
          <w:sz w:val="24"/>
        </w:rPr>
        <w:t>(</w:t>
      </w:r>
      <w:r>
        <w:rPr>
          <w:color w:val="080000"/>
          <w:kern w:val="0"/>
          <w:sz w:val="24"/>
        </w:rPr>
        <w:t>王珅等</w:t>
      </w:r>
      <w:r>
        <w:rPr>
          <w:color w:val="080000"/>
          <w:kern w:val="0"/>
          <w:sz w:val="24"/>
        </w:rPr>
        <w:t>, 2015; Nielsen and Angelidaki, 2008)</w:t>
      </w:r>
      <w:r>
        <w:rPr>
          <w:sz w:val="24"/>
        </w:rPr>
        <w:fldChar w:fldCharType="end"/>
      </w:r>
      <w:r>
        <w:rPr>
          <w:sz w:val="24"/>
        </w:rPr>
        <w:t>。</w:t>
      </w:r>
    </w:p>
    <w:p w14:paraId="60D2C88F" w14:textId="77777777" w:rsidR="00C14DD8" w:rsidRDefault="00000000">
      <w:pPr>
        <w:spacing w:line="360" w:lineRule="auto"/>
        <w:ind w:firstLineChars="200" w:firstLine="480"/>
        <w:rPr>
          <w:sz w:val="24"/>
        </w:rPr>
      </w:pPr>
      <w:bookmarkStart w:id="33" w:name="_Hlk153310544"/>
      <w:r>
        <w:rPr>
          <w:sz w:val="24"/>
        </w:rPr>
        <w:t>9.4.3</w:t>
      </w:r>
      <w:r>
        <w:rPr>
          <w:sz w:val="24"/>
        </w:rPr>
        <w:t>本条规定了发酵罐出现氨抑制后原料比例的调整措施。</w:t>
      </w:r>
    </w:p>
    <w:bookmarkEnd w:id="33"/>
    <w:p w14:paraId="11650B11" w14:textId="77777777" w:rsidR="00C14DD8" w:rsidRDefault="00000000">
      <w:pPr>
        <w:spacing w:line="360" w:lineRule="auto"/>
        <w:ind w:firstLineChars="200" w:firstLine="480"/>
        <w:rPr>
          <w:sz w:val="24"/>
        </w:rPr>
      </w:pPr>
      <w:r>
        <w:rPr>
          <w:sz w:val="24"/>
        </w:rPr>
        <w:t>发酵罐出现氨抑制的根本原因在于底物中氮含量过高，因而针对氨抑制现象的原料比例调整策略为通过改变原料比例进而提高混合物料的碳氮比。</w:t>
      </w:r>
    </w:p>
    <w:p w14:paraId="6C663AFA" w14:textId="194E6FEB" w:rsidR="00C14DD8" w:rsidRDefault="00000000">
      <w:pPr>
        <w:pStyle w:val="3"/>
        <w:ind w:firstLine="420"/>
      </w:pPr>
      <w:bookmarkStart w:id="34" w:name="_Toc190855280"/>
      <w:r>
        <w:rPr>
          <w:rFonts w:hint="eastAsia"/>
        </w:rPr>
        <w:t xml:space="preserve">10 </w:t>
      </w:r>
      <w:r>
        <w:rPr>
          <w:rFonts w:hint="eastAsia"/>
        </w:rPr>
        <w:t>产物分析利用与效果评价</w:t>
      </w:r>
      <w:bookmarkEnd w:id="34"/>
    </w:p>
    <w:p w14:paraId="28F184AE" w14:textId="77777777" w:rsidR="00C14DD8" w:rsidRDefault="00000000">
      <w:pPr>
        <w:spacing w:line="360" w:lineRule="auto"/>
        <w:ind w:firstLineChars="200" w:firstLine="480"/>
        <w:rPr>
          <w:sz w:val="24"/>
        </w:rPr>
      </w:pPr>
      <w:r>
        <w:rPr>
          <w:sz w:val="24"/>
        </w:rPr>
        <w:t xml:space="preserve">10.1 </w:t>
      </w:r>
      <w:r>
        <w:rPr>
          <w:sz w:val="24"/>
        </w:rPr>
        <w:t>产物分析利用</w:t>
      </w:r>
    </w:p>
    <w:p w14:paraId="547BC46D" w14:textId="77777777" w:rsidR="00C14DD8" w:rsidRDefault="00000000">
      <w:pPr>
        <w:spacing w:line="360" w:lineRule="auto"/>
        <w:ind w:firstLineChars="200" w:firstLine="480"/>
        <w:rPr>
          <w:sz w:val="24"/>
        </w:rPr>
      </w:pPr>
      <w:bookmarkStart w:id="35" w:name="_Hlk153311483"/>
      <w:r>
        <w:rPr>
          <w:sz w:val="24"/>
        </w:rPr>
        <w:t>10.1.1</w:t>
      </w:r>
      <w:r>
        <w:rPr>
          <w:sz w:val="24"/>
        </w:rPr>
        <w:t>本条规定了沼渣沼液的处理要求。</w:t>
      </w:r>
    </w:p>
    <w:bookmarkEnd w:id="35"/>
    <w:p w14:paraId="2B2B72CC" w14:textId="77777777" w:rsidR="00C14DD8" w:rsidRDefault="00000000">
      <w:pPr>
        <w:spacing w:line="360" w:lineRule="auto"/>
        <w:ind w:firstLineChars="200" w:firstLine="480"/>
        <w:rPr>
          <w:sz w:val="24"/>
        </w:rPr>
      </w:pPr>
      <w:r>
        <w:rPr>
          <w:sz w:val="24"/>
        </w:rPr>
        <w:t>沼渣沼液的处理参照</w:t>
      </w:r>
      <w:r>
        <w:rPr>
          <w:sz w:val="24"/>
        </w:rPr>
        <w:t>NY/T 3896</w:t>
      </w:r>
      <w:r>
        <w:rPr>
          <w:sz w:val="24"/>
        </w:rPr>
        <w:t>执行。</w:t>
      </w:r>
    </w:p>
    <w:p w14:paraId="3CDFD6D9" w14:textId="77777777" w:rsidR="00C14DD8" w:rsidRDefault="00000000">
      <w:pPr>
        <w:spacing w:line="360" w:lineRule="auto"/>
        <w:ind w:firstLineChars="200" w:firstLine="480"/>
        <w:rPr>
          <w:sz w:val="24"/>
        </w:rPr>
      </w:pPr>
      <w:r>
        <w:rPr>
          <w:sz w:val="24"/>
        </w:rPr>
        <w:t>10.1.2</w:t>
      </w:r>
      <w:r>
        <w:rPr>
          <w:sz w:val="24"/>
        </w:rPr>
        <w:t>本条规定了沼气存储与利用的要求。</w:t>
      </w:r>
    </w:p>
    <w:p w14:paraId="72421B65" w14:textId="77777777" w:rsidR="00C14DD8" w:rsidRDefault="00000000">
      <w:pPr>
        <w:spacing w:line="360" w:lineRule="auto"/>
        <w:ind w:firstLineChars="200" w:firstLine="480"/>
        <w:rPr>
          <w:sz w:val="24"/>
        </w:rPr>
      </w:pPr>
      <w:r>
        <w:rPr>
          <w:sz w:val="24"/>
        </w:rPr>
        <w:t>沼气的存储与利用参照</w:t>
      </w:r>
      <w:r>
        <w:rPr>
          <w:sz w:val="24"/>
        </w:rPr>
        <w:t>GB/T 51063</w:t>
      </w:r>
      <w:r>
        <w:rPr>
          <w:sz w:val="24"/>
        </w:rPr>
        <w:t>执行。</w:t>
      </w:r>
    </w:p>
    <w:p w14:paraId="6D21E65A" w14:textId="77777777" w:rsidR="00C14DD8" w:rsidRDefault="00000000">
      <w:pPr>
        <w:spacing w:line="360" w:lineRule="auto"/>
        <w:ind w:firstLineChars="200" w:firstLine="480"/>
        <w:rPr>
          <w:sz w:val="24"/>
        </w:rPr>
      </w:pPr>
      <w:r>
        <w:rPr>
          <w:sz w:val="24"/>
        </w:rPr>
        <w:t>10.2</w:t>
      </w:r>
      <w:r>
        <w:rPr>
          <w:sz w:val="24"/>
        </w:rPr>
        <w:t>评价内容</w:t>
      </w:r>
    </w:p>
    <w:p w14:paraId="488F03DB" w14:textId="77777777" w:rsidR="00C14DD8" w:rsidRDefault="00000000">
      <w:pPr>
        <w:spacing w:line="360" w:lineRule="auto"/>
        <w:ind w:firstLineChars="200" w:firstLine="480"/>
        <w:rPr>
          <w:sz w:val="24"/>
        </w:rPr>
      </w:pPr>
      <w:r>
        <w:rPr>
          <w:sz w:val="24"/>
        </w:rPr>
        <w:t>评价内容包括厌氧发酵过程稳定性及甲烷产量协同指数。</w:t>
      </w:r>
    </w:p>
    <w:p w14:paraId="3193B776" w14:textId="77777777" w:rsidR="00C14DD8" w:rsidRDefault="00000000">
      <w:pPr>
        <w:spacing w:line="360" w:lineRule="auto"/>
        <w:ind w:firstLineChars="200" w:firstLine="480"/>
        <w:rPr>
          <w:sz w:val="24"/>
        </w:rPr>
      </w:pPr>
      <w:r>
        <w:rPr>
          <w:sz w:val="24"/>
        </w:rPr>
        <w:t>10.3</w:t>
      </w:r>
      <w:r>
        <w:rPr>
          <w:sz w:val="24"/>
        </w:rPr>
        <w:t>评价指标及计算公式</w:t>
      </w:r>
    </w:p>
    <w:p w14:paraId="0AF1E79D" w14:textId="77777777" w:rsidR="00C14DD8" w:rsidRDefault="00000000">
      <w:pPr>
        <w:spacing w:line="360" w:lineRule="auto"/>
        <w:ind w:firstLineChars="200" w:firstLine="480"/>
        <w:rPr>
          <w:sz w:val="24"/>
        </w:rPr>
      </w:pPr>
      <w:r>
        <w:rPr>
          <w:sz w:val="24"/>
        </w:rPr>
        <w:t>10.3.1</w:t>
      </w:r>
      <w:r>
        <w:rPr>
          <w:sz w:val="24"/>
        </w:rPr>
        <w:t>本条规定了厌氧发酵系统稳定性指标及范围。</w:t>
      </w:r>
    </w:p>
    <w:p w14:paraId="7D4F18EB" w14:textId="77777777" w:rsidR="00C14DD8" w:rsidRDefault="00000000">
      <w:pPr>
        <w:spacing w:line="360" w:lineRule="auto"/>
        <w:ind w:firstLineChars="200" w:firstLine="480"/>
        <w:rPr>
          <w:sz w:val="24"/>
        </w:rPr>
      </w:pPr>
      <w:r>
        <w:rPr>
          <w:sz w:val="24"/>
        </w:rPr>
        <w:t>综合文献分析与生产实践，厌氧发酵系统的稳定性指标主要为沼气产量与</w:t>
      </w:r>
      <w:r>
        <w:rPr>
          <w:sz w:val="24"/>
        </w:rPr>
        <w:t>pH</w:t>
      </w:r>
      <w:r>
        <w:rPr>
          <w:sz w:val="24"/>
        </w:rPr>
        <w:t>。沼气产量的稳定性通常以一个滞留期内日产量浮动范围在</w:t>
      </w:r>
      <w:r>
        <w:rPr>
          <w:sz w:val="24"/>
        </w:rPr>
        <w:t>10%</w:t>
      </w:r>
      <w:r>
        <w:rPr>
          <w:sz w:val="24"/>
        </w:rPr>
        <w:t>以内为准</w:t>
      </w:r>
      <w:r>
        <w:rPr>
          <w:sz w:val="24"/>
        </w:rPr>
        <w:fldChar w:fldCharType="begin"/>
      </w:r>
      <w:r>
        <w:rPr>
          <w:sz w:val="24"/>
        </w:rPr>
        <w:instrText xml:space="preserve"> ADDIN NE.Ref.{35EB0BE4-396B-42FB-83EA-DCE53826078D}</w:instrText>
      </w:r>
      <w:r>
        <w:rPr>
          <w:sz w:val="24"/>
        </w:rPr>
        <w:fldChar w:fldCharType="separate"/>
      </w:r>
      <w:r>
        <w:rPr>
          <w:color w:val="080000"/>
          <w:kern w:val="0"/>
          <w:sz w:val="24"/>
        </w:rPr>
        <w:t>(Tian et al., 2018)</w:t>
      </w:r>
      <w:r>
        <w:rPr>
          <w:sz w:val="24"/>
        </w:rPr>
        <w:fldChar w:fldCharType="end"/>
      </w:r>
      <w:r>
        <w:rPr>
          <w:sz w:val="24"/>
        </w:rPr>
        <w:t>，而</w:t>
      </w:r>
      <w:r>
        <w:rPr>
          <w:sz w:val="24"/>
        </w:rPr>
        <w:t>pH</w:t>
      </w:r>
      <w:r>
        <w:rPr>
          <w:sz w:val="24"/>
        </w:rPr>
        <w:t>的范围则如</w:t>
      </w:r>
      <w:r>
        <w:rPr>
          <w:sz w:val="24"/>
        </w:rPr>
        <w:t>9.3.1</w:t>
      </w:r>
      <w:r>
        <w:rPr>
          <w:sz w:val="24"/>
        </w:rPr>
        <w:t>所述。</w:t>
      </w:r>
    </w:p>
    <w:p w14:paraId="5E7BF9FD" w14:textId="77777777" w:rsidR="00C14DD8" w:rsidRDefault="00000000">
      <w:pPr>
        <w:spacing w:line="360" w:lineRule="auto"/>
        <w:ind w:firstLineChars="200" w:firstLine="480"/>
        <w:rPr>
          <w:sz w:val="24"/>
        </w:rPr>
      </w:pPr>
      <w:r>
        <w:rPr>
          <w:sz w:val="24"/>
        </w:rPr>
        <w:t>10.3.2</w:t>
      </w:r>
      <w:r>
        <w:rPr>
          <w:sz w:val="24"/>
        </w:rPr>
        <w:t>本条规定了联合厌氧发酵处理的协同效应指标。</w:t>
      </w:r>
    </w:p>
    <w:p w14:paraId="55323A3F" w14:textId="77777777" w:rsidR="00C14DD8" w:rsidRDefault="00000000">
      <w:pPr>
        <w:spacing w:line="360" w:lineRule="auto"/>
        <w:ind w:firstLineChars="200" w:firstLine="480"/>
        <w:rPr>
          <w:sz w:val="24"/>
        </w:rPr>
      </w:pPr>
      <w:r>
        <w:rPr>
          <w:sz w:val="24"/>
        </w:rPr>
        <w:t>在多原料处理系统中通常用协同指数来量化表征协同效应</w:t>
      </w:r>
      <w:r>
        <w:rPr>
          <w:sz w:val="24"/>
        </w:rPr>
        <w:fldChar w:fldCharType="begin"/>
      </w:r>
      <w:r>
        <w:rPr>
          <w:sz w:val="24"/>
        </w:rPr>
        <w:instrText xml:space="preserve"> ADDIN NE.Ref.{CAEDE6E6-BCEB-4634-9DD5-BD7D531C9C42}</w:instrText>
      </w:r>
      <w:r>
        <w:rPr>
          <w:sz w:val="24"/>
        </w:rPr>
        <w:fldChar w:fldCharType="separate"/>
      </w:r>
      <w:r>
        <w:rPr>
          <w:color w:val="080000"/>
          <w:kern w:val="0"/>
          <w:sz w:val="24"/>
        </w:rPr>
        <w:t>(Lu et al., 2018)</w:t>
      </w:r>
      <w:r>
        <w:rPr>
          <w:sz w:val="24"/>
        </w:rPr>
        <w:fldChar w:fldCharType="end"/>
      </w:r>
      <w:r>
        <w:rPr>
          <w:sz w:val="24"/>
        </w:rPr>
        <w:t>，而多元物料联合厌氧处理可以用联合处理的甲烷产量与各物料单发酵的累加甲烷产量之比来表征其协同效应</w:t>
      </w:r>
      <w:r>
        <w:rPr>
          <w:sz w:val="24"/>
        </w:rPr>
        <w:fldChar w:fldCharType="begin"/>
      </w:r>
      <w:r>
        <w:rPr>
          <w:sz w:val="24"/>
        </w:rPr>
        <w:instrText xml:space="preserve"> ADDIN NE.Ref.{654535EA-2D86-453B-B470-6626203E1FFF}</w:instrText>
      </w:r>
      <w:r>
        <w:rPr>
          <w:sz w:val="24"/>
        </w:rPr>
        <w:fldChar w:fldCharType="separate"/>
      </w:r>
      <w:r>
        <w:rPr>
          <w:color w:val="080000"/>
          <w:kern w:val="0"/>
          <w:sz w:val="24"/>
        </w:rPr>
        <w:t>(Zhou et al., 2021)</w:t>
      </w:r>
      <w:r>
        <w:rPr>
          <w:sz w:val="24"/>
        </w:rPr>
        <w:fldChar w:fldCharType="end"/>
      </w:r>
      <w:r>
        <w:rPr>
          <w:sz w:val="24"/>
        </w:rPr>
        <w:t>。当此比值大于</w:t>
      </w:r>
      <w:r>
        <w:rPr>
          <w:sz w:val="24"/>
        </w:rPr>
        <w:t>1</w:t>
      </w:r>
      <w:r>
        <w:rPr>
          <w:sz w:val="24"/>
        </w:rPr>
        <w:t>时即表示为具有协同效应，其值越大表明其协同效应越大。</w:t>
      </w:r>
    </w:p>
    <w:p w14:paraId="02F16CD7" w14:textId="77777777" w:rsidR="00C14DD8" w:rsidRDefault="00000000">
      <w:pPr>
        <w:pStyle w:val="1"/>
        <w:ind w:firstLine="420"/>
        <w:rPr>
          <w:b w:val="0"/>
          <w:bCs w:val="0"/>
          <w:szCs w:val="24"/>
        </w:rPr>
      </w:pPr>
      <w:bookmarkStart w:id="36" w:name="_Toc190855281"/>
      <w:bookmarkStart w:id="37" w:name="_Hlk153469053"/>
      <w:r>
        <w:rPr>
          <w:rFonts w:hint="eastAsia"/>
          <w:b w:val="0"/>
          <w:bCs w:val="0"/>
          <w:szCs w:val="24"/>
        </w:rPr>
        <w:t>三、</w:t>
      </w:r>
      <w:r>
        <w:rPr>
          <w:b w:val="0"/>
          <w:bCs w:val="0"/>
          <w:szCs w:val="24"/>
        </w:rPr>
        <w:t>主要试验或验证的分析、综述报告，技术经济论证，预期的经济</w:t>
      </w:r>
      <w:r>
        <w:rPr>
          <w:rFonts w:hint="eastAsia"/>
          <w:b w:val="0"/>
          <w:bCs w:val="0"/>
          <w:szCs w:val="24"/>
        </w:rPr>
        <w:t>效益、社会效益和生态效益</w:t>
      </w:r>
      <w:bookmarkEnd w:id="36"/>
    </w:p>
    <w:p w14:paraId="02E92171" w14:textId="77777777" w:rsidR="00C14DD8" w:rsidRDefault="00000000">
      <w:pPr>
        <w:pStyle w:val="2"/>
        <w:ind w:firstLine="420"/>
        <w:rPr>
          <w:szCs w:val="22"/>
          <w:lang w:val="en-US"/>
        </w:rPr>
      </w:pPr>
      <w:bookmarkStart w:id="38" w:name="_Toc190855282"/>
      <w:r>
        <w:rPr>
          <w:rFonts w:hint="eastAsia"/>
          <w:szCs w:val="22"/>
          <w:lang w:val="en-US"/>
        </w:rPr>
        <w:t>（一）</w:t>
      </w:r>
      <w:r>
        <w:t>主要试验或验证的分析、综述报告</w:t>
      </w:r>
      <w:bookmarkEnd w:id="38"/>
    </w:p>
    <w:p w14:paraId="44B49B68" w14:textId="77777777" w:rsidR="00C14DD8" w:rsidRDefault="00000000">
      <w:pPr>
        <w:spacing w:line="360" w:lineRule="auto"/>
        <w:ind w:firstLineChars="200" w:firstLine="480"/>
        <w:rPr>
          <w:sz w:val="24"/>
        </w:rPr>
      </w:pPr>
      <w:r>
        <w:rPr>
          <w:sz w:val="24"/>
        </w:rPr>
        <w:t>编制组在河北省定州市（</w:t>
      </w:r>
      <w:r>
        <w:rPr>
          <w:sz w:val="24"/>
        </w:rPr>
        <w:t>37,000 Nm</w:t>
      </w:r>
      <w:r>
        <w:rPr>
          <w:sz w:val="24"/>
          <w:vertAlign w:val="superscript"/>
        </w:rPr>
        <w:t>3</w:t>
      </w:r>
      <w:r>
        <w:rPr>
          <w:sz w:val="24"/>
        </w:rPr>
        <w:t>/d</w:t>
      </w:r>
      <w:r>
        <w:rPr>
          <w:sz w:val="24"/>
        </w:rPr>
        <w:t>）、</w:t>
      </w:r>
      <w:bookmarkStart w:id="39" w:name="_Hlk153468573"/>
      <w:r>
        <w:rPr>
          <w:sz w:val="24"/>
        </w:rPr>
        <w:t>河南省兰考县（</w:t>
      </w:r>
      <w:r>
        <w:rPr>
          <w:sz w:val="24"/>
        </w:rPr>
        <w:t>50,000 Nm</w:t>
      </w:r>
      <w:r>
        <w:rPr>
          <w:sz w:val="24"/>
          <w:vertAlign w:val="superscript"/>
        </w:rPr>
        <w:t>3</w:t>
      </w:r>
      <w:r>
        <w:rPr>
          <w:sz w:val="24"/>
        </w:rPr>
        <w:t>/d</w:t>
      </w:r>
      <w:r>
        <w:rPr>
          <w:sz w:val="24"/>
        </w:rPr>
        <w:t>）</w:t>
      </w:r>
      <w:bookmarkEnd w:id="39"/>
      <w:r>
        <w:rPr>
          <w:sz w:val="24"/>
        </w:rPr>
        <w:t>和江苏省新沂市（</w:t>
      </w:r>
      <w:r>
        <w:rPr>
          <w:sz w:val="24"/>
        </w:rPr>
        <w:t>24,000 Nm</w:t>
      </w:r>
      <w:r>
        <w:rPr>
          <w:sz w:val="24"/>
          <w:vertAlign w:val="superscript"/>
        </w:rPr>
        <w:t>3</w:t>
      </w:r>
      <w:r>
        <w:rPr>
          <w:sz w:val="24"/>
        </w:rPr>
        <w:t>/d</w:t>
      </w:r>
      <w:r>
        <w:rPr>
          <w:sz w:val="24"/>
        </w:rPr>
        <w:t>）</w:t>
      </w:r>
      <w:r>
        <w:rPr>
          <w:sz w:val="24"/>
        </w:rPr>
        <w:t>3</w:t>
      </w:r>
      <w:r>
        <w:rPr>
          <w:sz w:val="24"/>
        </w:rPr>
        <w:t>处基地组织开展了以畜禽粪便和农作物秸秆为</w:t>
      </w:r>
      <w:r>
        <w:rPr>
          <w:sz w:val="24"/>
        </w:rPr>
        <w:lastRenderedPageBreak/>
        <w:t>主要原料进行联合厌氧发酵产沼气的试验示范，本报告以江苏省新沂市示范点为例进行分析。</w:t>
      </w:r>
    </w:p>
    <w:p w14:paraId="5FBACDD3" w14:textId="77777777" w:rsidR="00C14DD8" w:rsidRDefault="00000000">
      <w:pPr>
        <w:spacing w:line="360" w:lineRule="auto"/>
        <w:ind w:firstLineChars="200" w:firstLine="480"/>
        <w:rPr>
          <w:sz w:val="24"/>
        </w:rPr>
      </w:pPr>
      <w:r>
        <w:rPr>
          <w:rFonts w:hint="eastAsia"/>
          <w:sz w:val="24"/>
        </w:rPr>
        <w:t>江苏省新沂市</w:t>
      </w:r>
      <w:r>
        <w:rPr>
          <w:sz w:val="24"/>
        </w:rPr>
        <w:t>示范点位于江苏省新沂市新店镇，处于新沂市农业循环产业园内。新沂市以争创全国乡村振兴示范县为引领，坚持</w:t>
      </w:r>
      <w:r>
        <w:rPr>
          <w:sz w:val="24"/>
        </w:rPr>
        <w:t>“</w:t>
      </w:r>
      <w:r>
        <w:rPr>
          <w:sz w:val="24"/>
        </w:rPr>
        <w:t>三农</w:t>
      </w:r>
      <w:r>
        <w:rPr>
          <w:sz w:val="24"/>
        </w:rPr>
        <w:t>”</w:t>
      </w:r>
      <w:r>
        <w:rPr>
          <w:sz w:val="24"/>
        </w:rPr>
        <w:t>优先发展，推动农业全面升级、农村全面进步、农民全面发展。</w:t>
      </w:r>
      <w:r>
        <w:rPr>
          <w:sz w:val="24"/>
        </w:rPr>
        <w:t>2022</w:t>
      </w:r>
      <w:r>
        <w:rPr>
          <w:sz w:val="24"/>
        </w:rPr>
        <w:t>年，全市实现农林牧渔业（含农林牧渔服务业）总产值</w:t>
      </w:r>
      <w:r>
        <w:rPr>
          <w:sz w:val="24"/>
        </w:rPr>
        <w:t>182.83</w:t>
      </w:r>
      <w:r>
        <w:rPr>
          <w:sz w:val="24"/>
        </w:rPr>
        <w:t>亿元，比上年增长</w:t>
      </w:r>
      <w:r>
        <w:rPr>
          <w:sz w:val="24"/>
        </w:rPr>
        <w:t>4.2%</w:t>
      </w:r>
      <w:r>
        <w:rPr>
          <w:sz w:val="24"/>
        </w:rPr>
        <w:t>。全年粮食播种面积</w:t>
      </w:r>
      <w:r>
        <w:rPr>
          <w:sz w:val="24"/>
        </w:rPr>
        <w:t>159.52</w:t>
      </w:r>
      <w:r>
        <w:rPr>
          <w:sz w:val="24"/>
        </w:rPr>
        <w:t>万亩，粮食产量</w:t>
      </w:r>
      <w:r>
        <w:rPr>
          <w:sz w:val="24"/>
        </w:rPr>
        <w:t>72.13</w:t>
      </w:r>
      <w:r>
        <w:rPr>
          <w:sz w:val="24"/>
        </w:rPr>
        <w:t>万吨。其中夏粮播种面积</w:t>
      </w:r>
      <w:r>
        <w:rPr>
          <w:sz w:val="24"/>
        </w:rPr>
        <w:t>80.10</w:t>
      </w:r>
      <w:r>
        <w:rPr>
          <w:sz w:val="24"/>
        </w:rPr>
        <w:t>万亩，夏粮产量</w:t>
      </w:r>
      <w:r>
        <w:rPr>
          <w:sz w:val="24"/>
        </w:rPr>
        <w:t>31.69</w:t>
      </w:r>
      <w:r>
        <w:rPr>
          <w:sz w:val="24"/>
        </w:rPr>
        <w:t>万吨；秋粮播种面积</w:t>
      </w:r>
      <w:r>
        <w:rPr>
          <w:sz w:val="24"/>
        </w:rPr>
        <w:t>79.42</w:t>
      </w:r>
      <w:r>
        <w:rPr>
          <w:sz w:val="24"/>
        </w:rPr>
        <w:t>万亩，秋粮产量</w:t>
      </w:r>
      <w:r>
        <w:rPr>
          <w:sz w:val="24"/>
        </w:rPr>
        <w:t>40.44</w:t>
      </w:r>
      <w:r>
        <w:rPr>
          <w:sz w:val="24"/>
        </w:rPr>
        <w:t>万吨。年产各种蔬菜</w:t>
      </w:r>
      <w:r>
        <w:rPr>
          <w:sz w:val="24"/>
        </w:rPr>
        <w:t>212.67</w:t>
      </w:r>
      <w:r>
        <w:rPr>
          <w:sz w:val="24"/>
        </w:rPr>
        <w:t>万吨，比上年增长</w:t>
      </w:r>
      <w:r>
        <w:rPr>
          <w:sz w:val="24"/>
        </w:rPr>
        <w:t>4.3%</w:t>
      </w:r>
      <w:r>
        <w:rPr>
          <w:sz w:val="24"/>
        </w:rPr>
        <w:t>。全年完成生猪养殖量</w:t>
      </w:r>
      <w:r>
        <w:rPr>
          <w:sz w:val="24"/>
        </w:rPr>
        <w:t>102.53</w:t>
      </w:r>
      <w:r>
        <w:rPr>
          <w:sz w:val="24"/>
        </w:rPr>
        <w:t>万头，比上年下降</w:t>
      </w:r>
      <w:r>
        <w:rPr>
          <w:sz w:val="24"/>
        </w:rPr>
        <w:t>3.4%</w:t>
      </w:r>
      <w:r>
        <w:rPr>
          <w:sz w:val="24"/>
        </w:rPr>
        <w:t>，其中出栏量</w:t>
      </w:r>
      <w:r>
        <w:rPr>
          <w:sz w:val="24"/>
        </w:rPr>
        <w:t>64.90</w:t>
      </w:r>
      <w:r>
        <w:rPr>
          <w:sz w:val="24"/>
        </w:rPr>
        <w:t>万头；家禽饲养量</w:t>
      </w:r>
      <w:r>
        <w:rPr>
          <w:sz w:val="24"/>
        </w:rPr>
        <w:t>3025.34</w:t>
      </w:r>
      <w:r>
        <w:rPr>
          <w:sz w:val="24"/>
        </w:rPr>
        <w:t>万羽，与去年基本持平，其中出栏量</w:t>
      </w:r>
      <w:r>
        <w:rPr>
          <w:sz w:val="24"/>
        </w:rPr>
        <w:t>2294.03</w:t>
      </w:r>
      <w:r>
        <w:rPr>
          <w:sz w:val="24"/>
        </w:rPr>
        <w:t>万羽。可见，新沂市的农作物秸秆和粪污资源非常丰富。</w:t>
      </w:r>
    </w:p>
    <w:p w14:paraId="1C77032D" w14:textId="77777777" w:rsidR="00C14DD8" w:rsidRDefault="00000000">
      <w:pPr>
        <w:spacing w:line="360" w:lineRule="auto"/>
        <w:ind w:firstLineChars="200" w:firstLine="480"/>
        <w:rPr>
          <w:sz w:val="24"/>
        </w:rPr>
      </w:pPr>
      <w:r>
        <w:rPr>
          <w:sz w:val="24"/>
        </w:rPr>
        <w:t>项目所在园区内有华英养鸭场，设计年存栏肉鸭</w:t>
      </w:r>
      <w:r>
        <w:rPr>
          <w:sz w:val="24"/>
        </w:rPr>
        <w:t>200</w:t>
      </w:r>
      <w:r>
        <w:rPr>
          <w:sz w:val="24"/>
        </w:rPr>
        <w:t>万羽；园区内有牧原养猪场，设计年出栏</w:t>
      </w:r>
      <w:r>
        <w:rPr>
          <w:sz w:val="24"/>
        </w:rPr>
        <w:t>15</w:t>
      </w:r>
      <w:r>
        <w:rPr>
          <w:sz w:val="24"/>
        </w:rPr>
        <w:t>万头生猪，这些畜禽舍的鸭粪和猪粪可直接通过管道输送至项目地。距离项目</w:t>
      </w:r>
      <w:r>
        <w:rPr>
          <w:sz w:val="24"/>
        </w:rPr>
        <w:t>30 km</w:t>
      </w:r>
      <w:r>
        <w:rPr>
          <w:sz w:val="24"/>
        </w:rPr>
        <w:t>范围内还有大型养殖集团正大、益客等养殖基地，可提供稳定的鸡粪等粪污资源。</w:t>
      </w:r>
    </w:p>
    <w:p w14:paraId="1CC1A1ED" w14:textId="77777777" w:rsidR="00C14DD8" w:rsidRDefault="00000000">
      <w:pPr>
        <w:spacing w:line="360" w:lineRule="auto"/>
        <w:ind w:firstLineChars="200" w:firstLine="480"/>
        <w:rPr>
          <w:sz w:val="24"/>
        </w:rPr>
      </w:pPr>
      <w:r>
        <w:rPr>
          <w:sz w:val="24"/>
        </w:rPr>
        <w:t>该</w:t>
      </w:r>
      <w:r>
        <w:rPr>
          <w:rFonts w:hint="eastAsia"/>
          <w:sz w:val="24"/>
        </w:rPr>
        <w:t>示范点</w:t>
      </w:r>
      <w:r>
        <w:rPr>
          <w:sz w:val="24"/>
        </w:rPr>
        <w:t>占地约</w:t>
      </w:r>
      <w:r>
        <w:rPr>
          <w:sz w:val="24"/>
        </w:rPr>
        <w:t>90</w:t>
      </w:r>
      <w:r>
        <w:rPr>
          <w:sz w:val="24"/>
        </w:rPr>
        <w:t>亩，主要建设内容包括：</w:t>
      </w:r>
      <w:r>
        <w:rPr>
          <w:sz w:val="24"/>
        </w:rPr>
        <w:t>4</w:t>
      </w:r>
      <w:r>
        <w:rPr>
          <w:sz w:val="24"/>
        </w:rPr>
        <w:t>座单体容积为</w:t>
      </w:r>
      <w:r>
        <w:rPr>
          <w:sz w:val="24"/>
        </w:rPr>
        <w:t>5000 m</w:t>
      </w:r>
      <w:r>
        <w:rPr>
          <w:sz w:val="24"/>
          <w:vertAlign w:val="superscript"/>
        </w:rPr>
        <w:t>3</w:t>
      </w:r>
      <w:r>
        <w:rPr>
          <w:sz w:val="24"/>
        </w:rPr>
        <w:t>的</w:t>
      </w:r>
      <w:r>
        <w:rPr>
          <w:sz w:val="24"/>
        </w:rPr>
        <w:t>CSTR</w:t>
      </w:r>
      <w:r>
        <w:rPr>
          <w:sz w:val="24"/>
        </w:rPr>
        <w:t>厌氧发酵罐及配套设施、</w:t>
      </w:r>
      <w:r>
        <w:rPr>
          <w:sz w:val="24"/>
        </w:rPr>
        <w:t>2</w:t>
      </w:r>
      <w:r>
        <w:rPr>
          <w:sz w:val="24"/>
        </w:rPr>
        <w:t>座单体容积为</w:t>
      </w:r>
      <w:r>
        <w:rPr>
          <w:sz w:val="24"/>
        </w:rPr>
        <w:t>1500 m</w:t>
      </w:r>
      <w:r>
        <w:rPr>
          <w:sz w:val="24"/>
          <w:vertAlign w:val="superscript"/>
        </w:rPr>
        <w:t>3</w:t>
      </w:r>
      <w:r>
        <w:rPr>
          <w:sz w:val="24"/>
        </w:rPr>
        <w:t>的落地式双膜储气柜、二级脱硫系统（生物粗脱硫</w:t>
      </w:r>
      <w:r>
        <w:rPr>
          <w:sz w:val="24"/>
        </w:rPr>
        <w:t>+</w:t>
      </w:r>
      <w:r>
        <w:rPr>
          <w:sz w:val="24"/>
        </w:rPr>
        <w:t>化学精脱硫）及配套净化设施、处理能力为</w:t>
      </w:r>
      <w:r>
        <w:rPr>
          <w:sz w:val="24"/>
        </w:rPr>
        <w:t>900 Nm</w:t>
      </w:r>
      <w:r>
        <w:rPr>
          <w:sz w:val="24"/>
          <w:vertAlign w:val="superscript"/>
        </w:rPr>
        <w:t>3</w:t>
      </w:r>
      <w:r>
        <w:rPr>
          <w:sz w:val="24"/>
        </w:rPr>
        <w:t>/h</w:t>
      </w:r>
      <w:r>
        <w:rPr>
          <w:sz w:val="24"/>
        </w:rPr>
        <w:t>的二级膜提纯系统及配套的调压计量和并网设施、</w:t>
      </w:r>
      <w:r>
        <w:rPr>
          <w:sz w:val="24"/>
        </w:rPr>
        <w:t>1.4 MW</w:t>
      </w:r>
      <w:r>
        <w:rPr>
          <w:sz w:val="24"/>
        </w:rPr>
        <w:t>沼气锅炉及其供热系统、应急火炬系统、年产</w:t>
      </w:r>
      <w:r>
        <w:rPr>
          <w:sz w:val="24"/>
        </w:rPr>
        <w:t>24000</w:t>
      </w:r>
      <w:r>
        <w:rPr>
          <w:sz w:val="24"/>
        </w:rPr>
        <w:t>吨固体有机肥的好氧堆肥系统及配套的有机肥生产线、生物除臭系统、容积为</w:t>
      </w:r>
      <w:r>
        <w:rPr>
          <w:sz w:val="24"/>
        </w:rPr>
        <w:t>140000 m</w:t>
      </w:r>
      <w:r>
        <w:rPr>
          <w:sz w:val="24"/>
          <w:vertAlign w:val="superscript"/>
        </w:rPr>
        <w:t>3</w:t>
      </w:r>
      <w:r>
        <w:rPr>
          <w:sz w:val="24"/>
        </w:rPr>
        <w:t>沼液储存设施（盖泄湖土工膜结构）等。项目主工艺采用中温厌氧</w:t>
      </w:r>
      <w:r>
        <w:rPr>
          <w:sz w:val="24"/>
        </w:rPr>
        <w:t>CSTR</w:t>
      </w:r>
      <w:r>
        <w:rPr>
          <w:sz w:val="24"/>
        </w:rPr>
        <w:t>发酵工艺，日处理粪污约</w:t>
      </w:r>
      <w:r>
        <w:rPr>
          <w:sz w:val="24"/>
        </w:rPr>
        <w:t>330</w:t>
      </w:r>
      <w:r>
        <w:rPr>
          <w:sz w:val="24"/>
        </w:rPr>
        <w:t>吨和秸秆</w:t>
      </w:r>
      <w:r>
        <w:rPr>
          <w:sz w:val="24"/>
        </w:rPr>
        <w:t>10</w:t>
      </w:r>
      <w:r>
        <w:rPr>
          <w:sz w:val="24"/>
        </w:rPr>
        <w:t>吨，日产沼气达到</w:t>
      </w:r>
      <w:r>
        <w:rPr>
          <w:sz w:val="24"/>
        </w:rPr>
        <w:t>24000 Nm</w:t>
      </w:r>
      <w:r>
        <w:rPr>
          <w:sz w:val="24"/>
          <w:vertAlign w:val="superscript"/>
        </w:rPr>
        <w:t>3</w:t>
      </w:r>
      <w:r>
        <w:rPr>
          <w:sz w:val="24"/>
        </w:rPr>
        <w:t>，沼气除一部分用于烧锅炉给系统加热保温外，剩余的沼气全部经过提纯后并入当地的天然气管网，日均并入管网约</w:t>
      </w:r>
      <w:r>
        <w:rPr>
          <w:sz w:val="24"/>
        </w:rPr>
        <w:t>11000 Nm</w:t>
      </w:r>
      <w:r>
        <w:rPr>
          <w:sz w:val="24"/>
          <w:vertAlign w:val="superscript"/>
        </w:rPr>
        <w:t>3</w:t>
      </w:r>
      <w:r>
        <w:rPr>
          <w:sz w:val="24"/>
        </w:rPr>
        <w:t>。项目通过原料端控制成本，主要是通过固体原料免费到场，液体原料收取处置费的方式，采用的多种原料协同厌氧发酵，可提高原料的产气效率，实现产品收益的提高，从而实现项目可持续经营的目的。</w:t>
      </w:r>
    </w:p>
    <w:p w14:paraId="4B6DCD00" w14:textId="77777777" w:rsidR="00C14DD8" w:rsidRDefault="00000000">
      <w:pPr>
        <w:spacing w:line="360" w:lineRule="auto"/>
        <w:ind w:firstLineChars="200" w:firstLine="480"/>
        <w:rPr>
          <w:sz w:val="24"/>
        </w:rPr>
      </w:pPr>
      <w:r>
        <w:rPr>
          <w:sz w:val="24"/>
        </w:rPr>
        <w:t>本项目作为农业废弃物区域化处置中心，协同处置县域范围内产生的农作物秸秆和畜禽粪污，助力实现种养结合和种养循环的农业发展目标。</w:t>
      </w:r>
      <w:r>
        <w:rPr>
          <w:rFonts w:hint="eastAsia"/>
          <w:sz w:val="24"/>
        </w:rPr>
        <w:t>新沂项目</w:t>
      </w:r>
      <w:r>
        <w:rPr>
          <w:rFonts w:hint="eastAsia"/>
          <w:sz w:val="24"/>
        </w:rPr>
        <w:lastRenderedPageBreak/>
        <w:t>入选江苏省</w:t>
      </w:r>
      <w:r>
        <w:rPr>
          <w:rFonts w:hint="eastAsia"/>
          <w:sz w:val="24"/>
        </w:rPr>
        <w:t>2020</w:t>
      </w:r>
      <w:r>
        <w:rPr>
          <w:rFonts w:hint="eastAsia"/>
          <w:sz w:val="24"/>
        </w:rPr>
        <w:t>年粪污资源化利用整县推进项目，项目公司入选江苏省</w:t>
      </w:r>
      <w:r>
        <w:rPr>
          <w:rFonts w:hint="eastAsia"/>
          <w:sz w:val="24"/>
        </w:rPr>
        <w:t>2021</w:t>
      </w:r>
      <w:r>
        <w:rPr>
          <w:rFonts w:hint="eastAsia"/>
          <w:sz w:val="24"/>
        </w:rPr>
        <w:t>年至</w:t>
      </w:r>
      <w:r>
        <w:rPr>
          <w:rFonts w:hint="eastAsia"/>
          <w:sz w:val="24"/>
        </w:rPr>
        <w:t>2023</w:t>
      </w:r>
      <w:r>
        <w:rPr>
          <w:rFonts w:hint="eastAsia"/>
          <w:sz w:val="24"/>
        </w:rPr>
        <w:t>年绿色种养循环农业试点项目社会服务主体。</w:t>
      </w:r>
    </w:p>
    <w:p w14:paraId="4E5E52EA" w14:textId="77777777" w:rsidR="00C14DD8" w:rsidRDefault="00000000">
      <w:pPr>
        <w:spacing w:line="360" w:lineRule="auto"/>
        <w:ind w:firstLine="420"/>
        <w:rPr>
          <w:sz w:val="24"/>
        </w:rPr>
      </w:pPr>
      <w:r>
        <w:rPr>
          <w:sz w:val="24"/>
        </w:rPr>
        <w:t>由该试点项目的运行效果可见，</w:t>
      </w:r>
      <w:bookmarkStart w:id="40" w:name="_Hlk153639675"/>
      <w:r>
        <w:rPr>
          <w:sz w:val="24"/>
        </w:rPr>
        <w:t>多元物料联合厌氧发酵处理技术</w:t>
      </w:r>
      <w:bookmarkEnd w:id="40"/>
      <w:r>
        <w:rPr>
          <w:sz w:val="24"/>
        </w:rPr>
        <w:t>可同时实现周边多元农业废弃物的综合管控以及沼气工程高效沼气生产，进而提高沼气项目的运行可靠性及经济效益。本标准的编制可为多元物料联合厌氧发酵处理的技术推广和生产应用提供指导，使其有源可寻，有据可依。</w:t>
      </w:r>
    </w:p>
    <w:p w14:paraId="139FB3A7" w14:textId="77777777" w:rsidR="00C14DD8" w:rsidRDefault="00000000">
      <w:pPr>
        <w:pStyle w:val="2"/>
        <w:ind w:firstLine="420"/>
      </w:pPr>
      <w:bookmarkStart w:id="41" w:name="_Toc190855283"/>
      <w:r>
        <w:rPr>
          <w:rFonts w:hint="eastAsia"/>
          <w:szCs w:val="22"/>
          <w:lang w:val="en-US"/>
        </w:rPr>
        <w:t>（二）</w:t>
      </w:r>
      <w:r>
        <w:t>技术经济论证</w:t>
      </w:r>
      <w:r>
        <w:rPr>
          <w:rFonts w:hint="eastAsia"/>
        </w:rPr>
        <w:t>、</w:t>
      </w:r>
      <w:r>
        <w:t>预期的经济</w:t>
      </w:r>
      <w:r>
        <w:rPr>
          <w:rFonts w:hint="eastAsia"/>
        </w:rPr>
        <w:t>效益和社会效益及生态效益</w:t>
      </w:r>
      <w:bookmarkEnd w:id="41"/>
    </w:p>
    <w:p w14:paraId="70BBBC92" w14:textId="77777777" w:rsidR="00C14DD8" w:rsidRDefault="00000000">
      <w:pPr>
        <w:spacing w:line="360" w:lineRule="auto"/>
        <w:ind w:firstLine="420"/>
        <w:rPr>
          <w:sz w:val="24"/>
        </w:rPr>
      </w:pPr>
      <w:r>
        <w:rPr>
          <w:rFonts w:hint="eastAsia"/>
          <w:sz w:val="24"/>
        </w:rPr>
        <w:t>经济效益：通过农业废弃物联合厌氧处理技术的推广，不仅提高了厌氧发酵过程的运行稳定性，还提高了甲烷产量，进而提高了沼气工程的经济效益，实现了农业废弃物的增值化利用。</w:t>
      </w:r>
    </w:p>
    <w:p w14:paraId="6D3E2200" w14:textId="77777777" w:rsidR="00C14DD8" w:rsidRDefault="00000000">
      <w:pPr>
        <w:spacing w:line="360" w:lineRule="auto"/>
        <w:ind w:firstLine="420"/>
        <w:rPr>
          <w:sz w:val="24"/>
        </w:rPr>
      </w:pPr>
      <w:r>
        <w:rPr>
          <w:rFonts w:hint="eastAsia"/>
          <w:sz w:val="24"/>
        </w:rPr>
        <w:t>生态效益：本技术标准的实施和推广可促进不同种类农业废弃物的多元管控与协同处理，提高农作物秸秆、畜禽粪便和尾菜等的利用率，降低了农业废弃物随意堆置产生的面源污染风险，对周围水质、大气等自然环境起到了积极的保护作用。同时，为种养循环提供了一个切实有效的桥梁和纽带，有效的推动种养循环的应用和示范，为削减农业面源污染负荷提供技术支撑。</w:t>
      </w:r>
    </w:p>
    <w:p w14:paraId="03AB48AC" w14:textId="77777777" w:rsidR="00C14DD8" w:rsidRDefault="00000000">
      <w:pPr>
        <w:pStyle w:val="1"/>
        <w:ind w:firstLine="420"/>
        <w:rPr>
          <w:b w:val="0"/>
          <w:bCs w:val="0"/>
          <w:szCs w:val="24"/>
        </w:rPr>
      </w:pPr>
      <w:bookmarkStart w:id="42" w:name="_Toc190855284"/>
      <w:bookmarkEnd w:id="37"/>
      <w:r>
        <w:rPr>
          <w:rFonts w:hint="eastAsia"/>
          <w:b w:val="0"/>
          <w:bCs w:val="0"/>
          <w:szCs w:val="24"/>
        </w:rPr>
        <w:t>四</w:t>
      </w:r>
      <w:bookmarkStart w:id="43" w:name="_Hlk190854132"/>
      <w:r>
        <w:rPr>
          <w:rFonts w:hint="eastAsia"/>
          <w:b w:val="0"/>
          <w:bCs w:val="0"/>
          <w:szCs w:val="24"/>
        </w:rPr>
        <w:t>、</w:t>
      </w:r>
      <w:r>
        <w:rPr>
          <w:rFonts w:hint="eastAsia"/>
          <w:b w:val="0"/>
          <w:szCs w:val="22"/>
          <w:lang w:val="en-US"/>
        </w:rPr>
        <w:t>与国际同类标准技术内容的对比情况，或者与测试的国外样品、样机的有关数据对比情况</w:t>
      </w:r>
      <w:bookmarkEnd w:id="42"/>
      <w:bookmarkEnd w:id="43"/>
    </w:p>
    <w:p w14:paraId="5D0FACE6" w14:textId="77777777" w:rsidR="00C14DD8" w:rsidRDefault="00000000">
      <w:pPr>
        <w:spacing w:line="360" w:lineRule="auto"/>
        <w:ind w:firstLine="420"/>
        <w:rPr>
          <w:rFonts w:ascii="宋体" w:hAnsi="宋体" w:hint="eastAsia"/>
          <w:sz w:val="24"/>
        </w:rPr>
      </w:pPr>
      <w:r>
        <w:rPr>
          <w:rFonts w:ascii="宋体" w:hAnsi="宋体" w:hint="eastAsia"/>
          <w:sz w:val="24"/>
        </w:rPr>
        <w:t>国际上尚无同类标准。</w:t>
      </w:r>
    </w:p>
    <w:p w14:paraId="3D68D928" w14:textId="77777777" w:rsidR="00C14DD8" w:rsidRDefault="00000000">
      <w:pPr>
        <w:spacing w:line="0" w:lineRule="atLeast"/>
        <w:ind w:firstLineChars="200" w:firstLine="482"/>
        <w:rPr>
          <w:rFonts w:eastAsia="黑体"/>
          <w:bCs/>
          <w:kern w:val="44"/>
          <w:sz w:val="24"/>
          <w:szCs w:val="22"/>
        </w:rPr>
      </w:pPr>
      <w:bookmarkStart w:id="44" w:name="_Toc502906065"/>
      <w:r>
        <w:rPr>
          <w:rFonts w:hint="eastAsia"/>
          <w:b/>
          <w:bCs/>
          <w:sz w:val="24"/>
        </w:rPr>
        <w:t>五、</w:t>
      </w:r>
      <w:r>
        <w:rPr>
          <w:rFonts w:eastAsia="黑体" w:hint="eastAsia"/>
          <w:bCs/>
          <w:kern w:val="44"/>
          <w:sz w:val="24"/>
          <w:szCs w:val="22"/>
        </w:rPr>
        <w:t>以国际标准为基础的起草情况，以及是否合规引用或者采用国际国外标准，并说明未采用国际标准的原因</w:t>
      </w:r>
      <w:bookmarkEnd w:id="44"/>
    </w:p>
    <w:p w14:paraId="7A5FB90E" w14:textId="77777777" w:rsidR="00C14DD8" w:rsidRDefault="00000000">
      <w:pPr>
        <w:spacing w:line="360" w:lineRule="auto"/>
        <w:ind w:firstLineChars="200" w:firstLine="480"/>
        <w:rPr>
          <w:rFonts w:ascii="宋体" w:hAnsi="宋体" w:hint="eastAsia"/>
          <w:sz w:val="24"/>
        </w:rPr>
      </w:pPr>
      <w:bookmarkStart w:id="45" w:name="_Hlk190854585"/>
      <w:r>
        <w:rPr>
          <w:rFonts w:ascii="宋体" w:hAnsi="宋体" w:hint="eastAsia"/>
          <w:sz w:val="24"/>
        </w:rPr>
        <w:t>国际上尚无同类标准。</w:t>
      </w:r>
    </w:p>
    <w:p w14:paraId="454B5302" w14:textId="77777777" w:rsidR="00C14DD8" w:rsidRDefault="00000000">
      <w:pPr>
        <w:pStyle w:val="1"/>
        <w:ind w:firstLine="420"/>
        <w:rPr>
          <w:b w:val="0"/>
          <w:bCs w:val="0"/>
          <w:szCs w:val="24"/>
        </w:rPr>
      </w:pPr>
      <w:bookmarkStart w:id="46" w:name="_Toc190855285"/>
      <w:bookmarkStart w:id="47" w:name="_Toc502906066"/>
      <w:bookmarkEnd w:id="45"/>
      <w:r>
        <w:rPr>
          <w:rFonts w:hint="eastAsia"/>
          <w:b w:val="0"/>
          <w:bCs w:val="0"/>
          <w:szCs w:val="24"/>
        </w:rPr>
        <w:t>六、</w:t>
      </w:r>
      <w:r>
        <w:rPr>
          <w:b w:val="0"/>
          <w:szCs w:val="22"/>
          <w:lang w:val="en-US"/>
        </w:rPr>
        <w:t>与现行的</w:t>
      </w:r>
      <w:r>
        <w:rPr>
          <w:rFonts w:hint="eastAsia"/>
          <w:b w:val="0"/>
          <w:szCs w:val="22"/>
          <w:lang w:val="en-US"/>
        </w:rPr>
        <w:t>有关法律、行政法规及相关标准的关系</w:t>
      </w:r>
      <w:bookmarkEnd w:id="46"/>
      <w:bookmarkEnd w:id="47"/>
    </w:p>
    <w:p w14:paraId="75BC568E" w14:textId="77777777" w:rsidR="00C14DD8" w:rsidRDefault="00000000">
      <w:pPr>
        <w:spacing w:line="360" w:lineRule="auto"/>
        <w:ind w:firstLineChars="200" w:firstLine="480"/>
        <w:rPr>
          <w:rFonts w:ascii="宋体" w:hAnsi="宋体" w:hint="eastAsia"/>
          <w:sz w:val="24"/>
        </w:rPr>
      </w:pPr>
      <w:r>
        <w:rPr>
          <w:rFonts w:ascii="宋体" w:hAnsi="宋体" w:hint="eastAsia"/>
          <w:sz w:val="24"/>
        </w:rPr>
        <w:t>本标准与我国现行的法律、法规、行政规章等约束性文件保持一致。借鉴引用了农业废弃物存储及沼气发酵过程关于场地环境、技术要求、设施设备等方面的相关标准，采纳了相关文献和国家标准的一些技术参数，与现行的法律、法规无冲突。</w:t>
      </w:r>
    </w:p>
    <w:p w14:paraId="555175D4" w14:textId="77777777" w:rsidR="00C14DD8" w:rsidRDefault="00000000">
      <w:pPr>
        <w:pStyle w:val="1"/>
        <w:ind w:firstLine="420"/>
        <w:rPr>
          <w:b w:val="0"/>
          <w:szCs w:val="22"/>
          <w:lang w:val="en-US"/>
        </w:rPr>
      </w:pPr>
      <w:bookmarkStart w:id="48" w:name="_Toc502906067"/>
      <w:bookmarkStart w:id="49" w:name="_Toc190855286"/>
      <w:r>
        <w:rPr>
          <w:b w:val="0"/>
          <w:bCs w:val="0"/>
          <w:szCs w:val="24"/>
        </w:rPr>
        <w:t>七、</w:t>
      </w:r>
      <w:bookmarkEnd w:id="48"/>
      <w:r>
        <w:rPr>
          <w:b w:val="0"/>
          <w:szCs w:val="22"/>
          <w:lang w:val="en-US"/>
        </w:rPr>
        <w:t>重大分歧意见的处理经过和依据</w:t>
      </w:r>
      <w:bookmarkEnd w:id="49"/>
    </w:p>
    <w:p w14:paraId="312223C1" w14:textId="77777777" w:rsidR="00C14DD8" w:rsidRDefault="00000000">
      <w:pPr>
        <w:spacing w:line="360" w:lineRule="auto"/>
        <w:ind w:firstLine="420"/>
        <w:rPr>
          <w:sz w:val="24"/>
          <w:szCs w:val="22"/>
        </w:rPr>
      </w:pPr>
      <w:bookmarkStart w:id="50" w:name="_Hlk190854996"/>
      <w:r>
        <w:rPr>
          <w:rFonts w:ascii="宋体" w:hAnsi="宋体" w:hint="eastAsia"/>
          <w:sz w:val="24"/>
          <w:highlight w:val="yellow"/>
        </w:rPr>
        <w:t>XX。</w:t>
      </w:r>
      <w:r>
        <w:rPr>
          <w:rFonts w:ascii="宋体" w:hAnsi="宋体" w:hint="eastAsia"/>
          <w:sz w:val="24"/>
        </w:rPr>
        <w:t>（</w:t>
      </w:r>
      <w:r>
        <w:rPr>
          <w:rFonts w:hint="eastAsia"/>
          <w:sz w:val="24"/>
          <w:szCs w:val="22"/>
        </w:rPr>
        <w:t>说明各方面专家对标准主要内容（如参数、指标、试验方法）有哪些重大分歧，以及标准起草单位在修改完善标准过程中，对专家分歧意见的处理情况和处理的主要依据。</w:t>
      </w:r>
      <w:r>
        <w:rPr>
          <w:rFonts w:ascii="宋体" w:hAnsi="宋体" w:hint="eastAsia"/>
          <w:sz w:val="24"/>
        </w:rPr>
        <w:t>）</w:t>
      </w:r>
    </w:p>
    <w:p w14:paraId="05C25F82" w14:textId="77777777" w:rsidR="00C14DD8" w:rsidRDefault="00000000">
      <w:pPr>
        <w:pStyle w:val="1"/>
        <w:ind w:firstLine="420"/>
        <w:rPr>
          <w:b w:val="0"/>
          <w:bCs w:val="0"/>
          <w:szCs w:val="24"/>
        </w:rPr>
      </w:pPr>
      <w:bookmarkStart w:id="51" w:name="_Toc190855287"/>
      <w:bookmarkEnd w:id="50"/>
      <w:r>
        <w:rPr>
          <w:rFonts w:hint="eastAsia"/>
          <w:b w:val="0"/>
          <w:bCs w:val="0"/>
          <w:szCs w:val="24"/>
        </w:rPr>
        <w:lastRenderedPageBreak/>
        <w:t>八、</w:t>
      </w:r>
      <w:r>
        <w:rPr>
          <w:b w:val="0"/>
          <w:bCs w:val="0"/>
          <w:szCs w:val="24"/>
        </w:rPr>
        <w:t>涉及专利的有关说明</w:t>
      </w:r>
      <w:bookmarkEnd w:id="51"/>
    </w:p>
    <w:p w14:paraId="0CD6C124" w14:textId="77777777" w:rsidR="00C14DD8" w:rsidRDefault="00000000">
      <w:pPr>
        <w:spacing w:line="360" w:lineRule="auto"/>
        <w:ind w:firstLineChars="200" w:firstLine="480"/>
        <w:rPr>
          <w:rFonts w:ascii="宋体" w:hAnsi="宋体" w:hint="eastAsia"/>
          <w:sz w:val="24"/>
        </w:rPr>
      </w:pPr>
      <w:r>
        <w:rPr>
          <w:rFonts w:ascii="宋体" w:hAnsi="宋体" w:hint="eastAsia"/>
          <w:sz w:val="24"/>
        </w:rPr>
        <w:t>无</w:t>
      </w:r>
      <w:r>
        <w:rPr>
          <w:rFonts w:ascii="宋体" w:hAnsi="宋体"/>
          <w:sz w:val="24"/>
        </w:rPr>
        <w:t>。</w:t>
      </w:r>
    </w:p>
    <w:p w14:paraId="25BC3D6C" w14:textId="77777777" w:rsidR="00C14DD8" w:rsidRDefault="00000000">
      <w:pPr>
        <w:pStyle w:val="1"/>
        <w:ind w:firstLine="420"/>
        <w:rPr>
          <w:b w:val="0"/>
          <w:bCs w:val="0"/>
          <w:szCs w:val="24"/>
        </w:rPr>
      </w:pPr>
      <w:bookmarkStart w:id="52" w:name="_Toc190855288"/>
      <w:r>
        <w:rPr>
          <w:rFonts w:hint="eastAsia"/>
          <w:b w:val="0"/>
          <w:bCs w:val="0"/>
          <w:szCs w:val="24"/>
        </w:rPr>
        <w:t>九、实施</w:t>
      </w:r>
      <w:r>
        <w:rPr>
          <w:b w:val="0"/>
          <w:bCs w:val="0"/>
          <w:szCs w:val="24"/>
        </w:rPr>
        <w:t>标准的要求</w:t>
      </w:r>
      <w:r>
        <w:rPr>
          <w:rFonts w:hint="eastAsia"/>
          <w:b w:val="0"/>
          <w:bCs w:val="0"/>
          <w:szCs w:val="24"/>
        </w:rPr>
        <w:t>，以及组织措施、技术措施、过渡期和实施日期的建议等措施建议</w:t>
      </w:r>
      <w:bookmarkEnd w:id="52"/>
    </w:p>
    <w:p w14:paraId="418D2CAE" w14:textId="77777777" w:rsidR="00C14DD8" w:rsidRDefault="00000000">
      <w:pPr>
        <w:spacing w:line="360" w:lineRule="auto"/>
        <w:ind w:firstLine="420"/>
        <w:rPr>
          <w:rFonts w:ascii="宋体" w:hAnsi="宋体" w:hint="eastAsia"/>
          <w:sz w:val="24"/>
        </w:rPr>
      </w:pPr>
      <w:r>
        <w:rPr>
          <w:rFonts w:ascii="宋体" w:hAnsi="宋体" w:hint="eastAsia"/>
          <w:sz w:val="24"/>
          <w:highlight w:val="yellow"/>
        </w:rPr>
        <w:t>XX。</w:t>
      </w:r>
      <w:r>
        <w:rPr>
          <w:rFonts w:ascii="宋体" w:hAnsi="宋体" w:hint="eastAsia"/>
          <w:sz w:val="24"/>
        </w:rPr>
        <w:t>（主要说明贯彻实施标准所需条件，包括应采取的组织措施、技术措施、过渡办法和实施日期的建议等措施建议。）</w:t>
      </w:r>
    </w:p>
    <w:p w14:paraId="5FF7DDE2" w14:textId="77777777" w:rsidR="00C14DD8" w:rsidRDefault="00000000">
      <w:pPr>
        <w:pStyle w:val="1"/>
        <w:ind w:firstLine="420"/>
        <w:rPr>
          <w:b w:val="0"/>
          <w:bCs w:val="0"/>
          <w:szCs w:val="24"/>
        </w:rPr>
      </w:pPr>
      <w:bookmarkStart w:id="53" w:name="_Toc190855289"/>
      <w:r>
        <w:rPr>
          <w:rFonts w:hint="eastAsia"/>
          <w:b w:val="0"/>
          <w:bCs w:val="0"/>
          <w:szCs w:val="24"/>
        </w:rPr>
        <w:t>十、</w:t>
      </w:r>
      <w:r>
        <w:rPr>
          <w:b w:val="0"/>
          <w:bCs w:val="0"/>
          <w:szCs w:val="24"/>
        </w:rPr>
        <w:t>其他应予说明的事项</w:t>
      </w:r>
      <w:bookmarkEnd w:id="53"/>
    </w:p>
    <w:p w14:paraId="43081CAA" w14:textId="77777777" w:rsidR="00C14DD8" w:rsidRDefault="00000000">
      <w:pPr>
        <w:spacing w:line="360" w:lineRule="auto"/>
        <w:ind w:firstLineChars="200" w:firstLine="480"/>
        <w:rPr>
          <w:rFonts w:ascii="宋体" w:hAnsi="宋体" w:hint="eastAsia"/>
          <w:sz w:val="24"/>
        </w:rPr>
      </w:pPr>
      <w:r>
        <w:rPr>
          <w:rFonts w:ascii="宋体" w:hAnsi="宋体" w:hint="eastAsia"/>
          <w:sz w:val="24"/>
        </w:rPr>
        <w:t>无。</w:t>
      </w:r>
    </w:p>
    <w:p w14:paraId="29407F60" w14:textId="77777777" w:rsidR="00C14DD8" w:rsidRDefault="00000000">
      <w:pPr>
        <w:adjustRightInd w:val="0"/>
        <w:snapToGrid w:val="0"/>
        <w:spacing w:line="360" w:lineRule="auto"/>
        <w:ind w:firstLineChars="200" w:firstLine="420"/>
        <w:jc w:val="right"/>
        <w:rPr>
          <w:color w:val="000000"/>
          <w:szCs w:val="21"/>
        </w:rPr>
      </w:pPr>
      <w:r>
        <w:rPr>
          <w:color w:val="000000"/>
          <w:szCs w:val="21"/>
        </w:rPr>
        <w:t xml:space="preserve">   </w:t>
      </w:r>
    </w:p>
    <w:p w14:paraId="2A6342A5" w14:textId="77777777" w:rsidR="00C14DD8" w:rsidRDefault="00000000">
      <w:pPr>
        <w:adjustRightInd w:val="0"/>
        <w:snapToGrid w:val="0"/>
        <w:spacing w:line="360" w:lineRule="auto"/>
        <w:ind w:firstLineChars="200" w:firstLine="480"/>
        <w:jc w:val="right"/>
        <w:rPr>
          <w:rFonts w:eastAsia="仿宋"/>
          <w:sz w:val="24"/>
        </w:rPr>
      </w:pPr>
      <w:r>
        <w:rPr>
          <w:rFonts w:eastAsia="仿宋"/>
          <w:sz w:val="24"/>
        </w:rPr>
        <w:t>《</w:t>
      </w:r>
      <w:r>
        <w:rPr>
          <w:rFonts w:eastAsia="仿宋" w:hint="eastAsia"/>
          <w:sz w:val="24"/>
        </w:rPr>
        <w:t>农业废弃物联合厌氧处理技术规范</w:t>
      </w:r>
      <w:r>
        <w:rPr>
          <w:rFonts w:eastAsia="仿宋"/>
          <w:sz w:val="24"/>
        </w:rPr>
        <w:t>》编制小组</w:t>
      </w:r>
    </w:p>
    <w:p w14:paraId="3D007355" w14:textId="77777777" w:rsidR="00C14DD8" w:rsidRDefault="00000000">
      <w:pPr>
        <w:adjustRightInd w:val="0"/>
        <w:snapToGrid w:val="0"/>
        <w:spacing w:line="360" w:lineRule="auto"/>
        <w:ind w:firstLineChars="200" w:firstLine="480"/>
        <w:jc w:val="right"/>
        <w:rPr>
          <w:rFonts w:eastAsia="仿宋"/>
          <w:sz w:val="24"/>
        </w:rPr>
      </w:pPr>
      <w:r>
        <w:rPr>
          <w:rFonts w:eastAsia="仿宋"/>
          <w:sz w:val="24"/>
        </w:rPr>
        <w:t>202</w:t>
      </w:r>
      <w:r>
        <w:rPr>
          <w:rFonts w:eastAsia="仿宋" w:hint="eastAsia"/>
          <w:sz w:val="24"/>
        </w:rPr>
        <w:t>5</w:t>
      </w:r>
      <w:r>
        <w:rPr>
          <w:rFonts w:eastAsia="仿宋" w:hint="eastAsia"/>
          <w:sz w:val="24"/>
        </w:rPr>
        <w:t>年</w:t>
      </w:r>
      <w:r>
        <w:rPr>
          <w:rFonts w:eastAsia="仿宋"/>
          <w:sz w:val="24"/>
        </w:rPr>
        <w:t>2</w:t>
      </w:r>
      <w:r>
        <w:rPr>
          <w:rFonts w:eastAsia="仿宋" w:hint="eastAsia"/>
          <w:sz w:val="24"/>
        </w:rPr>
        <w:t>月</w:t>
      </w:r>
      <w:r>
        <w:rPr>
          <w:rFonts w:eastAsia="仿宋"/>
          <w:sz w:val="24"/>
        </w:rPr>
        <w:t>1</w:t>
      </w:r>
      <w:r>
        <w:rPr>
          <w:rFonts w:eastAsia="仿宋" w:hint="eastAsia"/>
          <w:sz w:val="24"/>
        </w:rPr>
        <w:t>9</w:t>
      </w:r>
      <w:r>
        <w:rPr>
          <w:rFonts w:eastAsia="仿宋" w:hint="eastAsia"/>
          <w:sz w:val="24"/>
        </w:rPr>
        <w:t>日</w:t>
      </w:r>
    </w:p>
    <w:p w14:paraId="555550FB" w14:textId="77777777" w:rsidR="00C14DD8" w:rsidRDefault="00000000">
      <w:pPr>
        <w:widowControl/>
        <w:jc w:val="left"/>
      </w:pPr>
      <w:r>
        <w:rPr>
          <w:sz w:val="24"/>
        </w:rPr>
        <w:br w:type="page"/>
      </w:r>
    </w:p>
    <w:p w14:paraId="45108380" w14:textId="77777777" w:rsidR="00C14DD8" w:rsidRDefault="00000000">
      <w:pPr>
        <w:autoSpaceDE w:val="0"/>
        <w:autoSpaceDN w:val="0"/>
        <w:adjustRightInd w:val="0"/>
        <w:jc w:val="left"/>
        <w:rPr>
          <w:rFonts w:ascii="黑体" w:eastAsia="黑体" w:hAnsiTheme="minorHAnsi" w:cstheme="minorBidi" w:hint="eastAsia"/>
          <w:kern w:val="0"/>
          <w:sz w:val="24"/>
        </w:rPr>
      </w:pPr>
      <w:r>
        <w:lastRenderedPageBreak/>
        <w:fldChar w:fldCharType="begin"/>
      </w:r>
      <w:r>
        <w:instrText xml:space="preserve"> ADDIN NE.Bib</w:instrText>
      </w:r>
      <w:r>
        <w:fldChar w:fldCharType="separate"/>
      </w:r>
    </w:p>
    <w:p w14:paraId="2591A8EF" w14:textId="77777777" w:rsidR="00C14DD8" w:rsidRDefault="00000000">
      <w:pPr>
        <w:autoSpaceDE w:val="0"/>
        <w:autoSpaceDN w:val="0"/>
        <w:adjustRightInd w:val="0"/>
        <w:spacing w:after="200"/>
        <w:jc w:val="center"/>
        <w:rPr>
          <w:rFonts w:ascii="黑体" w:eastAsia="黑体" w:hAnsiTheme="minorHAnsi" w:cstheme="minorBidi" w:hint="eastAsia"/>
          <w:kern w:val="0"/>
          <w:sz w:val="24"/>
        </w:rPr>
      </w:pPr>
      <w:r>
        <w:rPr>
          <w:rFonts w:ascii="黑体" w:eastAsia="黑体" w:hAnsiTheme="minorHAnsi" w:cs="黑体" w:hint="eastAsia"/>
          <w:color w:val="000000"/>
          <w:kern w:val="0"/>
          <w:sz w:val="28"/>
          <w:szCs w:val="28"/>
        </w:rPr>
        <w:t>参考文献</w:t>
      </w:r>
    </w:p>
    <w:p w14:paraId="600A8DB9"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w:t>
      </w:r>
      <w:r>
        <w:rPr>
          <w:rFonts w:eastAsia="黑体"/>
          <w:color w:val="000000"/>
          <w:kern w:val="0"/>
          <w:sz w:val="20"/>
          <w:szCs w:val="20"/>
        </w:rPr>
        <w:tab/>
      </w:r>
      <w:bookmarkStart w:id="54" w:name="_nebB5AB9DE8_5506_4CDE_8DCE_C3CDC077A619"/>
      <w:r>
        <w:rPr>
          <w:rFonts w:eastAsia="黑体"/>
          <w:color w:val="000000"/>
          <w:kern w:val="0"/>
          <w:sz w:val="20"/>
          <w:szCs w:val="20"/>
        </w:rPr>
        <w:t>Abdoli M A, Amiri L, Baghvand A, et al. 2014. Methane Production From Anaerobic Co-Digestion of Maize and Cow Dung. Environmental Progress &amp; Sustainable Energy, 33(2): 597-601.</w:t>
      </w:r>
      <w:bookmarkEnd w:id="54"/>
    </w:p>
    <w:p w14:paraId="0FEBD531"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w:t>
      </w:r>
      <w:r>
        <w:rPr>
          <w:rFonts w:eastAsia="黑体"/>
          <w:color w:val="000000"/>
          <w:kern w:val="0"/>
          <w:sz w:val="20"/>
          <w:szCs w:val="20"/>
        </w:rPr>
        <w:tab/>
      </w:r>
      <w:bookmarkStart w:id="55" w:name="_neb6C7C9565_1897_4245_AAEE_308363B4BF08"/>
      <w:r>
        <w:rPr>
          <w:rFonts w:eastAsia="黑体"/>
          <w:color w:val="000000"/>
          <w:kern w:val="0"/>
          <w:sz w:val="20"/>
          <w:szCs w:val="20"/>
        </w:rPr>
        <w:t>Elsamadony M, Mostafa A, Fujii M, et al. 2021. Advances Towards Understanding Long Chain Fatty Acids-Induced Inhibition and Overcoming Strategies for Efficient Anaerobic Digestion Process. Water research (Oxford), 190: 116732.</w:t>
      </w:r>
      <w:bookmarkEnd w:id="55"/>
    </w:p>
    <w:p w14:paraId="655E6A40"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w:t>
      </w:r>
      <w:r>
        <w:rPr>
          <w:rFonts w:eastAsia="黑体"/>
          <w:color w:val="000000"/>
          <w:kern w:val="0"/>
          <w:sz w:val="20"/>
          <w:szCs w:val="20"/>
        </w:rPr>
        <w:tab/>
      </w:r>
      <w:bookmarkStart w:id="56" w:name="_nebE15CA3E6_08AD_493A_A4EA_90D0E2DEF997"/>
      <w:r>
        <w:rPr>
          <w:rFonts w:eastAsia="黑体"/>
          <w:color w:val="000000"/>
          <w:kern w:val="0"/>
          <w:sz w:val="20"/>
          <w:szCs w:val="20"/>
        </w:rPr>
        <w:t>Jiao H, Li W, Jing H, et al. 2022. Investigating the Effects of Aerobic Hydrolysis On Scum Layer Formation During the Anaerobic Digestion of Corn Stalk Particles. Sustainability, 14(11).</w:t>
      </w:r>
      <w:bookmarkEnd w:id="56"/>
    </w:p>
    <w:p w14:paraId="721F14F4"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w:t>
      </w:r>
      <w:r>
        <w:rPr>
          <w:rFonts w:eastAsia="黑体"/>
          <w:color w:val="000000"/>
          <w:kern w:val="0"/>
          <w:sz w:val="20"/>
          <w:szCs w:val="20"/>
        </w:rPr>
        <w:tab/>
      </w:r>
      <w:bookmarkStart w:id="57" w:name="_neb5BCD1F82_AE18_4F24_BB57_BE78CEFA52E7"/>
      <w:r>
        <w:rPr>
          <w:rFonts w:eastAsia="黑体"/>
          <w:color w:val="000000"/>
          <w:kern w:val="0"/>
          <w:sz w:val="20"/>
          <w:szCs w:val="20"/>
        </w:rPr>
        <w:t>Li W, Liu Y, Wu B, et al. 2022. Upgrade the High-Load Anaerobic Digestion and Relieve Acid Stress through the Strategy of Side-Stream Micro-Aeration: Biochemical Performances, Microbial Response and Intrinsic Mechanisms. Water Research, 221.</w:t>
      </w:r>
      <w:bookmarkEnd w:id="57"/>
    </w:p>
    <w:p w14:paraId="2D73D093"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5</w:t>
      </w:r>
      <w:r>
        <w:rPr>
          <w:rFonts w:eastAsia="黑体"/>
          <w:color w:val="000000"/>
          <w:kern w:val="0"/>
          <w:sz w:val="20"/>
          <w:szCs w:val="20"/>
        </w:rPr>
        <w:tab/>
      </w:r>
      <w:bookmarkStart w:id="58" w:name="_neb89ACCAC6_3E85_42B2_B874_15DEC45AABC4"/>
      <w:r>
        <w:rPr>
          <w:rFonts w:eastAsia="黑体"/>
          <w:color w:val="000000"/>
          <w:kern w:val="0"/>
          <w:sz w:val="20"/>
          <w:szCs w:val="20"/>
        </w:rPr>
        <w:t>Lu J, Liu Z, Zhang Y, et al. 2018. Synergistic and Antagonistic Interactions During Hydrothermal Liquefaction of Soybean Oil, Soy Protein, Cellulose, Xylose, and Lignin. ACS sustainable chemistry &amp; engineering, 6(11): 14501-14509.</w:t>
      </w:r>
      <w:bookmarkEnd w:id="58"/>
    </w:p>
    <w:p w14:paraId="4F155BA9"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6</w:t>
      </w:r>
      <w:r>
        <w:rPr>
          <w:rFonts w:eastAsia="黑体"/>
          <w:color w:val="000000"/>
          <w:kern w:val="0"/>
          <w:sz w:val="20"/>
          <w:szCs w:val="20"/>
        </w:rPr>
        <w:tab/>
      </w:r>
      <w:bookmarkStart w:id="59" w:name="_neb3AE4CB59_8BF6_411C_9044_0CFEE790CC64"/>
      <w:r>
        <w:rPr>
          <w:rFonts w:eastAsia="黑体"/>
          <w:color w:val="000000"/>
          <w:kern w:val="0"/>
          <w:sz w:val="20"/>
          <w:szCs w:val="20"/>
        </w:rPr>
        <w:t>Nguyen D, Wu Z, Shrestha S, et al. 2019. Intermittent Micro-Aeration: New Strategy to Control Volatile Fatty Acid Accumulation in High Organic Loading Anaerobic Digestion. Water Research, 166: 115080.</w:t>
      </w:r>
      <w:bookmarkEnd w:id="59"/>
    </w:p>
    <w:p w14:paraId="016A4E72"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7</w:t>
      </w:r>
      <w:r>
        <w:rPr>
          <w:rFonts w:eastAsia="黑体"/>
          <w:color w:val="000000"/>
          <w:kern w:val="0"/>
          <w:sz w:val="20"/>
          <w:szCs w:val="20"/>
        </w:rPr>
        <w:tab/>
      </w:r>
      <w:bookmarkStart w:id="60" w:name="_neb7FC62B17_140F_4C5D_9925_B7C71A38D3E1"/>
      <w:r>
        <w:rPr>
          <w:rFonts w:eastAsia="黑体"/>
          <w:color w:val="000000"/>
          <w:kern w:val="0"/>
          <w:sz w:val="20"/>
          <w:szCs w:val="20"/>
        </w:rPr>
        <w:t>Ning J, Zhou M, Pan X, et al. 2019. Simultaneous Biogas and Biogas Slurry Production From Co-Digestion of Pig Manure and Corn Straw: Performance Optimization and Microbial Community Shift. Bioresource Technology, 282: 37-47.</w:t>
      </w:r>
      <w:bookmarkEnd w:id="60"/>
    </w:p>
    <w:p w14:paraId="66501C0A"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8</w:t>
      </w:r>
      <w:r>
        <w:rPr>
          <w:rFonts w:eastAsia="黑体"/>
          <w:color w:val="000000"/>
          <w:kern w:val="0"/>
          <w:sz w:val="20"/>
          <w:szCs w:val="20"/>
        </w:rPr>
        <w:tab/>
      </w:r>
      <w:bookmarkStart w:id="61" w:name="_nebD80E7B0A_887E_42D0_A85E_C8E413D2E7F0"/>
      <w:r>
        <w:rPr>
          <w:rFonts w:eastAsia="黑体"/>
          <w:color w:val="000000"/>
          <w:kern w:val="0"/>
          <w:sz w:val="20"/>
          <w:szCs w:val="20"/>
        </w:rPr>
        <w:t>Zhou J, Ming S, Liu Q, et al. 2024. Revealing the Synergy Mechanisms of Organic Components Anaerobic Co-Digestion From the Prevailing Tendency of Endogenous Inhibitors. Chemical Engineering Journal, 479: 147707.</w:t>
      </w:r>
      <w:bookmarkEnd w:id="61"/>
    </w:p>
    <w:p w14:paraId="2A50A76B"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9</w:t>
      </w:r>
      <w:r>
        <w:rPr>
          <w:rFonts w:eastAsia="黑体"/>
          <w:color w:val="000000"/>
          <w:kern w:val="0"/>
          <w:sz w:val="20"/>
          <w:szCs w:val="20"/>
        </w:rPr>
        <w:tab/>
      </w:r>
      <w:bookmarkStart w:id="62" w:name="_neb0570F609_9A3D_46EB_946C_4A5953B04312"/>
      <w:r>
        <w:rPr>
          <w:rFonts w:ascii="宋体" w:hAnsiTheme="minorHAnsi" w:cs="宋体" w:hint="eastAsia"/>
          <w:color w:val="000000"/>
          <w:kern w:val="0"/>
          <w:sz w:val="20"/>
          <w:szCs w:val="20"/>
        </w:rPr>
        <w:t>陈琳</w:t>
      </w:r>
      <w:r>
        <w:rPr>
          <w:rFonts w:eastAsia="黑体"/>
          <w:color w:val="000000"/>
          <w:kern w:val="0"/>
          <w:sz w:val="20"/>
          <w:szCs w:val="20"/>
        </w:rPr>
        <w:t xml:space="preserve">, </w:t>
      </w:r>
      <w:r>
        <w:rPr>
          <w:rFonts w:ascii="宋体" w:hAnsiTheme="minorHAnsi" w:cs="宋体" w:hint="eastAsia"/>
          <w:color w:val="000000"/>
          <w:kern w:val="0"/>
          <w:sz w:val="20"/>
          <w:szCs w:val="20"/>
        </w:rPr>
        <w:t>李东</w:t>
      </w:r>
      <w:r>
        <w:rPr>
          <w:rFonts w:eastAsia="黑体"/>
          <w:color w:val="000000"/>
          <w:kern w:val="0"/>
          <w:sz w:val="20"/>
          <w:szCs w:val="20"/>
        </w:rPr>
        <w:t xml:space="preserve">, </w:t>
      </w:r>
      <w:r>
        <w:rPr>
          <w:rFonts w:ascii="宋体" w:hAnsiTheme="minorHAnsi" w:cs="宋体" w:hint="eastAsia"/>
          <w:color w:val="000000"/>
          <w:kern w:val="0"/>
          <w:sz w:val="20"/>
          <w:szCs w:val="20"/>
        </w:rPr>
        <w:t>文昊深</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2017. </w:t>
      </w:r>
      <w:r>
        <w:rPr>
          <w:rFonts w:ascii="宋体" w:hAnsiTheme="minorHAnsi" w:cs="宋体" w:hint="eastAsia"/>
          <w:color w:val="000000"/>
          <w:kern w:val="0"/>
          <w:sz w:val="20"/>
          <w:szCs w:val="20"/>
        </w:rPr>
        <w:t>蔬菜废弃物中温厌氧发酵酸化失稳预警指标筛选</w:t>
      </w:r>
      <w:r>
        <w:rPr>
          <w:rFonts w:eastAsia="黑体"/>
          <w:color w:val="000000"/>
          <w:kern w:val="0"/>
          <w:sz w:val="20"/>
          <w:szCs w:val="20"/>
        </w:rPr>
        <w:t xml:space="preserve">. </w:t>
      </w:r>
      <w:r>
        <w:rPr>
          <w:rFonts w:ascii="宋体" w:hAnsiTheme="minorHAnsi" w:cs="宋体" w:hint="eastAsia"/>
          <w:color w:val="000000"/>
          <w:kern w:val="0"/>
          <w:sz w:val="20"/>
          <w:szCs w:val="20"/>
        </w:rPr>
        <w:t>农业工程学报</w:t>
      </w:r>
      <w:r>
        <w:rPr>
          <w:rFonts w:eastAsia="黑体"/>
          <w:color w:val="000000"/>
          <w:kern w:val="0"/>
          <w:sz w:val="20"/>
          <w:szCs w:val="20"/>
        </w:rPr>
        <w:t>, 33(01): 225-230.</w:t>
      </w:r>
      <w:bookmarkEnd w:id="62"/>
    </w:p>
    <w:p w14:paraId="73337581"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10</w:t>
      </w:r>
      <w:r>
        <w:rPr>
          <w:rFonts w:eastAsia="黑体"/>
          <w:color w:val="000000"/>
          <w:kern w:val="0"/>
          <w:sz w:val="20"/>
          <w:szCs w:val="20"/>
        </w:rPr>
        <w:tab/>
      </w:r>
      <w:bookmarkStart w:id="63" w:name="_neb1C1F8570_DB25_4929_8B34_DA3329B2FC34"/>
      <w:r>
        <w:rPr>
          <w:rFonts w:ascii="宋体" w:hAnsiTheme="minorHAnsi" w:cs="宋体" w:hint="eastAsia"/>
          <w:color w:val="000000"/>
          <w:kern w:val="0"/>
          <w:sz w:val="20"/>
          <w:szCs w:val="20"/>
        </w:rPr>
        <w:t>程寒</w:t>
      </w:r>
      <w:r>
        <w:rPr>
          <w:rFonts w:eastAsia="黑体"/>
          <w:color w:val="000000"/>
          <w:kern w:val="0"/>
          <w:sz w:val="20"/>
          <w:szCs w:val="20"/>
        </w:rPr>
        <w:t xml:space="preserve">, </w:t>
      </w:r>
      <w:r>
        <w:rPr>
          <w:rFonts w:ascii="宋体" w:hAnsiTheme="minorHAnsi" w:cs="宋体" w:hint="eastAsia"/>
          <w:color w:val="000000"/>
          <w:kern w:val="0"/>
          <w:sz w:val="20"/>
          <w:szCs w:val="20"/>
        </w:rPr>
        <w:t>荆肇乾</w:t>
      </w:r>
      <w:r>
        <w:rPr>
          <w:rFonts w:eastAsia="黑体"/>
          <w:color w:val="000000"/>
          <w:kern w:val="0"/>
          <w:sz w:val="20"/>
          <w:szCs w:val="20"/>
        </w:rPr>
        <w:t xml:space="preserve">, </w:t>
      </w:r>
      <w:r>
        <w:rPr>
          <w:rFonts w:ascii="宋体" w:hAnsiTheme="minorHAnsi" w:cs="宋体" w:hint="eastAsia"/>
          <w:color w:val="000000"/>
          <w:kern w:val="0"/>
          <w:sz w:val="20"/>
          <w:szCs w:val="20"/>
        </w:rPr>
        <w:t>张锺一</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2020. </w:t>
      </w:r>
      <w:r>
        <w:rPr>
          <w:rFonts w:ascii="宋体" w:hAnsiTheme="minorHAnsi" w:cs="宋体" w:hint="eastAsia"/>
          <w:color w:val="000000"/>
          <w:kern w:val="0"/>
          <w:sz w:val="20"/>
          <w:szCs w:val="20"/>
        </w:rPr>
        <w:t>厌氧消化过程中氨抑制及其调控策略</w:t>
      </w:r>
      <w:r>
        <w:rPr>
          <w:rFonts w:eastAsia="黑体"/>
          <w:color w:val="000000"/>
          <w:kern w:val="0"/>
          <w:sz w:val="20"/>
          <w:szCs w:val="20"/>
        </w:rPr>
        <w:t xml:space="preserve">. </w:t>
      </w:r>
      <w:r>
        <w:rPr>
          <w:rFonts w:ascii="宋体" w:hAnsiTheme="minorHAnsi" w:cs="宋体" w:hint="eastAsia"/>
          <w:color w:val="000000"/>
          <w:kern w:val="0"/>
          <w:sz w:val="20"/>
          <w:szCs w:val="20"/>
        </w:rPr>
        <w:t>应用化工</w:t>
      </w:r>
      <w:r>
        <w:rPr>
          <w:rFonts w:eastAsia="黑体"/>
          <w:color w:val="000000"/>
          <w:kern w:val="0"/>
          <w:sz w:val="20"/>
          <w:szCs w:val="20"/>
        </w:rPr>
        <w:t>, 49(05): 1308-1312.</w:t>
      </w:r>
      <w:bookmarkEnd w:id="63"/>
    </w:p>
    <w:p w14:paraId="182FDA90"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11</w:t>
      </w:r>
      <w:r>
        <w:rPr>
          <w:rFonts w:eastAsia="黑体"/>
          <w:color w:val="000000"/>
          <w:kern w:val="0"/>
          <w:sz w:val="20"/>
          <w:szCs w:val="20"/>
        </w:rPr>
        <w:tab/>
      </w:r>
      <w:bookmarkStart w:id="64" w:name="_nebE676ED2C_EA3E_43E2_8213_6144D8FD9DA4"/>
      <w:r>
        <w:rPr>
          <w:rFonts w:ascii="宋体" w:hAnsiTheme="minorHAnsi" w:cs="宋体" w:hint="eastAsia"/>
          <w:color w:val="000000"/>
          <w:kern w:val="0"/>
          <w:sz w:val="20"/>
          <w:szCs w:val="20"/>
        </w:rPr>
        <w:t>戴晓虎</w:t>
      </w:r>
      <w:r>
        <w:rPr>
          <w:rFonts w:eastAsia="黑体"/>
          <w:color w:val="000000"/>
          <w:kern w:val="0"/>
          <w:sz w:val="20"/>
          <w:szCs w:val="20"/>
        </w:rPr>
        <w:t xml:space="preserve">, </w:t>
      </w:r>
      <w:r>
        <w:rPr>
          <w:rFonts w:ascii="宋体" w:hAnsiTheme="minorHAnsi" w:cs="宋体" w:hint="eastAsia"/>
          <w:color w:val="000000"/>
          <w:kern w:val="0"/>
          <w:sz w:val="20"/>
          <w:szCs w:val="20"/>
        </w:rPr>
        <w:t>何进</w:t>
      </w:r>
      <w:r>
        <w:rPr>
          <w:rFonts w:eastAsia="黑体"/>
          <w:color w:val="000000"/>
          <w:kern w:val="0"/>
          <w:sz w:val="20"/>
          <w:szCs w:val="20"/>
        </w:rPr>
        <w:t xml:space="preserve">, </w:t>
      </w:r>
      <w:r>
        <w:rPr>
          <w:rFonts w:ascii="宋体" w:hAnsiTheme="minorHAnsi" w:cs="宋体" w:hint="eastAsia"/>
          <w:color w:val="000000"/>
          <w:kern w:val="0"/>
          <w:sz w:val="20"/>
          <w:szCs w:val="20"/>
        </w:rPr>
        <w:t>严寒</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2017. </w:t>
      </w:r>
      <w:r>
        <w:rPr>
          <w:rFonts w:ascii="宋体" w:hAnsiTheme="minorHAnsi" w:cs="宋体" w:hint="eastAsia"/>
          <w:color w:val="000000"/>
          <w:kern w:val="0"/>
          <w:sz w:val="20"/>
          <w:szCs w:val="20"/>
        </w:rPr>
        <w:t>游离氨调控对污泥高含固厌氧消化反应器性能的影响</w:t>
      </w:r>
      <w:r>
        <w:rPr>
          <w:rFonts w:eastAsia="黑体"/>
          <w:color w:val="000000"/>
          <w:kern w:val="0"/>
          <w:sz w:val="20"/>
          <w:szCs w:val="20"/>
        </w:rPr>
        <w:t xml:space="preserve">. </w:t>
      </w:r>
      <w:r>
        <w:rPr>
          <w:rFonts w:ascii="宋体" w:hAnsiTheme="minorHAnsi" w:cs="宋体" w:hint="eastAsia"/>
          <w:color w:val="000000"/>
          <w:kern w:val="0"/>
          <w:sz w:val="20"/>
          <w:szCs w:val="20"/>
        </w:rPr>
        <w:t>环境科学</w:t>
      </w:r>
      <w:r>
        <w:rPr>
          <w:rFonts w:eastAsia="黑体"/>
          <w:color w:val="000000"/>
          <w:kern w:val="0"/>
          <w:sz w:val="20"/>
          <w:szCs w:val="20"/>
        </w:rPr>
        <w:t>, 38(02): 679-687.</w:t>
      </w:r>
      <w:bookmarkEnd w:id="64"/>
    </w:p>
    <w:p w14:paraId="7EE09429"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12</w:t>
      </w:r>
      <w:r>
        <w:rPr>
          <w:rFonts w:eastAsia="黑体"/>
          <w:color w:val="000000"/>
          <w:kern w:val="0"/>
          <w:sz w:val="20"/>
          <w:szCs w:val="20"/>
        </w:rPr>
        <w:tab/>
      </w:r>
      <w:bookmarkStart w:id="65" w:name="_neb0D52B8EC_D554_4472_BBD9_5098E3FEC182"/>
      <w:r>
        <w:rPr>
          <w:rFonts w:ascii="宋体" w:hAnsiTheme="minorHAnsi" w:cs="宋体" w:hint="eastAsia"/>
          <w:color w:val="000000"/>
          <w:kern w:val="0"/>
          <w:sz w:val="20"/>
          <w:szCs w:val="20"/>
        </w:rPr>
        <w:t>靳红燕</w:t>
      </w:r>
      <w:r>
        <w:rPr>
          <w:rFonts w:eastAsia="黑体"/>
          <w:color w:val="000000"/>
          <w:kern w:val="0"/>
          <w:sz w:val="20"/>
          <w:szCs w:val="20"/>
        </w:rPr>
        <w:t xml:space="preserve">, </w:t>
      </w:r>
      <w:r>
        <w:rPr>
          <w:rFonts w:ascii="宋体" w:hAnsiTheme="minorHAnsi" w:cs="宋体" w:hint="eastAsia"/>
          <w:color w:val="000000"/>
          <w:kern w:val="0"/>
          <w:sz w:val="20"/>
          <w:szCs w:val="20"/>
        </w:rPr>
        <w:t>卢艳娟</w:t>
      </w:r>
      <w:r>
        <w:rPr>
          <w:rFonts w:eastAsia="黑体"/>
          <w:color w:val="000000"/>
          <w:kern w:val="0"/>
          <w:sz w:val="20"/>
          <w:szCs w:val="20"/>
        </w:rPr>
        <w:t xml:space="preserve">, </w:t>
      </w:r>
      <w:r>
        <w:rPr>
          <w:rFonts w:ascii="宋体" w:hAnsiTheme="minorHAnsi" w:cs="宋体" w:hint="eastAsia"/>
          <w:color w:val="000000"/>
          <w:kern w:val="0"/>
          <w:sz w:val="20"/>
          <w:szCs w:val="20"/>
        </w:rPr>
        <w:t>丁江涛</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2021. </w:t>
      </w:r>
      <w:r>
        <w:rPr>
          <w:rFonts w:ascii="宋体" w:hAnsiTheme="minorHAnsi" w:cs="宋体" w:hint="eastAsia"/>
          <w:color w:val="000000"/>
          <w:kern w:val="0"/>
          <w:sz w:val="20"/>
          <w:szCs w:val="20"/>
        </w:rPr>
        <w:t>尾菜厌氧特性研究及工艺设计分析</w:t>
      </w:r>
      <w:r>
        <w:rPr>
          <w:rFonts w:eastAsia="黑体"/>
          <w:color w:val="000000"/>
          <w:kern w:val="0"/>
          <w:sz w:val="20"/>
          <w:szCs w:val="20"/>
        </w:rPr>
        <w:t xml:space="preserve">. </w:t>
      </w:r>
      <w:r>
        <w:rPr>
          <w:rFonts w:ascii="宋体" w:hAnsiTheme="minorHAnsi" w:cs="宋体" w:hint="eastAsia"/>
          <w:color w:val="000000"/>
          <w:kern w:val="0"/>
          <w:sz w:val="20"/>
          <w:szCs w:val="20"/>
        </w:rPr>
        <w:t>中国资源综合利用</w:t>
      </w:r>
      <w:r>
        <w:rPr>
          <w:rFonts w:eastAsia="黑体"/>
          <w:color w:val="000000"/>
          <w:kern w:val="0"/>
          <w:sz w:val="20"/>
          <w:szCs w:val="20"/>
        </w:rPr>
        <w:t>, 39(03): 22-28.</w:t>
      </w:r>
      <w:bookmarkEnd w:id="65"/>
    </w:p>
    <w:p w14:paraId="08A0DE89"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13</w:t>
      </w:r>
      <w:r>
        <w:rPr>
          <w:rFonts w:eastAsia="黑体"/>
          <w:color w:val="000000"/>
          <w:kern w:val="0"/>
          <w:sz w:val="20"/>
          <w:szCs w:val="20"/>
        </w:rPr>
        <w:tab/>
      </w:r>
      <w:bookmarkStart w:id="66" w:name="_neb1456D4F3_0FD4_4EC2_96C3_7BAE647FA84B"/>
      <w:r>
        <w:rPr>
          <w:rFonts w:ascii="宋体" w:hAnsiTheme="minorHAnsi" w:cs="宋体" w:hint="eastAsia"/>
          <w:color w:val="000000"/>
          <w:kern w:val="0"/>
          <w:sz w:val="20"/>
          <w:szCs w:val="20"/>
        </w:rPr>
        <w:t>刘德源</w:t>
      </w:r>
      <w:r>
        <w:rPr>
          <w:rFonts w:eastAsia="黑体"/>
          <w:color w:val="000000"/>
          <w:kern w:val="0"/>
          <w:sz w:val="20"/>
          <w:szCs w:val="20"/>
        </w:rPr>
        <w:t xml:space="preserve">. 2010. </w:t>
      </w:r>
      <w:r>
        <w:rPr>
          <w:rFonts w:ascii="宋体" w:hAnsiTheme="minorHAnsi" w:cs="宋体" w:hint="eastAsia"/>
          <w:color w:val="000000"/>
          <w:kern w:val="0"/>
          <w:sz w:val="20"/>
          <w:szCs w:val="20"/>
        </w:rPr>
        <w:t>农村户用自动破壳沼气池的初步研究</w:t>
      </w:r>
      <w:r>
        <w:rPr>
          <w:rFonts w:eastAsia="黑体"/>
          <w:color w:val="000000"/>
          <w:kern w:val="0"/>
          <w:sz w:val="20"/>
          <w:szCs w:val="20"/>
        </w:rPr>
        <w:t xml:space="preserve">. </w:t>
      </w:r>
      <w:r>
        <w:rPr>
          <w:rFonts w:ascii="宋体" w:hAnsiTheme="minorHAnsi" w:cs="宋体" w:hint="eastAsia"/>
          <w:color w:val="000000"/>
          <w:kern w:val="0"/>
          <w:sz w:val="20"/>
          <w:szCs w:val="20"/>
        </w:rPr>
        <w:t>湖北农业科学</w:t>
      </w:r>
      <w:r>
        <w:rPr>
          <w:rFonts w:eastAsia="黑体"/>
          <w:color w:val="000000"/>
          <w:kern w:val="0"/>
          <w:sz w:val="20"/>
          <w:szCs w:val="20"/>
        </w:rPr>
        <w:t>, 49(08): 1977-1979.</w:t>
      </w:r>
      <w:bookmarkEnd w:id="66"/>
    </w:p>
    <w:p w14:paraId="1E85E824"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14</w:t>
      </w:r>
      <w:r>
        <w:rPr>
          <w:rFonts w:eastAsia="黑体"/>
          <w:color w:val="000000"/>
          <w:kern w:val="0"/>
          <w:sz w:val="20"/>
          <w:szCs w:val="20"/>
        </w:rPr>
        <w:tab/>
      </w:r>
      <w:bookmarkStart w:id="67" w:name="_neb0E4B1E5A_850C_4C48_9CAC_64D5FA34D699"/>
      <w:r>
        <w:rPr>
          <w:rFonts w:ascii="宋体" w:hAnsiTheme="minorHAnsi" w:cs="宋体" w:hint="eastAsia"/>
          <w:color w:val="000000"/>
          <w:kern w:val="0"/>
          <w:sz w:val="20"/>
          <w:szCs w:val="20"/>
        </w:rPr>
        <w:t>刘娟娟</w:t>
      </w:r>
      <w:r>
        <w:rPr>
          <w:rFonts w:eastAsia="黑体"/>
          <w:color w:val="000000"/>
          <w:kern w:val="0"/>
          <w:sz w:val="20"/>
          <w:szCs w:val="20"/>
        </w:rPr>
        <w:t xml:space="preserve">. 2012. </w:t>
      </w:r>
      <w:r>
        <w:rPr>
          <w:rFonts w:ascii="宋体" w:hAnsiTheme="minorHAnsi" w:cs="宋体" w:hint="eastAsia"/>
          <w:color w:val="000000"/>
          <w:kern w:val="0"/>
          <w:sz w:val="20"/>
          <w:szCs w:val="20"/>
        </w:rPr>
        <w:t>添加酒糟、草木灰对猪粪、牛粪厌氧发酵的影响</w:t>
      </w:r>
      <w:r>
        <w:rPr>
          <w:rFonts w:eastAsia="黑体"/>
          <w:color w:val="000000"/>
          <w:kern w:val="0"/>
          <w:sz w:val="20"/>
          <w:szCs w:val="20"/>
        </w:rPr>
        <w:t xml:space="preserve">: </w:t>
      </w:r>
      <w:r>
        <w:rPr>
          <w:rFonts w:ascii="宋体" w:hAnsiTheme="minorHAnsi" w:cs="宋体" w:hint="eastAsia"/>
          <w:color w:val="000000"/>
          <w:kern w:val="0"/>
          <w:sz w:val="20"/>
          <w:szCs w:val="20"/>
        </w:rPr>
        <w:t>西北农林科技大学</w:t>
      </w:r>
      <w:r>
        <w:rPr>
          <w:rFonts w:eastAsia="黑体"/>
          <w:color w:val="000000"/>
          <w:kern w:val="0"/>
          <w:sz w:val="20"/>
          <w:szCs w:val="20"/>
        </w:rPr>
        <w:t>.</w:t>
      </w:r>
      <w:bookmarkEnd w:id="67"/>
    </w:p>
    <w:p w14:paraId="122773AA"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15</w:t>
      </w:r>
      <w:r>
        <w:rPr>
          <w:rFonts w:eastAsia="黑体"/>
          <w:color w:val="000000"/>
          <w:kern w:val="0"/>
          <w:sz w:val="20"/>
          <w:szCs w:val="20"/>
        </w:rPr>
        <w:tab/>
      </w:r>
      <w:bookmarkStart w:id="68" w:name="_nebCD65EFF4_400E_48B2_9B0B_41A0D90F0746"/>
      <w:r>
        <w:rPr>
          <w:rFonts w:ascii="宋体" w:hAnsiTheme="minorHAnsi" w:cs="宋体" w:hint="eastAsia"/>
          <w:color w:val="000000"/>
          <w:kern w:val="0"/>
          <w:sz w:val="20"/>
          <w:szCs w:val="20"/>
        </w:rPr>
        <w:t>吕建强</w:t>
      </w:r>
      <w:r>
        <w:rPr>
          <w:rFonts w:eastAsia="黑体"/>
          <w:color w:val="000000"/>
          <w:kern w:val="0"/>
          <w:sz w:val="20"/>
          <w:szCs w:val="20"/>
        </w:rPr>
        <w:t xml:space="preserve">, </w:t>
      </w:r>
      <w:r>
        <w:rPr>
          <w:rFonts w:ascii="宋体" w:hAnsiTheme="minorHAnsi" w:cs="宋体" w:hint="eastAsia"/>
          <w:color w:val="000000"/>
          <w:kern w:val="0"/>
          <w:sz w:val="20"/>
          <w:szCs w:val="20"/>
        </w:rPr>
        <w:t>吕宸</w:t>
      </w:r>
      <w:r>
        <w:rPr>
          <w:rFonts w:eastAsia="黑体"/>
          <w:color w:val="000000"/>
          <w:kern w:val="0"/>
          <w:sz w:val="20"/>
          <w:szCs w:val="20"/>
        </w:rPr>
        <w:t xml:space="preserve">, </w:t>
      </w:r>
      <w:r>
        <w:rPr>
          <w:rFonts w:ascii="宋体" w:hAnsiTheme="minorHAnsi" w:cs="宋体" w:hint="eastAsia"/>
          <w:color w:val="000000"/>
          <w:kern w:val="0"/>
          <w:sz w:val="20"/>
          <w:szCs w:val="20"/>
        </w:rPr>
        <w:t>王连</w:t>
      </w:r>
      <w:r>
        <w:rPr>
          <w:rFonts w:eastAsia="黑体"/>
          <w:color w:val="000000"/>
          <w:kern w:val="0"/>
          <w:sz w:val="20"/>
          <w:szCs w:val="20"/>
        </w:rPr>
        <w:t xml:space="preserve">. 2014. </w:t>
      </w:r>
      <w:r>
        <w:rPr>
          <w:rFonts w:ascii="宋体" w:hAnsiTheme="minorHAnsi" w:cs="宋体" w:hint="eastAsia"/>
          <w:color w:val="000000"/>
          <w:kern w:val="0"/>
          <w:sz w:val="20"/>
          <w:szCs w:val="20"/>
        </w:rPr>
        <w:t>沼气池的结壳及破壳器设计</w:t>
      </w:r>
      <w:r>
        <w:rPr>
          <w:rFonts w:eastAsia="黑体"/>
          <w:color w:val="000000"/>
          <w:kern w:val="0"/>
          <w:sz w:val="20"/>
          <w:szCs w:val="20"/>
        </w:rPr>
        <w:t xml:space="preserve">. </w:t>
      </w:r>
      <w:r>
        <w:rPr>
          <w:rFonts w:ascii="宋体" w:hAnsiTheme="minorHAnsi" w:cs="宋体" w:hint="eastAsia"/>
          <w:color w:val="000000"/>
          <w:kern w:val="0"/>
          <w:sz w:val="20"/>
          <w:szCs w:val="20"/>
        </w:rPr>
        <w:t>农机化研究</w:t>
      </w:r>
      <w:r>
        <w:rPr>
          <w:rFonts w:eastAsia="黑体"/>
          <w:color w:val="000000"/>
          <w:kern w:val="0"/>
          <w:sz w:val="20"/>
          <w:szCs w:val="20"/>
        </w:rPr>
        <w:t>, 36(10): 228-231.</w:t>
      </w:r>
      <w:bookmarkEnd w:id="68"/>
    </w:p>
    <w:p w14:paraId="0E8CF848"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16</w:t>
      </w:r>
      <w:r>
        <w:rPr>
          <w:rFonts w:eastAsia="黑体"/>
          <w:color w:val="000000"/>
          <w:kern w:val="0"/>
          <w:sz w:val="20"/>
          <w:szCs w:val="20"/>
        </w:rPr>
        <w:tab/>
      </w:r>
      <w:bookmarkStart w:id="69" w:name="_nebE09EDE79_425C_4B04_9754_A00BB310A5F3"/>
      <w:r>
        <w:rPr>
          <w:rFonts w:ascii="宋体" w:hAnsiTheme="minorHAnsi" w:cs="宋体" w:hint="eastAsia"/>
          <w:color w:val="000000"/>
          <w:kern w:val="0"/>
          <w:sz w:val="20"/>
          <w:szCs w:val="20"/>
        </w:rPr>
        <w:t>任海伟</w:t>
      </w:r>
      <w:r>
        <w:rPr>
          <w:rFonts w:eastAsia="黑体"/>
          <w:color w:val="000000"/>
          <w:kern w:val="0"/>
          <w:sz w:val="20"/>
          <w:szCs w:val="20"/>
        </w:rPr>
        <w:t xml:space="preserve">, </w:t>
      </w:r>
      <w:r>
        <w:rPr>
          <w:rFonts w:ascii="宋体" w:hAnsiTheme="minorHAnsi" w:cs="宋体" w:hint="eastAsia"/>
          <w:color w:val="000000"/>
          <w:kern w:val="0"/>
          <w:sz w:val="20"/>
          <w:szCs w:val="20"/>
        </w:rPr>
        <w:t>姚兴泉</w:t>
      </w:r>
      <w:r>
        <w:rPr>
          <w:rFonts w:eastAsia="黑体"/>
          <w:color w:val="000000"/>
          <w:kern w:val="0"/>
          <w:sz w:val="20"/>
          <w:szCs w:val="20"/>
        </w:rPr>
        <w:t xml:space="preserve">, </w:t>
      </w:r>
      <w:r>
        <w:rPr>
          <w:rFonts w:ascii="宋体" w:hAnsiTheme="minorHAnsi" w:cs="宋体" w:hint="eastAsia"/>
          <w:color w:val="000000"/>
          <w:kern w:val="0"/>
          <w:sz w:val="20"/>
          <w:szCs w:val="20"/>
        </w:rPr>
        <w:t>李金平</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2014. </w:t>
      </w:r>
      <w:r>
        <w:rPr>
          <w:rFonts w:ascii="宋体" w:hAnsiTheme="minorHAnsi" w:cs="宋体" w:hint="eastAsia"/>
          <w:color w:val="000000"/>
          <w:kern w:val="0"/>
          <w:sz w:val="20"/>
          <w:szCs w:val="20"/>
        </w:rPr>
        <w:t>玉米秸秆储存方式对其与牛粪混合厌氧消化特性的影响</w:t>
      </w:r>
      <w:r>
        <w:rPr>
          <w:rFonts w:eastAsia="黑体"/>
          <w:color w:val="000000"/>
          <w:kern w:val="0"/>
          <w:sz w:val="20"/>
          <w:szCs w:val="20"/>
        </w:rPr>
        <w:t xml:space="preserve">. </w:t>
      </w:r>
      <w:r>
        <w:rPr>
          <w:rFonts w:ascii="宋体" w:hAnsiTheme="minorHAnsi" w:cs="宋体" w:hint="eastAsia"/>
          <w:color w:val="000000"/>
          <w:kern w:val="0"/>
          <w:sz w:val="20"/>
          <w:szCs w:val="20"/>
        </w:rPr>
        <w:t>农业工程学报</w:t>
      </w:r>
      <w:r>
        <w:rPr>
          <w:rFonts w:eastAsia="黑体"/>
          <w:color w:val="000000"/>
          <w:kern w:val="0"/>
          <w:sz w:val="20"/>
          <w:szCs w:val="20"/>
        </w:rPr>
        <w:t>, 30(18): 213-222.</w:t>
      </w:r>
      <w:bookmarkEnd w:id="69"/>
    </w:p>
    <w:p w14:paraId="511DAC7C"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17</w:t>
      </w:r>
      <w:r>
        <w:rPr>
          <w:rFonts w:eastAsia="黑体"/>
          <w:color w:val="000000"/>
          <w:kern w:val="0"/>
          <w:sz w:val="20"/>
          <w:szCs w:val="20"/>
        </w:rPr>
        <w:tab/>
      </w:r>
      <w:bookmarkStart w:id="70" w:name="_nebA2B7BE21_46A4_452A_A559_E4A76B4498FD"/>
      <w:r>
        <w:rPr>
          <w:rFonts w:ascii="宋体" w:hAnsiTheme="minorHAnsi" w:cs="宋体" w:hint="eastAsia"/>
          <w:color w:val="000000"/>
          <w:kern w:val="0"/>
          <w:sz w:val="20"/>
          <w:szCs w:val="20"/>
        </w:rPr>
        <w:t>宋波</w:t>
      </w:r>
      <w:r>
        <w:rPr>
          <w:rFonts w:eastAsia="黑体"/>
          <w:color w:val="000000"/>
          <w:kern w:val="0"/>
          <w:sz w:val="20"/>
          <w:szCs w:val="20"/>
        </w:rPr>
        <w:t xml:space="preserve">, </w:t>
      </w:r>
      <w:r>
        <w:rPr>
          <w:rFonts w:ascii="宋体" w:hAnsiTheme="minorHAnsi" w:cs="宋体" w:hint="eastAsia"/>
          <w:color w:val="000000"/>
          <w:kern w:val="0"/>
          <w:sz w:val="20"/>
          <w:szCs w:val="20"/>
        </w:rPr>
        <w:t>王奕阳</w:t>
      </w:r>
      <w:r>
        <w:rPr>
          <w:rFonts w:eastAsia="黑体"/>
          <w:color w:val="000000"/>
          <w:kern w:val="0"/>
          <w:sz w:val="20"/>
          <w:szCs w:val="20"/>
        </w:rPr>
        <w:t xml:space="preserve">. 2009. </w:t>
      </w:r>
      <w:r>
        <w:rPr>
          <w:rFonts w:ascii="宋体" w:hAnsiTheme="minorHAnsi" w:cs="宋体" w:hint="eastAsia"/>
          <w:color w:val="000000"/>
          <w:kern w:val="0"/>
          <w:sz w:val="20"/>
          <w:szCs w:val="20"/>
        </w:rPr>
        <w:t>解决牛粪厌氧发酵中浮渣结壳的几种方法</w:t>
      </w:r>
      <w:r>
        <w:rPr>
          <w:rFonts w:eastAsia="黑体"/>
          <w:color w:val="000000"/>
          <w:kern w:val="0"/>
          <w:sz w:val="20"/>
          <w:szCs w:val="20"/>
        </w:rPr>
        <w:t xml:space="preserve">. </w:t>
      </w:r>
      <w:r>
        <w:rPr>
          <w:rFonts w:ascii="宋体" w:hAnsiTheme="minorHAnsi" w:cs="宋体" w:hint="eastAsia"/>
          <w:color w:val="000000"/>
          <w:kern w:val="0"/>
          <w:sz w:val="20"/>
          <w:szCs w:val="20"/>
        </w:rPr>
        <w:t>可再生能源</w:t>
      </w:r>
      <w:r>
        <w:rPr>
          <w:rFonts w:eastAsia="黑体"/>
          <w:color w:val="000000"/>
          <w:kern w:val="0"/>
          <w:sz w:val="20"/>
          <w:szCs w:val="20"/>
        </w:rPr>
        <w:t>, 27(03): 110-112.</w:t>
      </w:r>
      <w:bookmarkEnd w:id="70"/>
    </w:p>
    <w:p w14:paraId="7A6EF213"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18</w:t>
      </w:r>
      <w:r>
        <w:rPr>
          <w:rFonts w:eastAsia="黑体"/>
          <w:color w:val="000000"/>
          <w:kern w:val="0"/>
          <w:sz w:val="20"/>
          <w:szCs w:val="20"/>
        </w:rPr>
        <w:tab/>
      </w:r>
      <w:bookmarkStart w:id="71" w:name="_nebFD11B699_9D83_4995_873C_6CC95BE64817"/>
      <w:r>
        <w:rPr>
          <w:rFonts w:ascii="宋体" w:hAnsiTheme="minorHAnsi" w:cs="宋体" w:hint="eastAsia"/>
          <w:color w:val="000000"/>
          <w:kern w:val="0"/>
          <w:sz w:val="20"/>
          <w:szCs w:val="20"/>
        </w:rPr>
        <w:t>苏宜虎</w:t>
      </w:r>
      <w:r>
        <w:rPr>
          <w:rFonts w:eastAsia="黑体"/>
          <w:color w:val="000000"/>
          <w:kern w:val="0"/>
          <w:sz w:val="20"/>
          <w:szCs w:val="20"/>
        </w:rPr>
        <w:t xml:space="preserve">, </w:t>
      </w:r>
      <w:r>
        <w:rPr>
          <w:rFonts w:ascii="宋体" w:hAnsiTheme="minorHAnsi" w:cs="宋体" w:hint="eastAsia"/>
          <w:color w:val="000000"/>
          <w:kern w:val="0"/>
          <w:sz w:val="20"/>
          <w:szCs w:val="20"/>
        </w:rPr>
        <w:t>陈晓东</w:t>
      </w:r>
      <w:r>
        <w:rPr>
          <w:rFonts w:eastAsia="黑体"/>
          <w:color w:val="000000"/>
          <w:kern w:val="0"/>
          <w:sz w:val="20"/>
          <w:szCs w:val="20"/>
        </w:rPr>
        <w:t xml:space="preserve">, </w:t>
      </w:r>
      <w:r>
        <w:rPr>
          <w:rFonts w:ascii="宋体" w:hAnsiTheme="minorHAnsi" w:cs="宋体" w:hint="eastAsia"/>
          <w:color w:val="000000"/>
          <w:kern w:val="0"/>
          <w:sz w:val="20"/>
          <w:szCs w:val="20"/>
        </w:rPr>
        <w:t>马洪儒</w:t>
      </w:r>
      <w:r>
        <w:rPr>
          <w:rFonts w:eastAsia="黑体"/>
          <w:color w:val="000000"/>
          <w:kern w:val="0"/>
          <w:sz w:val="20"/>
          <w:szCs w:val="20"/>
        </w:rPr>
        <w:t xml:space="preserve">. 2007. </w:t>
      </w:r>
      <w:r>
        <w:rPr>
          <w:rFonts w:ascii="宋体" w:hAnsiTheme="minorHAnsi" w:cs="宋体" w:hint="eastAsia"/>
          <w:color w:val="000000"/>
          <w:kern w:val="0"/>
          <w:sz w:val="20"/>
          <w:szCs w:val="20"/>
        </w:rPr>
        <w:t>搅拌对沼气发酵的影响</w:t>
      </w:r>
      <w:r>
        <w:rPr>
          <w:rFonts w:eastAsia="黑体"/>
          <w:color w:val="000000"/>
          <w:kern w:val="0"/>
          <w:sz w:val="20"/>
          <w:szCs w:val="20"/>
        </w:rPr>
        <w:t xml:space="preserve">. </w:t>
      </w:r>
      <w:r>
        <w:rPr>
          <w:rFonts w:ascii="宋体" w:hAnsiTheme="minorHAnsi" w:cs="宋体" w:hint="eastAsia"/>
          <w:color w:val="000000"/>
          <w:kern w:val="0"/>
          <w:sz w:val="20"/>
          <w:szCs w:val="20"/>
        </w:rPr>
        <w:t>安徽农业科学</w:t>
      </w:r>
      <w:r>
        <w:rPr>
          <w:rFonts w:eastAsia="黑体"/>
          <w:color w:val="000000"/>
          <w:kern w:val="0"/>
          <w:sz w:val="20"/>
          <w:szCs w:val="20"/>
        </w:rPr>
        <w:t>(28): 8961-8962.</w:t>
      </w:r>
      <w:bookmarkEnd w:id="71"/>
    </w:p>
    <w:p w14:paraId="0D49CBBA"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19</w:t>
      </w:r>
      <w:r>
        <w:rPr>
          <w:rFonts w:eastAsia="黑体"/>
          <w:color w:val="000000"/>
          <w:kern w:val="0"/>
          <w:sz w:val="20"/>
          <w:szCs w:val="20"/>
        </w:rPr>
        <w:tab/>
      </w:r>
      <w:bookmarkStart w:id="72" w:name="_nebBFFE72FA_1C68_43FD_9197_5B657A4C06D7"/>
      <w:r>
        <w:rPr>
          <w:rFonts w:ascii="宋体" w:hAnsiTheme="minorHAnsi" w:cs="宋体" w:hint="eastAsia"/>
          <w:color w:val="000000"/>
          <w:kern w:val="0"/>
          <w:sz w:val="20"/>
          <w:szCs w:val="20"/>
        </w:rPr>
        <w:t>孙华</w:t>
      </w:r>
      <w:r>
        <w:rPr>
          <w:rFonts w:eastAsia="黑体"/>
          <w:color w:val="000000"/>
          <w:kern w:val="0"/>
          <w:sz w:val="20"/>
          <w:szCs w:val="20"/>
        </w:rPr>
        <w:t xml:space="preserve">, </w:t>
      </w:r>
      <w:r>
        <w:rPr>
          <w:rFonts w:ascii="宋体" w:hAnsiTheme="minorHAnsi" w:cs="宋体" w:hint="eastAsia"/>
          <w:color w:val="000000"/>
          <w:kern w:val="0"/>
          <w:sz w:val="20"/>
          <w:szCs w:val="20"/>
        </w:rPr>
        <w:t>侯福银</w:t>
      </w:r>
      <w:r>
        <w:rPr>
          <w:rFonts w:eastAsia="黑体"/>
          <w:color w:val="000000"/>
          <w:kern w:val="0"/>
          <w:sz w:val="20"/>
          <w:szCs w:val="20"/>
        </w:rPr>
        <w:t xml:space="preserve">, </w:t>
      </w:r>
      <w:r>
        <w:rPr>
          <w:rFonts w:ascii="宋体" w:hAnsiTheme="minorHAnsi" w:cs="宋体" w:hint="eastAsia"/>
          <w:color w:val="000000"/>
          <w:kern w:val="0"/>
          <w:sz w:val="20"/>
          <w:szCs w:val="20"/>
        </w:rPr>
        <w:t>丁海荣</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2022. </w:t>
      </w:r>
      <w:r>
        <w:rPr>
          <w:rFonts w:ascii="宋体" w:hAnsiTheme="minorHAnsi" w:cs="宋体" w:hint="eastAsia"/>
          <w:color w:val="000000"/>
          <w:kern w:val="0"/>
          <w:sz w:val="20"/>
          <w:szCs w:val="20"/>
        </w:rPr>
        <w:t>尾菜的营养价值及其在动物生产中的应用</w:t>
      </w:r>
      <w:r>
        <w:rPr>
          <w:rFonts w:eastAsia="黑体"/>
          <w:color w:val="000000"/>
          <w:kern w:val="0"/>
          <w:sz w:val="20"/>
          <w:szCs w:val="20"/>
        </w:rPr>
        <w:t xml:space="preserve">. </w:t>
      </w:r>
      <w:r>
        <w:rPr>
          <w:rFonts w:ascii="宋体" w:hAnsiTheme="minorHAnsi" w:cs="宋体" w:hint="eastAsia"/>
          <w:color w:val="000000"/>
          <w:kern w:val="0"/>
          <w:sz w:val="20"/>
          <w:szCs w:val="20"/>
        </w:rPr>
        <w:t>饲料研究</w:t>
      </w:r>
      <w:r>
        <w:rPr>
          <w:rFonts w:eastAsia="黑体"/>
          <w:color w:val="000000"/>
          <w:kern w:val="0"/>
          <w:sz w:val="20"/>
          <w:szCs w:val="20"/>
        </w:rPr>
        <w:t>, 45(08): 150-153.</w:t>
      </w:r>
      <w:bookmarkEnd w:id="72"/>
    </w:p>
    <w:p w14:paraId="631945C2"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20</w:t>
      </w:r>
      <w:r>
        <w:rPr>
          <w:rFonts w:eastAsia="黑体"/>
          <w:color w:val="000000"/>
          <w:kern w:val="0"/>
          <w:sz w:val="20"/>
          <w:szCs w:val="20"/>
        </w:rPr>
        <w:tab/>
      </w:r>
      <w:bookmarkStart w:id="73" w:name="_neb76FE8808_0AE1_4933_A0C9_A95B1A212B11"/>
      <w:r>
        <w:rPr>
          <w:rFonts w:ascii="宋体" w:hAnsiTheme="minorHAnsi" w:cs="宋体" w:hint="eastAsia"/>
          <w:color w:val="000000"/>
          <w:kern w:val="0"/>
          <w:sz w:val="20"/>
          <w:szCs w:val="20"/>
        </w:rPr>
        <w:t>孙勇</w:t>
      </w:r>
      <w:r>
        <w:rPr>
          <w:rFonts w:eastAsia="黑体"/>
          <w:color w:val="000000"/>
          <w:kern w:val="0"/>
          <w:sz w:val="20"/>
          <w:szCs w:val="20"/>
        </w:rPr>
        <w:t xml:space="preserve">, </w:t>
      </w:r>
      <w:r>
        <w:rPr>
          <w:rFonts w:ascii="宋体" w:hAnsiTheme="minorHAnsi" w:cs="宋体" w:hint="eastAsia"/>
          <w:color w:val="000000"/>
          <w:kern w:val="0"/>
          <w:sz w:val="20"/>
          <w:szCs w:val="20"/>
        </w:rPr>
        <w:t>王连瑞</w:t>
      </w:r>
      <w:r>
        <w:rPr>
          <w:rFonts w:eastAsia="黑体"/>
          <w:color w:val="000000"/>
          <w:kern w:val="0"/>
          <w:sz w:val="20"/>
          <w:szCs w:val="20"/>
        </w:rPr>
        <w:t xml:space="preserve">, </w:t>
      </w:r>
      <w:r>
        <w:rPr>
          <w:rFonts w:ascii="宋体" w:hAnsiTheme="minorHAnsi" w:cs="宋体" w:hint="eastAsia"/>
          <w:color w:val="000000"/>
          <w:kern w:val="0"/>
          <w:sz w:val="20"/>
          <w:szCs w:val="20"/>
        </w:rPr>
        <w:t>张兆国</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2022. </w:t>
      </w:r>
      <w:r>
        <w:rPr>
          <w:rFonts w:ascii="宋体" w:hAnsiTheme="minorHAnsi" w:cs="宋体" w:hint="eastAsia"/>
          <w:color w:val="000000"/>
          <w:kern w:val="0"/>
          <w:sz w:val="20"/>
          <w:szCs w:val="20"/>
        </w:rPr>
        <w:t>抗结壳厌氧发酵反应器的研制与试验</w:t>
      </w:r>
      <w:r>
        <w:rPr>
          <w:rFonts w:eastAsia="黑体"/>
          <w:color w:val="000000"/>
          <w:kern w:val="0"/>
          <w:sz w:val="20"/>
          <w:szCs w:val="20"/>
        </w:rPr>
        <w:t xml:space="preserve">. </w:t>
      </w:r>
      <w:r>
        <w:rPr>
          <w:rFonts w:ascii="宋体" w:hAnsiTheme="minorHAnsi" w:cs="宋体" w:hint="eastAsia"/>
          <w:color w:val="000000"/>
          <w:kern w:val="0"/>
          <w:sz w:val="20"/>
          <w:szCs w:val="20"/>
        </w:rPr>
        <w:t>农业工程学报</w:t>
      </w:r>
      <w:r>
        <w:rPr>
          <w:rFonts w:eastAsia="黑体"/>
          <w:color w:val="000000"/>
          <w:kern w:val="0"/>
          <w:sz w:val="20"/>
          <w:szCs w:val="20"/>
        </w:rPr>
        <w:t>, 38(03): 30-37.</w:t>
      </w:r>
      <w:bookmarkEnd w:id="73"/>
    </w:p>
    <w:p w14:paraId="5B95FD3D"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lastRenderedPageBreak/>
        <w:t>21</w:t>
      </w:r>
      <w:r>
        <w:rPr>
          <w:rFonts w:eastAsia="黑体"/>
          <w:color w:val="000000"/>
          <w:kern w:val="0"/>
          <w:sz w:val="20"/>
          <w:szCs w:val="20"/>
        </w:rPr>
        <w:tab/>
      </w:r>
      <w:bookmarkStart w:id="74" w:name="_neb5AF4FBBF_09FA_439A_9483_A3A20F540FC0"/>
      <w:r>
        <w:rPr>
          <w:rFonts w:ascii="宋体" w:hAnsiTheme="minorHAnsi" w:cs="宋体" w:hint="eastAsia"/>
          <w:color w:val="000000"/>
          <w:kern w:val="0"/>
          <w:sz w:val="20"/>
          <w:szCs w:val="20"/>
        </w:rPr>
        <w:t>于佳动</w:t>
      </w:r>
      <w:r>
        <w:rPr>
          <w:rFonts w:eastAsia="黑体"/>
          <w:color w:val="000000"/>
          <w:kern w:val="0"/>
          <w:sz w:val="20"/>
          <w:szCs w:val="20"/>
        </w:rPr>
        <w:t xml:space="preserve">. 2017. </w:t>
      </w:r>
      <w:r>
        <w:rPr>
          <w:rFonts w:ascii="宋体" w:hAnsiTheme="minorHAnsi" w:cs="宋体" w:hint="eastAsia"/>
          <w:color w:val="000000"/>
          <w:kern w:val="0"/>
          <w:sz w:val="20"/>
          <w:szCs w:val="20"/>
        </w:rPr>
        <w:t>纤维质农业废弃物微好氧酸化机理及高含固率两相厌氧发酵工艺研究</w:t>
      </w:r>
      <w:r>
        <w:rPr>
          <w:rFonts w:eastAsia="黑体"/>
          <w:color w:val="000000"/>
          <w:kern w:val="0"/>
          <w:sz w:val="20"/>
          <w:szCs w:val="20"/>
        </w:rPr>
        <w:t xml:space="preserve">: </w:t>
      </w:r>
      <w:r>
        <w:rPr>
          <w:rFonts w:ascii="宋体" w:hAnsiTheme="minorHAnsi" w:cs="宋体" w:hint="eastAsia"/>
          <w:color w:val="000000"/>
          <w:kern w:val="0"/>
          <w:sz w:val="20"/>
          <w:szCs w:val="20"/>
        </w:rPr>
        <w:t>中国农业大学</w:t>
      </w:r>
      <w:r>
        <w:rPr>
          <w:rFonts w:eastAsia="黑体"/>
          <w:color w:val="000000"/>
          <w:kern w:val="0"/>
          <w:sz w:val="20"/>
          <w:szCs w:val="20"/>
        </w:rPr>
        <w:t>.</w:t>
      </w:r>
      <w:bookmarkEnd w:id="74"/>
    </w:p>
    <w:p w14:paraId="2420FE3B"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22</w:t>
      </w:r>
      <w:r>
        <w:rPr>
          <w:rFonts w:eastAsia="黑体"/>
          <w:color w:val="000000"/>
          <w:kern w:val="0"/>
          <w:sz w:val="20"/>
          <w:szCs w:val="20"/>
        </w:rPr>
        <w:tab/>
      </w:r>
      <w:bookmarkStart w:id="75" w:name="_neb61F8CD53_B99B_4264_9139_754AAA64A450"/>
      <w:r>
        <w:rPr>
          <w:rFonts w:ascii="宋体" w:hAnsiTheme="minorHAnsi" w:cs="宋体" w:hint="eastAsia"/>
          <w:color w:val="000000"/>
          <w:kern w:val="0"/>
          <w:sz w:val="20"/>
          <w:szCs w:val="20"/>
        </w:rPr>
        <w:t>余亚琴</w:t>
      </w:r>
      <w:r>
        <w:rPr>
          <w:rFonts w:eastAsia="黑体"/>
          <w:color w:val="000000"/>
          <w:kern w:val="0"/>
          <w:sz w:val="20"/>
          <w:szCs w:val="20"/>
        </w:rPr>
        <w:t xml:space="preserve">, </w:t>
      </w:r>
      <w:r>
        <w:rPr>
          <w:rFonts w:ascii="宋体" w:hAnsiTheme="minorHAnsi" w:cs="宋体" w:hint="eastAsia"/>
          <w:color w:val="000000"/>
          <w:kern w:val="0"/>
          <w:sz w:val="20"/>
          <w:szCs w:val="20"/>
        </w:rPr>
        <w:t>吴义锋</w:t>
      </w:r>
      <w:r>
        <w:rPr>
          <w:rFonts w:eastAsia="黑体"/>
          <w:color w:val="000000"/>
          <w:kern w:val="0"/>
          <w:sz w:val="20"/>
          <w:szCs w:val="20"/>
        </w:rPr>
        <w:t xml:space="preserve">. 2014. </w:t>
      </w:r>
      <w:r>
        <w:rPr>
          <w:rFonts w:ascii="宋体" w:hAnsiTheme="minorHAnsi" w:cs="宋体" w:hint="eastAsia"/>
          <w:color w:val="000000"/>
          <w:kern w:val="0"/>
          <w:sz w:val="20"/>
          <w:szCs w:val="20"/>
        </w:rPr>
        <w:t>蓝藻厌氧发酵产沼气机械搅拌工艺优化及中试验证</w:t>
      </w:r>
      <w:r>
        <w:rPr>
          <w:rFonts w:eastAsia="黑体"/>
          <w:color w:val="000000"/>
          <w:kern w:val="0"/>
          <w:sz w:val="20"/>
          <w:szCs w:val="20"/>
        </w:rPr>
        <w:t xml:space="preserve">. </w:t>
      </w:r>
      <w:r>
        <w:rPr>
          <w:rFonts w:ascii="宋体" w:hAnsiTheme="minorHAnsi" w:cs="宋体" w:hint="eastAsia"/>
          <w:color w:val="000000"/>
          <w:kern w:val="0"/>
          <w:sz w:val="20"/>
          <w:szCs w:val="20"/>
        </w:rPr>
        <w:t>农业工程学报</w:t>
      </w:r>
      <w:r>
        <w:rPr>
          <w:rFonts w:eastAsia="黑体"/>
          <w:color w:val="000000"/>
          <w:kern w:val="0"/>
          <w:sz w:val="20"/>
          <w:szCs w:val="20"/>
        </w:rPr>
        <w:t>, 30(22): 253-259.</w:t>
      </w:r>
      <w:bookmarkEnd w:id="75"/>
    </w:p>
    <w:p w14:paraId="20C5D495"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23</w:t>
      </w:r>
      <w:r>
        <w:rPr>
          <w:rFonts w:eastAsia="黑体"/>
          <w:color w:val="000000"/>
          <w:kern w:val="0"/>
          <w:sz w:val="20"/>
          <w:szCs w:val="20"/>
        </w:rPr>
        <w:tab/>
      </w:r>
      <w:bookmarkStart w:id="76" w:name="_neb91464DC0_C1EA_4AA9_974F_DB2AD7E2008D"/>
      <w:r>
        <w:rPr>
          <w:rFonts w:ascii="宋体" w:hAnsiTheme="minorHAnsi" w:cs="宋体" w:hint="eastAsia"/>
          <w:color w:val="000000"/>
          <w:kern w:val="0"/>
          <w:sz w:val="20"/>
          <w:szCs w:val="20"/>
        </w:rPr>
        <w:t>邹永杰</w:t>
      </w:r>
      <w:r>
        <w:rPr>
          <w:rFonts w:eastAsia="黑体"/>
          <w:color w:val="000000"/>
          <w:kern w:val="0"/>
          <w:sz w:val="20"/>
          <w:szCs w:val="20"/>
        </w:rPr>
        <w:t xml:space="preserve">, </w:t>
      </w:r>
      <w:r>
        <w:rPr>
          <w:rFonts w:ascii="宋体" w:hAnsiTheme="minorHAnsi" w:cs="宋体" w:hint="eastAsia"/>
          <w:color w:val="000000"/>
          <w:kern w:val="0"/>
          <w:sz w:val="20"/>
          <w:szCs w:val="20"/>
        </w:rPr>
        <w:t>陈羚</w:t>
      </w:r>
      <w:r>
        <w:rPr>
          <w:rFonts w:eastAsia="黑体"/>
          <w:color w:val="000000"/>
          <w:kern w:val="0"/>
          <w:sz w:val="20"/>
          <w:szCs w:val="20"/>
        </w:rPr>
        <w:t xml:space="preserve">, </w:t>
      </w:r>
      <w:r>
        <w:rPr>
          <w:rFonts w:ascii="宋体" w:hAnsiTheme="minorHAnsi" w:cs="宋体" w:hint="eastAsia"/>
          <w:color w:val="000000"/>
          <w:kern w:val="0"/>
          <w:sz w:val="20"/>
          <w:szCs w:val="20"/>
        </w:rPr>
        <w:t>蒋伟忠</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2017. </w:t>
      </w:r>
      <w:r>
        <w:rPr>
          <w:rFonts w:ascii="宋体" w:hAnsiTheme="minorHAnsi" w:cs="宋体" w:hint="eastAsia"/>
          <w:color w:val="000000"/>
          <w:kern w:val="0"/>
          <w:sz w:val="20"/>
          <w:szCs w:val="20"/>
        </w:rPr>
        <w:t>固体稀释倍数和超声波对豆渣厌氧发酵酸化过程的影响</w:t>
      </w:r>
      <w:r>
        <w:rPr>
          <w:rFonts w:eastAsia="黑体"/>
          <w:color w:val="000000"/>
          <w:kern w:val="0"/>
          <w:sz w:val="20"/>
          <w:szCs w:val="20"/>
        </w:rPr>
        <w:t xml:space="preserve">. </w:t>
      </w:r>
      <w:r>
        <w:rPr>
          <w:rFonts w:ascii="宋体" w:hAnsiTheme="minorHAnsi" w:cs="宋体" w:hint="eastAsia"/>
          <w:color w:val="000000"/>
          <w:kern w:val="0"/>
          <w:sz w:val="20"/>
          <w:szCs w:val="20"/>
        </w:rPr>
        <w:t>农业工程学报</w:t>
      </w:r>
      <w:r>
        <w:rPr>
          <w:rFonts w:eastAsia="黑体"/>
          <w:color w:val="000000"/>
          <w:kern w:val="0"/>
          <w:sz w:val="20"/>
          <w:szCs w:val="20"/>
        </w:rPr>
        <w:t>, 33(06): 207-213.</w:t>
      </w:r>
      <w:bookmarkEnd w:id="76"/>
    </w:p>
    <w:p w14:paraId="607925FA"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24</w:t>
      </w:r>
      <w:r>
        <w:rPr>
          <w:rFonts w:eastAsia="黑体"/>
          <w:color w:val="000000"/>
          <w:kern w:val="0"/>
          <w:sz w:val="20"/>
          <w:szCs w:val="20"/>
        </w:rPr>
        <w:tab/>
      </w:r>
      <w:bookmarkStart w:id="77" w:name="_nebACA27E24_178F_46DB_BEE3_D9CCA558147D"/>
      <w:r>
        <w:rPr>
          <w:rFonts w:eastAsia="黑体"/>
          <w:color w:val="000000"/>
          <w:kern w:val="0"/>
          <w:sz w:val="20"/>
          <w:szCs w:val="20"/>
        </w:rPr>
        <w:t xml:space="preserve">Ebrahim. 2017. </w:t>
      </w:r>
      <w:r>
        <w:rPr>
          <w:rFonts w:ascii="宋体" w:hAnsiTheme="minorHAnsi" w:cs="宋体" w:hint="eastAsia"/>
          <w:color w:val="000000"/>
          <w:kern w:val="0"/>
          <w:sz w:val="20"/>
          <w:szCs w:val="20"/>
        </w:rPr>
        <w:t>稻秸预处理厌氧消化及联合消化提高甲烷产量的研究</w:t>
      </w:r>
      <w:r>
        <w:rPr>
          <w:rFonts w:eastAsia="黑体"/>
          <w:color w:val="000000"/>
          <w:kern w:val="0"/>
          <w:sz w:val="20"/>
          <w:szCs w:val="20"/>
        </w:rPr>
        <w:t xml:space="preserve">: </w:t>
      </w:r>
      <w:r>
        <w:rPr>
          <w:rFonts w:ascii="宋体" w:hAnsiTheme="minorHAnsi" w:cs="宋体" w:hint="eastAsia"/>
          <w:color w:val="000000"/>
          <w:kern w:val="0"/>
          <w:sz w:val="20"/>
          <w:szCs w:val="20"/>
        </w:rPr>
        <w:t>浙江大学</w:t>
      </w:r>
      <w:r>
        <w:rPr>
          <w:rFonts w:eastAsia="黑体"/>
          <w:color w:val="000000"/>
          <w:kern w:val="0"/>
          <w:sz w:val="20"/>
          <w:szCs w:val="20"/>
        </w:rPr>
        <w:t>.</w:t>
      </w:r>
      <w:bookmarkEnd w:id="77"/>
    </w:p>
    <w:p w14:paraId="22B2DD76"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25</w:t>
      </w:r>
      <w:r>
        <w:rPr>
          <w:rFonts w:eastAsia="黑体"/>
          <w:color w:val="000000"/>
          <w:kern w:val="0"/>
          <w:sz w:val="20"/>
          <w:szCs w:val="20"/>
        </w:rPr>
        <w:tab/>
      </w:r>
      <w:bookmarkStart w:id="78" w:name="_nebE3A03350_0183_44C8_8C5C_91CFF9213086"/>
      <w:r>
        <w:rPr>
          <w:rFonts w:ascii="宋体" w:hAnsiTheme="minorHAnsi" w:cs="宋体" w:hint="eastAsia"/>
          <w:color w:val="000000"/>
          <w:kern w:val="0"/>
          <w:sz w:val="20"/>
          <w:szCs w:val="20"/>
        </w:rPr>
        <w:t>董丽丽</w:t>
      </w:r>
      <w:r>
        <w:rPr>
          <w:rFonts w:eastAsia="黑体"/>
          <w:color w:val="000000"/>
          <w:kern w:val="0"/>
          <w:sz w:val="20"/>
          <w:szCs w:val="20"/>
        </w:rPr>
        <w:t xml:space="preserve">, </w:t>
      </w:r>
      <w:r>
        <w:rPr>
          <w:rFonts w:ascii="宋体" w:hAnsiTheme="minorHAnsi" w:cs="宋体" w:hint="eastAsia"/>
          <w:color w:val="000000"/>
          <w:kern w:val="0"/>
          <w:sz w:val="20"/>
          <w:szCs w:val="20"/>
        </w:rPr>
        <w:t>曹广丽</w:t>
      </w:r>
      <w:r>
        <w:rPr>
          <w:rFonts w:eastAsia="黑体"/>
          <w:color w:val="000000"/>
          <w:kern w:val="0"/>
          <w:sz w:val="20"/>
          <w:szCs w:val="20"/>
        </w:rPr>
        <w:t xml:space="preserve">, </w:t>
      </w:r>
      <w:r>
        <w:rPr>
          <w:rFonts w:ascii="宋体" w:hAnsiTheme="minorHAnsi" w:cs="宋体" w:hint="eastAsia"/>
          <w:color w:val="000000"/>
          <w:kern w:val="0"/>
          <w:sz w:val="20"/>
          <w:szCs w:val="20"/>
        </w:rPr>
        <w:t>武继文</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2020. </w:t>
      </w:r>
      <w:r>
        <w:rPr>
          <w:rFonts w:ascii="宋体" w:hAnsiTheme="minorHAnsi" w:cs="宋体" w:hint="eastAsia"/>
          <w:color w:val="000000"/>
          <w:kern w:val="0"/>
          <w:sz w:val="20"/>
          <w:szCs w:val="20"/>
        </w:rPr>
        <w:t>沼液回流提升推流式厌氧反应器运行效果研究</w:t>
      </w:r>
      <w:r>
        <w:rPr>
          <w:rFonts w:eastAsia="黑体"/>
          <w:color w:val="000000"/>
          <w:kern w:val="0"/>
          <w:sz w:val="20"/>
          <w:szCs w:val="20"/>
        </w:rPr>
        <w:t xml:space="preserve">. </w:t>
      </w:r>
      <w:r>
        <w:rPr>
          <w:rFonts w:ascii="宋体" w:hAnsiTheme="minorHAnsi" w:cs="宋体" w:hint="eastAsia"/>
          <w:color w:val="000000"/>
          <w:kern w:val="0"/>
          <w:sz w:val="20"/>
          <w:szCs w:val="20"/>
        </w:rPr>
        <w:t>中国沼气</w:t>
      </w:r>
      <w:r>
        <w:rPr>
          <w:rFonts w:eastAsia="黑体"/>
          <w:color w:val="000000"/>
          <w:kern w:val="0"/>
          <w:sz w:val="20"/>
          <w:szCs w:val="20"/>
        </w:rPr>
        <w:t>, 38(3): 18-27.</w:t>
      </w:r>
      <w:bookmarkEnd w:id="78"/>
    </w:p>
    <w:p w14:paraId="42E6B216"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26</w:t>
      </w:r>
      <w:r>
        <w:rPr>
          <w:rFonts w:eastAsia="黑体"/>
          <w:color w:val="000000"/>
          <w:kern w:val="0"/>
          <w:sz w:val="20"/>
          <w:szCs w:val="20"/>
        </w:rPr>
        <w:tab/>
      </w:r>
      <w:bookmarkStart w:id="79" w:name="_neb8B2AB6B6_5B78_4DD1_921A_9946ECF5F08F"/>
      <w:r>
        <w:rPr>
          <w:rFonts w:ascii="宋体" w:hAnsiTheme="minorHAnsi" w:cs="宋体" w:hint="eastAsia"/>
          <w:color w:val="000000"/>
          <w:kern w:val="0"/>
          <w:sz w:val="20"/>
          <w:szCs w:val="20"/>
        </w:rPr>
        <w:t>葛米红</w:t>
      </w:r>
      <w:r>
        <w:rPr>
          <w:rFonts w:eastAsia="黑体"/>
          <w:color w:val="000000"/>
          <w:kern w:val="0"/>
          <w:sz w:val="20"/>
          <w:szCs w:val="20"/>
        </w:rPr>
        <w:t xml:space="preserve">, </w:t>
      </w:r>
      <w:r>
        <w:rPr>
          <w:rFonts w:ascii="宋体" w:hAnsiTheme="minorHAnsi" w:cs="宋体" w:hint="eastAsia"/>
          <w:color w:val="000000"/>
          <w:kern w:val="0"/>
          <w:sz w:val="20"/>
          <w:szCs w:val="20"/>
        </w:rPr>
        <w:t>施先锋</w:t>
      </w:r>
      <w:r>
        <w:rPr>
          <w:rFonts w:eastAsia="黑体"/>
          <w:color w:val="000000"/>
          <w:kern w:val="0"/>
          <w:sz w:val="20"/>
          <w:szCs w:val="20"/>
        </w:rPr>
        <w:t xml:space="preserve">, </w:t>
      </w:r>
      <w:r>
        <w:rPr>
          <w:rFonts w:ascii="宋体" w:hAnsiTheme="minorHAnsi" w:cs="宋体" w:hint="eastAsia"/>
          <w:color w:val="000000"/>
          <w:kern w:val="0"/>
          <w:sz w:val="20"/>
          <w:szCs w:val="20"/>
        </w:rPr>
        <w:t>王德欢</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2021. </w:t>
      </w:r>
      <w:r>
        <w:rPr>
          <w:rFonts w:ascii="宋体" w:hAnsiTheme="minorHAnsi" w:cs="宋体" w:hint="eastAsia"/>
          <w:color w:val="000000"/>
          <w:kern w:val="0"/>
          <w:sz w:val="20"/>
          <w:szCs w:val="20"/>
        </w:rPr>
        <w:t>武汉设施蔬菜尾菜资源化利用现状及对策</w:t>
      </w:r>
      <w:r>
        <w:rPr>
          <w:rFonts w:eastAsia="黑体"/>
          <w:color w:val="000000"/>
          <w:kern w:val="0"/>
          <w:sz w:val="20"/>
          <w:szCs w:val="20"/>
        </w:rPr>
        <w:t xml:space="preserve">. </w:t>
      </w:r>
      <w:r>
        <w:rPr>
          <w:rFonts w:ascii="宋体" w:hAnsiTheme="minorHAnsi" w:cs="宋体" w:hint="eastAsia"/>
          <w:color w:val="000000"/>
          <w:kern w:val="0"/>
          <w:sz w:val="20"/>
          <w:szCs w:val="20"/>
        </w:rPr>
        <w:t>长江蔬菜</w:t>
      </w:r>
      <w:r>
        <w:rPr>
          <w:rFonts w:eastAsia="黑体"/>
          <w:color w:val="000000"/>
          <w:kern w:val="0"/>
          <w:sz w:val="20"/>
          <w:szCs w:val="20"/>
        </w:rPr>
        <w:t>(20): 72-76.</w:t>
      </w:r>
      <w:bookmarkEnd w:id="79"/>
    </w:p>
    <w:p w14:paraId="274AD501"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27</w:t>
      </w:r>
      <w:r>
        <w:rPr>
          <w:rFonts w:eastAsia="黑体"/>
          <w:color w:val="000000"/>
          <w:kern w:val="0"/>
          <w:sz w:val="20"/>
          <w:szCs w:val="20"/>
        </w:rPr>
        <w:tab/>
      </w:r>
      <w:bookmarkStart w:id="80" w:name="_nebD9D6995E_8772_45E9_8DD5_94F803F28579"/>
      <w:r>
        <w:rPr>
          <w:rFonts w:ascii="宋体" w:hAnsiTheme="minorHAnsi" w:cs="宋体" w:hint="eastAsia"/>
          <w:color w:val="000000"/>
          <w:kern w:val="0"/>
          <w:sz w:val="20"/>
          <w:szCs w:val="20"/>
        </w:rPr>
        <w:t>何琴</w:t>
      </w:r>
      <w:r>
        <w:rPr>
          <w:rFonts w:eastAsia="黑体"/>
          <w:color w:val="000000"/>
          <w:kern w:val="0"/>
          <w:sz w:val="20"/>
          <w:szCs w:val="20"/>
        </w:rPr>
        <w:t xml:space="preserve">. 2017. </w:t>
      </w:r>
      <w:r>
        <w:rPr>
          <w:rFonts w:ascii="宋体" w:hAnsiTheme="minorHAnsi" w:cs="宋体" w:hint="eastAsia"/>
          <w:color w:val="000000"/>
          <w:kern w:val="0"/>
          <w:sz w:val="20"/>
          <w:szCs w:val="20"/>
        </w:rPr>
        <w:t>餐厨垃圾厌氧消化起泡及其机理的多尺度研究</w:t>
      </w:r>
      <w:r>
        <w:rPr>
          <w:rFonts w:eastAsia="黑体"/>
          <w:color w:val="000000"/>
          <w:kern w:val="0"/>
          <w:sz w:val="20"/>
          <w:szCs w:val="20"/>
        </w:rPr>
        <w:t xml:space="preserve">: </w:t>
      </w:r>
      <w:r>
        <w:rPr>
          <w:rFonts w:ascii="宋体" w:hAnsiTheme="minorHAnsi" w:cs="宋体" w:hint="eastAsia"/>
          <w:color w:val="000000"/>
          <w:kern w:val="0"/>
          <w:sz w:val="20"/>
          <w:szCs w:val="20"/>
        </w:rPr>
        <w:t>重庆大学</w:t>
      </w:r>
      <w:r>
        <w:rPr>
          <w:rFonts w:eastAsia="黑体"/>
          <w:color w:val="000000"/>
          <w:kern w:val="0"/>
          <w:sz w:val="20"/>
          <w:szCs w:val="20"/>
        </w:rPr>
        <w:t>.</w:t>
      </w:r>
      <w:bookmarkEnd w:id="80"/>
    </w:p>
    <w:p w14:paraId="7CDA4720"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28</w:t>
      </w:r>
      <w:r>
        <w:rPr>
          <w:rFonts w:eastAsia="黑体"/>
          <w:color w:val="000000"/>
          <w:kern w:val="0"/>
          <w:sz w:val="20"/>
          <w:szCs w:val="20"/>
        </w:rPr>
        <w:tab/>
      </w:r>
      <w:bookmarkStart w:id="81" w:name="_neb7EC38C3A_F5EF_42BA_A5AB_1D792DFD427A"/>
      <w:r>
        <w:rPr>
          <w:rFonts w:ascii="宋体" w:hAnsiTheme="minorHAnsi" w:cs="宋体" w:hint="eastAsia"/>
          <w:color w:val="000000"/>
          <w:kern w:val="0"/>
          <w:sz w:val="20"/>
          <w:szCs w:val="20"/>
        </w:rPr>
        <w:t>黄召亮</w:t>
      </w:r>
      <w:r>
        <w:rPr>
          <w:rFonts w:eastAsia="黑体"/>
          <w:color w:val="000000"/>
          <w:kern w:val="0"/>
          <w:sz w:val="20"/>
          <w:szCs w:val="20"/>
        </w:rPr>
        <w:t xml:space="preserve">, </w:t>
      </w:r>
      <w:r>
        <w:rPr>
          <w:rFonts w:ascii="宋体" w:hAnsiTheme="minorHAnsi" w:cs="宋体" w:hint="eastAsia"/>
          <w:color w:val="000000"/>
          <w:kern w:val="0"/>
          <w:sz w:val="20"/>
          <w:szCs w:val="20"/>
        </w:rPr>
        <w:t>乔杰</w:t>
      </w:r>
      <w:r>
        <w:rPr>
          <w:rFonts w:eastAsia="黑体"/>
          <w:color w:val="000000"/>
          <w:kern w:val="0"/>
          <w:sz w:val="20"/>
          <w:szCs w:val="20"/>
        </w:rPr>
        <w:t xml:space="preserve">, </w:t>
      </w:r>
      <w:r>
        <w:rPr>
          <w:rFonts w:ascii="宋体" w:hAnsiTheme="minorHAnsi" w:cs="宋体" w:hint="eastAsia"/>
          <w:color w:val="000000"/>
          <w:kern w:val="0"/>
          <w:sz w:val="20"/>
          <w:szCs w:val="20"/>
        </w:rPr>
        <w:t>庞晓怡</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2022. </w:t>
      </w:r>
      <w:r>
        <w:rPr>
          <w:rFonts w:ascii="宋体" w:hAnsiTheme="minorHAnsi" w:cs="宋体" w:hint="eastAsia"/>
          <w:color w:val="000000"/>
          <w:kern w:val="0"/>
          <w:sz w:val="20"/>
          <w:szCs w:val="20"/>
        </w:rPr>
        <w:t>餐厨垃圾厌氧消化系统酸化调控研究进展</w:t>
      </w:r>
      <w:r>
        <w:rPr>
          <w:rFonts w:eastAsia="黑体"/>
          <w:color w:val="000000"/>
          <w:kern w:val="0"/>
          <w:sz w:val="20"/>
          <w:szCs w:val="20"/>
        </w:rPr>
        <w:t xml:space="preserve">. </w:t>
      </w:r>
      <w:r>
        <w:rPr>
          <w:rFonts w:ascii="宋体" w:hAnsiTheme="minorHAnsi" w:cs="宋体" w:hint="eastAsia"/>
          <w:color w:val="000000"/>
          <w:kern w:val="0"/>
          <w:sz w:val="20"/>
          <w:szCs w:val="20"/>
        </w:rPr>
        <w:t>四川环境</w:t>
      </w:r>
      <w:r>
        <w:rPr>
          <w:rFonts w:eastAsia="黑体"/>
          <w:color w:val="000000"/>
          <w:kern w:val="0"/>
          <w:sz w:val="20"/>
          <w:szCs w:val="20"/>
        </w:rPr>
        <w:t>, 41(2): 262-266.</w:t>
      </w:r>
      <w:bookmarkEnd w:id="81"/>
    </w:p>
    <w:p w14:paraId="5CE78691"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29</w:t>
      </w:r>
      <w:r>
        <w:rPr>
          <w:rFonts w:eastAsia="黑体"/>
          <w:color w:val="000000"/>
          <w:kern w:val="0"/>
          <w:sz w:val="20"/>
          <w:szCs w:val="20"/>
        </w:rPr>
        <w:tab/>
      </w:r>
      <w:bookmarkStart w:id="82" w:name="_neb9A96DA19_A307_4FD6_BF3E_6976879F88DD"/>
      <w:r>
        <w:rPr>
          <w:rFonts w:ascii="宋体" w:hAnsiTheme="minorHAnsi" w:cs="宋体" w:hint="eastAsia"/>
          <w:color w:val="000000"/>
          <w:kern w:val="0"/>
          <w:sz w:val="20"/>
          <w:szCs w:val="20"/>
        </w:rPr>
        <w:t>李晨彬</w:t>
      </w:r>
      <w:r>
        <w:rPr>
          <w:rFonts w:eastAsia="黑体"/>
          <w:color w:val="000000"/>
          <w:kern w:val="0"/>
          <w:sz w:val="20"/>
          <w:szCs w:val="20"/>
        </w:rPr>
        <w:t xml:space="preserve">, </w:t>
      </w:r>
      <w:r>
        <w:rPr>
          <w:rFonts w:ascii="宋体" w:hAnsiTheme="minorHAnsi" w:cs="宋体" w:hint="eastAsia"/>
          <w:color w:val="000000"/>
          <w:kern w:val="0"/>
          <w:sz w:val="20"/>
          <w:szCs w:val="20"/>
        </w:rPr>
        <w:t>陈慧慧</w:t>
      </w:r>
      <w:r>
        <w:rPr>
          <w:rFonts w:eastAsia="黑体"/>
          <w:color w:val="000000"/>
          <w:kern w:val="0"/>
          <w:sz w:val="20"/>
          <w:szCs w:val="20"/>
        </w:rPr>
        <w:t xml:space="preserve">, </w:t>
      </w:r>
      <w:r>
        <w:rPr>
          <w:rFonts w:ascii="宋体" w:hAnsiTheme="minorHAnsi" w:cs="宋体" w:hint="eastAsia"/>
          <w:color w:val="000000"/>
          <w:kern w:val="0"/>
          <w:sz w:val="20"/>
          <w:szCs w:val="20"/>
        </w:rPr>
        <w:t>刘玉坤</w:t>
      </w:r>
      <w:r>
        <w:rPr>
          <w:rFonts w:eastAsia="黑体"/>
          <w:color w:val="000000"/>
          <w:kern w:val="0"/>
          <w:sz w:val="20"/>
          <w:szCs w:val="20"/>
        </w:rPr>
        <w:t xml:space="preserve">. 2021. </w:t>
      </w:r>
      <w:r>
        <w:rPr>
          <w:rFonts w:ascii="宋体" w:hAnsiTheme="minorHAnsi" w:cs="宋体" w:hint="eastAsia"/>
          <w:color w:val="000000"/>
          <w:kern w:val="0"/>
          <w:sz w:val="20"/>
          <w:szCs w:val="20"/>
        </w:rPr>
        <w:t>蔬菜废弃物湿式厌氧发酵机械预处理系统对比</w:t>
      </w:r>
      <w:r>
        <w:rPr>
          <w:rFonts w:eastAsia="黑体"/>
          <w:color w:val="000000"/>
          <w:kern w:val="0"/>
          <w:sz w:val="20"/>
          <w:szCs w:val="20"/>
        </w:rPr>
        <w:t xml:space="preserve">. </w:t>
      </w:r>
      <w:r>
        <w:rPr>
          <w:rFonts w:ascii="宋体" w:hAnsiTheme="minorHAnsi" w:cs="宋体" w:hint="eastAsia"/>
          <w:color w:val="000000"/>
          <w:kern w:val="0"/>
          <w:sz w:val="20"/>
          <w:szCs w:val="20"/>
        </w:rPr>
        <w:t>生物化工</w:t>
      </w:r>
      <w:r>
        <w:rPr>
          <w:rFonts w:eastAsia="黑体"/>
          <w:color w:val="000000"/>
          <w:kern w:val="0"/>
          <w:sz w:val="20"/>
          <w:szCs w:val="20"/>
        </w:rPr>
        <w:t>, 7(6): 158-160.</w:t>
      </w:r>
      <w:bookmarkEnd w:id="82"/>
    </w:p>
    <w:p w14:paraId="392250E7"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30</w:t>
      </w:r>
      <w:r>
        <w:rPr>
          <w:rFonts w:eastAsia="黑体"/>
          <w:color w:val="000000"/>
          <w:kern w:val="0"/>
          <w:sz w:val="20"/>
          <w:szCs w:val="20"/>
        </w:rPr>
        <w:tab/>
      </w:r>
      <w:bookmarkStart w:id="83" w:name="_nebB6F7B4F3_C24B_4160_9B71_40526A733467"/>
      <w:r>
        <w:rPr>
          <w:rFonts w:ascii="宋体" w:hAnsiTheme="minorHAnsi" w:cs="宋体" w:hint="eastAsia"/>
          <w:color w:val="000000"/>
          <w:kern w:val="0"/>
          <w:sz w:val="20"/>
          <w:szCs w:val="20"/>
        </w:rPr>
        <w:t>李金平</w:t>
      </w:r>
      <w:r>
        <w:rPr>
          <w:rFonts w:eastAsia="黑体"/>
          <w:color w:val="000000"/>
          <w:kern w:val="0"/>
          <w:sz w:val="20"/>
          <w:szCs w:val="20"/>
        </w:rPr>
        <w:t xml:space="preserve">, </w:t>
      </w:r>
      <w:r>
        <w:rPr>
          <w:rFonts w:ascii="宋体" w:hAnsiTheme="minorHAnsi" w:cs="宋体" w:hint="eastAsia"/>
          <w:color w:val="000000"/>
          <w:kern w:val="0"/>
          <w:sz w:val="20"/>
          <w:szCs w:val="20"/>
        </w:rPr>
        <w:t>曹鹏</w:t>
      </w:r>
      <w:r>
        <w:rPr>
          <w:rFonts w:eastAsia="黑体"/>
          <w:color w:val="000000"/>
          <w:kern w:val="0"/>
          <w:sz w:val="20"/>
          <w:szCs w:val="20"/>
        </w:rPr>
        <w:t xml:space="preserve">, </w:t>
      </w:r>
      <w:r>
        <w:rPr>
          <w:rFonts w:ascii="宋体" w:hAnsiTheme="minorHAnsi" w:cs="宋体" w:hint="eastAsia"/>
          <w:color w:val="000000"/>
          <w:kern w:val="0"/>
          <w:sz w:val="20"/>
          <w:szCs w:val="20"/>
        </w:rPr>
        <w:t>郭精韬</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2021. </w:t>
      </w:r>
      <w:r>
        <w:rPr>
          <w:rFonts w:ascii="宋体" w:hAnsiTheme="minorHAnsi" w:cs="宋体" w:hint="eastAsia"/>
          <w:color w:val="000000"/>
          <w:kern w:val="0"/>
          <w:sz w:val="20"/>
          <w:szCs w:val="20"/>
        </w:rPr>
        <w:t>沼液回流对牛粪厌氧发酵工程影响</w:t>
      </w:r>
      <w:r>
        <w:rPr>
          <w:rFonts w:eastAsia="黑体"/>
          <w:color w:val="000000"/>
          <w:kern w:val="0"/>
          <w:sz w:val="20"/>
          <w:szCs w:val="20"/>
        </w:rPr>
        <w:t xml:space="preserve">. </w:t>
      </w:r>
      <w:r>
        <w:rPr>
          <w:rFonts w:ascii="宋体" w:hAnsiTheme="minorHAnsi" w:cs="宋体" w:hint="eastAsia"/>
          <w:color w:val="000000"/>
          <w:kern w:val="0"/>
          <w:sz w:val="20"/>
          <w:szCs w:val="20"/>
        </w:rPr>
        <w:t>太阳能学报</w:t>
      </w:r>
      <w:r>
        <w:rPr>
          <w:rFonts w:eastAsia="黑体"/>
          <w:color w:val="000000"/>
          <w:kern w:val="0"/>
          <w:sz w:val="20"/>
          <w:szCs w:val="20"/>
        </w:rPr>
        <w:t>, 42(6): 469-475.</w:t>
      </w:r>
      <w:bookmarkEnd w:id="83"/>
    </w:p>
    <w:p w14:paraId="74867ACB"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31</w:t>
      </w:r>
      <w:r>
        <w:rPr>
          <w:rFonts w:eastAsia="黑体"/>
          <w:color w:val="000000"/>
          <w:kern w:val="0"/>
          <w:sz w:val="20"/>
          <w:szCs w:val="20"/>
        </w:rPr>
        <w:tab/>
      </w:r>
      <w:bookmarkStart w:id="84" w:name="_neb5A9CE5BF_E710_4585_9826_AE839B2286A3"/>
      <w:r>
        <w:rPr>
          <w:rFonts w:ascii="宋体" w:hAnsiTheme="minorHAnsi" w:cs="宋体" w:hint="eastAsia"/>
          <w:color w:val="000000"/>
          <w:kern w:val="0"/>
          <w:sz w:val="20"/>
          <w:szCs w:val="20"/>
        </w:rPr>
        <w:t>李金平</w:t>
      </w:r>
      <w:r>
        <w:rPr>
          <w:rFonts w:eastAsia="黑体"/>
          <w:color w:val="000000"/>
          <w:kern w:val="0"/>
          <w:sz w:val="20"/>
          <w:szCs w:val="20"/>
        </w:rPr>
        <w:t xml:space="preserve">, </w:t>
      </w:r>
      <w:r>
        <w:rPr>
          <w:rFonts w:ascii="宋体" w:hAnsiTheme="minorHAnsi" w:cs="宋体" w:hint="eastAsia"/>
          <w:color w:val="000000"/>
          <w:kern w:val="0"/>
          <w:sz w:val="20"/>
          <w:szCs w:val="20"/>
        </w:rPr>
        <w:t>程达</w:t>
      </w:r>
      <w:r>
        <w:rPr>
          <w:rFonts w:eastAsia="黑体"/>
          <w:color w:val="000000"/>
          <w:kern w:val="0"/>
          <w:sz w:val="20"/>
          <w:szCs w:val="20"/>
        </w:rPr>
        <w:t xml:space="preserve">, </w:t>
      </w:r>
      <w:r>
        <w:rPr>
          <w:rFonts w:ascii="宋体" w:hAnsiTheme="minorHAnsi" w:cs="宋体" w:hint="eastAsia"/>
          <w:color w:val="000000"/>
          <w:kern w:val="0"/>
          <w:sz w:val="20"/>
          <w:szCs w:val="20"/>
        </w:rPr>
        <w:t>万丹丹</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2022. </w:t>
      </w:r>
      <w:r>
        <w:rPr>
          <w:rFonts w:ascii="宋体" w:hAnsiTheme="minorHAnsi" w:cs="宋体" w:hint="eastAsia"/>
          <w:color w:val="000000"/>
          <w:kern w:val="0"/>
          <w:sz w:val="20"/>
          <w:szCs w:val="20"/>
        </w:rPr>
        <w:t>尿素和草木灰对生物质恒温厌氧发酵兼好氧处理过程的影响</w:t>
      </w:r>
      <w:r>
        <w:rPr>
          <w:rFonts w:eastAsia="黑体"/>
          <w:color w:val="000000"/>
          <w:kern w:val="0"/>
          <w:sz w:val="20"/>
          <w:szCs w:val="20"/>
        </w:rPr>
        <w:t xml:space="preserve">. </w:t>
      </w:r>
      <w:r>
        <w:rPr>
          <w:rFonts w:ascii="宋体" w:hAnsiTheme="minorHAnsi" w:cs="宋体" w:hint="eastAsia"/>
          <w:color w:val="000000"/>
          <w:kern w:val="0"/>
          <w:sz w:val="20"/>
          <w:szCs w:val="20"/>
        </w:rPr>
        <w:t>农业工程学报</w:t>
      </w:r>
      <w:r>
        <w:rPr>
          <w:rFonts w:eastAsia="黑体"/>
          <w:color w:val="000000"/>
          <w:kern w:val="0"/>
          <w:sz w:val="20"/>
          <w:szCs w:val="20"/>
        </w:rPr>
        <w:t>, 38(15): 259-268.</w:t>
      </w:r>
      <w:bookmarkEnd w:id="84"/>
    </w:p>
    <w:p w14:paraId="6621A585"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32</w:t>
      </w:r>
      <w:r>
        <w:rPr>
          <w:rFonts w:eastAsia="黑体"/>
          <w:color w:val="000000"/>
          <w:kern w:val="0"/>
          <w:sz w:val="20"/>
          <w:szCs w:val="20"/>
        </w:rPr>
        <w:tab/>
      </w:r>
      <w:bookmarkStart w:id="85" w:name="_neb10D97AE6_4373_4D55_920E_85883871992D"/>
      <w:r>
        <w:rPr>
          <w:rFonts w:ascii="宋体" w:hAnsiTheme="minorHAnsi" w:cs="宋体" w:hint="eastAsia"/>
          <w:color w:val="000000"/>
          <w:kern w:val="0"/>
          <w:sz w:val="20"/>
          <w:szCs w:val="20"/>
        </w:rPr>
        <w:t>李幸芳</w:t>
      </w:r>
      <w:r>
        <w:rPr>
          <w:rFonts w:eastAsia="黑体"/>
          <w:color w:val="000000"/>
          <w:kern w:val="0"/>
          <w:sz w:val="20"/>
          <w:szCs w:val="20"/>
        </w:rPr>
        <w:t xml:space="preserve">. 2013. </w:t>
      </w:r>
      <w:r>
        <w:rPr>
          <w:rFonts w:ascii="宋体" w:hAnsiTheme="minorHAnsi" w:cs="宋体" w:hint="eastAsia"/>
          <w:color w:val="000000"/>
          <w:kern w:val="0"/>
          <w:sz w:val="20"/>
          <w:szCs w:val="20"/>
        </w:rPr>
        <w:t>秸秆厌氧发酵产沼气及其结壳特性研究</w:t>
      </w:r>
      <w:r>
        <w:rPr>
          <w:rFonts w:eastAsia="黑体"/>
          <w:color w:val="000000"/>
          <w:kern w:val="0"/>
          <w:sz w:val="20"/>
          <w:szCs w:val="20"/>
        </w:rPr>
        <w:t xml:space="preserve">: </w:t>
      </w:r>
      <w:r>
        <w:rPr>
          <w:rFonts w:ascii="宋体" w:hAnsiTheme="minorHAnsi" w:cs="宋体" w:hint="eastAsia"/>
          <w:color w:val="000000"/>
          <w:kern w:val="0"/>
          <w:sz w:val="20"/>
          <w:szCs w:val="20"/>
        </w:rPr>
        <w:t>河南农业大学</w:t>
      </w:r>
      <w:r>
        <w:rPr>
          <w:rFonts w:eastAsia="黑体"/>
          <w:color w:val="000000"/>
          <w:kern w:val="0"/>
          <w:sz w:val="20"/>
          <w:szCs w:val="20"/>
        </w:rPr>
        <w:t>.</w:t>
      </w:r>
      <w:bookmarkEnd w:id="85"/>
    </w:p>
    <w:p w14:paraId="33D7CF2F"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33</w:t>
      </w:r>
      <w:r>
        <w:rPr>
          <w:rFonts w:eastAsia="黑体"/>
          <w:color w:val="000000"/>
          <w:kern w:val="0"/>
          <w:sz w:val="20"/>
          <w:szCs w:val="20"/>
        </w:rPr>
        <w:tab/>
      </w:r>
      <w:bookmarkStart w:id="86" w:name="_nebBBA31002_E317_4789_9864_5F92B3BEEB82"/>
      <w:r>
        <w:rPr>
          <w:rFonts w:ascii="宋体" w:hAnsiTheme="minorHAnsi" w:cs="宋体" w:hint="eastAsia"/>
          <w:color w:val="000000"/>
          <w:kern w:val="0"/>
          <w:sz w:val="20"/>
          <w:szCs w:val="20"/>
        </w:rPr>
        <w:t>廖杰</w:t>
      </w:r>
      <w:r>
        <w:rPr>
          <w:rFonts w:eastAsia="黑体"/>
          <w:color w:val="000000"/>
          <w:kern w:val="0"/>
          <w:sz w:val="20"/>
          <w:szCs w:val="20"/>
        </w:rPr>
        <w:t xml:space="preserve">, </w:t>
      </w:r>
      <w:r>
        <w:rPr>
          <w:rFonts w:ascii="宋体" w:hAnsiTheme="minorHAnsi" w:cs="宋体" w:hint="eastAsia"/>
          <w:color w:val="000000"/>
          <w:kern w:val="0"/>
          <w:sz w:val="20"/>
          <w:szCs w:val="20"/>
        </w:rPr>
        <w:t>谢威</w:t>
      </w:r>
      <w:r>
        <w:rPr>
          <w:rFonts w:eastAsia="黑体"/>
          <w:color w:val="000000"/>
          <w:kern w:val="0"/>
          <w:sz w:val="20"/>
          <w:szCs w:val="20"/>
        </w:rPr>
        <w:t xml:space="preserve">, </w:t>
      </w:r>
      <w:r>
        <w:rPr>
          <w:rFonts w:ascii="宋体" w:hAnsiTheme="minorHAnsi" w:cs="宋体" w:hint="eastAsia"/>
          <w:color w:val="000000"/>
          <w:kern w:val="0"/>
          <w:sz w:val="20"/>
          <w:szCs w:val="20"/>
        </w:rPr>
        <w:t>刘超翔</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2023. </w:t>
      </w:r>
      <w:r>
        <w:rPr>
          <w:rFonts w:ascii="宋体" w:hAnsiTheme="minorHAnsi" w:cs="宋体" w:hint="eastAsia"/>
          <w:color w:val="000000"/>
          <w:kern w:val="0"/>
          <w:sz w:val="20"/>
          <w:szCs w:val="20"/>
        </w:rPr>
        <w:t>初始碱度和温度对养猪废水厌氧发酵过程的影响特征</w:t>
      </w:r>
      <w:r>
        <w:rPr>
          <w:rFonts w:eastAsia="黑体"/>
          <w:color w:val="000000"/>
          <w:kern w:val="0"/>
          <w:sz w:val="20"/>
          <w:szCs w:val="20"/>
        </w:rPr>
        <w:t xml:space="preserve">. </w:t>
      </w:r>
      <w:r>
        <w:rPr>
          <w:rFonts w:ascii="宋体" w:hAnsiTheme="minorHAnsi" w:cs="宋体" w:hint="eastAsia"/>
          <w:color w:val="000000"/>
          <w:kern w:val="0"/>
          <w:sz w:val="20"/>
          <w:szCs w:val="20"/>
        </w:rPr>
        <w:t>环境工程</w:t>
      </w:r>
      <w:r>
        <w:rPr>
          <w:rFonts w:eastAsia="黑体"/>
          <w:color w:val="000000"/>
          <w:kern w:val="0"/>
          <w:sz w:val="20"/>
          <w:szCs w:val="20"/>
        </w:rPr>
        <w:t>, 41(2): 53-59, 65.</w:t>
      </w:r>
      <w:bookmarkEnd w:id="86"/>
    </w:p>
    <w:p w14:paraId="79341F2E"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34</w:t>
      </w:r>
      <w:r>
        <w:rPr>
          <w:rFonts w:eastAsia="黑体"/>
          <w:color w:val="000000"/>
          <w:kern w:val="0"/>
          <w:sz w:val="20"/>
          <w:szCs w:val="20"/>
        </w:rPr>
        <w:tab/>
      </w:r>
      <w:bookmarkStart w:id="87" w:name="_neb8D50B152_D23F_4C3D_A62A_52FE0C916959"/>
      <w:r>
        <w:rPr>
          <w:rFonts w:ascii="宋体" w:hAnsiTheme="minorHAnsi" w:cs="宋体" w:hint="eastAsia"/>
          <w:color w:val="000000"/>
          <w:kern w:val="0"/>
          <w:sz w:val="20"/>
          <w:szCs w:val="20"/>
        </w:rPr>
        <w:t>凌世东</w:t>
      </w:r>
      <w:r>
        <w:rPr>
          <w:rFonts w:eastAsia="黑体"/>
          <w:color w:val="000000"/>
          <w:kern w:val="0"/>
          <w:sz w:val="20"/>
          <w:szCs w:val="20"/>
        </w:rPr>
        <w:t xml:space="preserve">. 2023. </w:t>
      </w:r>
      <w:r>
        <w:rPr>
          <w:rFonts w:ascii="宋体" w:hAnsiTheme="minorHAnsi" w:cs="宋体" w:hint="eastAsia"/>
          <w:color w:val="000000"/>
          <w:kern w:val="0"/>
          <w:sz w:val="20"/>
          <w:szCs w:val="20"/>
        </w:rPr>
        <w:t>猪粪便储存区恶臭气体排放特征研究与臭气净化工艺测试系统开发</w:t>
      </w:r>
      <w:r>
        <w:rPr>
          <w:rFonts w:eastAsia="黑体"/>
          <w:color w:val="000000"/>
          <w:kern w:val="0"/>
          <w:sz w:val="20"/>
          <w:szCs w:val="20"/>
        </w:rPr>
        <w:t xml:space="preserve">: </w:t>
      </w:r>
      <w:r>
        <w:rPr>
          <w:rFonts w:ascii="宋体" w:hAnsiTheme="minorHAnsi" w:cs="宋体" w:hint="eastAsia"/>
          <w:color w:val="000000"/>
          <w:kern w:val="0"/>
          <w:sz w:val="20"/>
          <w:szCs w:val="20"/>
        </w:rPr>
        <w:t>华中农业大学</w:t>
      </w:r>
      <w:r>
        <w:rPr>
          <w:rFonts w:eastAsia="黑体"/>
          <w:color w:val="000000"/>
          <w:kern w:val="0"/>
          <w:sz w:val="20"/>
          <w:szCs w:val="20"/>
        </w:rPr>
        <w:t>.</w:t>
      </w:r>
      <w:bookmarkEnd w:id="87"/>
    </w:p>
    <w:p w14:paraId="5F9D1122"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35</w:t>
      </w:r>
      <w:r>
        <w:rPr>
          <w:rFonts w:eastAsia="黑体"/>
          <w:color w:val="000000"/>
          <w:kern w:val="0"/>
          <w:sz w:val="20"/>
          <w:szCs w:val="20"/>
        </w:rPr>
        <w:tab/>
      </w:r>
      <w:bookmarkStart w:id="88" w:name="_neb4A9EC470_C07E_464A_9621_CBDA215BA2AC"/>
      <w:r>
        <w:rPr>
          <w:rFonts w:ascii="宋体" w:hAnsiTheme="minorHAnsi" w:cs="宋体" w:hint="eastAsia"/>
          <w:color w:val="000000"/>
          <w:kern w:val="0"/>
          <w:sz w:val="20"/>
          <w:szCs w:val="20"/>
        </w:rPr>
        <w:t>罗娟</w:t>
      </w:r>
      <w:r>
        <w:rPr>
          <w:rFonts w:eastAsia="黑体"/>
          <w:color w:val="000000"/>
          <w:kern w:val="0"/>
          <w:sz w:val="20"/>
          <w:szCs w:val="20"/>
        </w:rPr>
        <w:t xml:space="preserve">, </w:t>
      </w:r>
      <w:r>
        <w:rPr>
          <w:rFonts w:ascii="宋体" w:hAnsiTheme="minorHAnsi" w:cs="宋体" w:hint="eastAsia"/>
          <w:color w:val="000000"/>
          <w:kern w:val="0"/>
          <w:sz w:val="20"/>
          <w:szCs w:val="20"/>
        </w:rPr>
        <w:t>张玉华</w:t>
      </w:r>
      <w:r>
        <w:rPr>
          <w:rFonts w:eastAsia="黑体"/>
          <w:color w:val="000000"/>
          <w:kern w:val="0"/>
          <w:sz w:val="20"/>
          <w:szCs w:val="20"/>
        </w:rPr>
        <w:t xml:space="preserve">, </w:t>
      </w:r>
      <w:r>
        <w:rPr>
          <w:rFonts w:ascii="宋体" w:hAnsiTheme="minorHAnsi" w:cs="宋体" w:hint="eastAsia"/>
          <w:color w:val="000000"/>
          <w:kern w:val="0"/>
          <w:sz w:val="20"/>
          <w:szCs w:val="20"/>
        </w:rPr>
        <w:t>陈羚</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2013. Cao</w:t>
      </w:r>
      <w:r>
        <w:rPr>
          <w:rFonts w:ascii="宋体" w:hAnsiTheme="minorHAnsi" w:cs="宋体" w:hint="eastAsia"/>
          <w:color w:val="000000"/>
          <w:kern w:val="0"/>
          <w:sz w:val="20"/>
          <w:szCs w:val="20"/>
        </w:rPr>
        <w:t>预处理提高玉米秸秆厌氧消化产沼气性能</w:t>
      </w:r>
      <w:r>
        <w:rPr>
          <w:rFonts w:eastAsia="黑体"/>
          <w:color w:val="000000"/>
          <w:kern w:val="0"/>
          <w:sz w:val="20"/>
          <w:szCs w:val="20"/>
        </w:rPr>
        <w:t xml:space="preserve">. </w:t>
      </w:r>
      <w:r>
        <w:rPr>
          <w:rFonts w:ascii="宋体" w:hAnsiTheme="minorHAnsi" w:cs="宋体" w:hint="eastAsia"/>
          <w:color w:val="000000"/>
          <w:kern w:val="0"/>
          <w:sz w:val="20"/>
          <w:szCs w:val="20"/>
        </w:rPr>
        <w:t>农业工程学报</w:t>
      </w:r>
      <w:r>
        <w:rPr>
          <w:rFonts w:eastAsia="黑体"/>
          <w:color w:val="000000"/>
          <w:kern w:val="0"/>
          <w:sz w:val="20"/>
          <w:szCs w:val="20"/>
        </w:rPr>
        <w:t>, 29(15): 192-199.</w:t>
      </w:r>
      <w:bookmarkEnd w:id="88"/>
    </w:p>
    <w:p w14:paraId="27A73512"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36</w:t>
      </w:r>
      <w:r>
        <w:rPr>
          <w:rFonts w:eastAsia="黑体"/>
          <w:color w:val="000000"/>
          <w:kern w:val="0"/>
          <w:sz w:val="20"/>
          <w:szCs w:val="20"/>
        </w:rPr>
        <w:tab/>
      </w:r>
      <w:bookmarkStart w:id="89" w:name="_nebA4D7EACF_7B28_4408_BF1F_93AAEA9A4513"/>
      <w:r>
        <w:rPr>
          <w:rFonts w:ascii="宋体" w:hAnsiTheme="minorHAnsi" w:cs="宋体" w:hint="eastAsia"/>
          <w:color w:val="000000"/>
          <w:kern w:val="0"/>
          <w:sz w:val="20"/>
          <w:szCs w:val="20"/>
        </w:rPr>
        <w:t>孟晓山</w:t>
      </w:r>
      <w:r>
        <w:rPr>
          <w:rFonts w:eastAsia="黑体"/>
          <w:color w:val="000000"/>
          <w:kern w:val="0"/>
          <w:sz w:val="20"/>
          <w:szCs w:val="20"/>
        </w:rPr>
        <w:t xml:space="preserve">, </w:t>
      </w:r>
      <w:r>
        <w:rPr>
          <w:rFonts w:ascii="宋体" w:hAnsiTheme="minorHAnsi" w:cs="宋体" w:hint="eastAsia"/>
          <w:color w:val="000000"/>
          <w:kern w:val="0"/>
          <w:sz w:val="20"/>
          <w:szCs w:val="20"/>
        </w:rPr>
        <w:t>汤子健</w:t>
      </w:r>
      <w:r>
        <w:rPr>
          <w:rFonts w:eastAsia="黑体"/>
          <w:color w:val="000000"/>
          <w:kern w:val="0"/>
          <w:sz w:val="20"/>
          <w:szCs w:val="20"/>
        </w:rPr>
        <w:t xml:space="preserve">, </w:t>
      </w:r>
      <w:r>
        <w:rPr>
          <w:rFonts w:ascii="宋体" w:hAnsiTheme="minorHAnsi" w:cs="宋体" w:hint="eastAsia"/>
          <w:color w:val="000000"/>
          <w:kern w:val="0"/>
          <w:sz w:val="20"/>
          <w:szCs w:val="20"/>
        </w:rPr>
        <w:t>陈琳</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2023. </w:t>
      </w:r>
      <w:r>
        <w:rPr>
          <w:rFonts w:ascii="宋体" w:hAnsiTheme="minorHAnsi" w:cs="宋体" w:hint="eastAsia"/>
          <w:color w:val="000000"/>
          <w:kern w:val="0"/>
          <w:sz w:val="20"/>
          <w:szCs w:val="20"/>
        </w:rPr>
        <w:t>厌氧消化系统酸化预警及调控技术研究进展</w:t>
      </w:r>
      <w:r>
        <w:rPr>
          <w:rFonts w:eastAsia="黑体"/>
          <w:color w:val="000000"/>
          <w:kern w:val="0"/>
          <w:sz w:val="20"/>
          <w:szCs w:val="20"/>
        </w:rPr>
        <w:t xml:space="preserve">. </w:t>
      </w:r>
      <w:r>
        <w:rPr>
          <w:rFonts w:ascii="宋体" w:hAnsiTheme="minorHAnsi" w:cs="宋体" w:hint="eastAsia"/>
          <w:color w:val="000000"/>
          <w:kern w:val="0"/>
          <w:sz w:val="20"/>
          <w:szCs w:val="20"/>
        </w:rPr>
        <w:t>化工进展</w:t>
      </w:r>
      <w:r>
        <w:rPr>
          <w:rFonts w:eastAsia="黑体"/>
          <w:color w:val="000000"/>
          <w:kern w:val="0"/>
          <w:sz w:val="20"/>
          <w:szCs w:val="20"/>
        </w:rPr>
        <w:t>, 42(3): 1595-1605.</w:t>
      </w:r>
      <w:bookmarkEnd w:id="89"/>
    </w:p>
    <w:p w14:paraId="54ABC6B5" w14:textId="51EFCFBC"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37</w:t>
      </w:r>
      <w:r>
        <w:rPr>
          <w:rFonts w:eastAsia="黑体"/>
          <w:color w:val="000000"/>
          <w:kern w:val="0"/>
          <w:sz w:val="20"/>
          <w:szCs w:val="20"/>
        </w:rPr>
        <w:tab/>
      </w:r>
      <w:bookmarkStart w:id="90" w:name="_nebA827A585_3BA6_4922_BDDF_FE5847D43B4D"/>
      <w:r>
        <w:rPr>
          <w:rFonts w:ascii="宋体" w:hAnsiTheme="minorHAnsi" w:cs="宋体" w:hint="eastAsia"/>
          <w:color w:val="000000"/>
          <w:kern w:val="0"/>
          <w:sz w:val="20"/>
          <w:szCs w:val="20"/>
        </w:rPr>
        <w:t>冉文娟</w:t>
      </w:r>
      <w:r>
        <w:rPr>
          <w:rFonts w:eastAsia="黑体"/>
          <w:color w:val="000000"/>
          <w:kern w:val="0"/>
          <w:sz w:val="20"/>
          <w:szCs w:val="20"/>
        </w:rPr>
        <w:t xml:space="preserve">, </w:t>
      </w:r>
      <w:r>
        <w:rPr>
          <w:rFonts w:ascii="宋体" w:hAnsiTheme="minorHAnsi" w:cs="宋体" w:hint="eastAsia"/>
          <w:color w:val="000000"/>
          <w:kern w:val="0"/>
          <w:sz w:val="20"/>
          <w:szCs w:val="20"/>
        </w:rPr>
        <w:t>袁海荣</w:t>
      </w:r>
      <w:r>
        <w:rPr>
          <w:rFonts w:eastAsia="黑体"/>
          <w:color w:val="000000"/>
          <w:kern w:val="0"/>
          <w:sz w:val="20"/>
          <w:szCs w:val="20"/>
        </w:rPr>
        <w:t xml:space="preserve">, </w:t>
      </w:r>
      <w:r>
        <w:rPr>
          <w:rFonts w:ascii="宋体" w:hAnsiTheme="minorHAnsi" w:cs="宋体" w:hint="eastAsia"/>
          <w:color w:val="000000"/>
          <w:kern w:val="0"/>
          <w:sz w:val="20"/>
          <w:szCs w:val="20"/>
        </w:rPr>
        <w:t>张良</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2022. </w:t>
      </w:r>
      <w:r>
        <w:rPr>
          <w:rFonts w:ascii="宋体" w:hAnsiTheme="minorHAnsi" w:cs="宋体" w:hint="eastAsia"/>
          <w:color w:val="000000"/>
          <w:kern w:val="0"/>
          <w:sz w:val="20"/>
          <w:szCs w:val="20"/>
        </w:rPr>
        <w:t>沼液回流对牛粪和</w:t>
      </w:r>
      <w:r>
        <w:rPr>
          <w:rFonts w:ascii="宋体" w:hAnsiTheme="minorHAnsi" w:cs="宋体" w:hint="eastAsia"/>
          <w:color w:val="000000"/>
          <w:kern w:val="0"/>
          <w:sz w:val="20"/>
          <w:szCs w:val="20"/>
        </w:rPr>
        <w:t>玉米秸秆</w:t>
      </w:r>
      <w:r>
        <w:rPr>
          <w:rFonts w:ascii="宋体" w:hAnsiTheme="minorHAnsi" w:cs="宋体" w:hint="eastAsia"/>
          <w:color w:val="000000"/>
          <w:kern w:val="0"/>
          <w:sz w:val="20"/>
          <w:szCs w:val="20"/>
        </w:rPr>
        <w:t>高温联合厌氧消化性能影响研究</w:t>
      </w:r>
      <w:r>
        <w:rPr>
          <w:rFonts w:eastAsia="黑体"/>
          <w:color w:val="000000"/>
          <w:kern w:val="0"/>
          <w:sz w:val="20"/>
          <w:szCs w:val="20"/>
        </w:rPr>
        <w:t xml:space="preserve">. </w:t>
      </w:r>
      <w:r>
        <w:rPr>
          <w:rFonts w:ascii="宋体" w:hAnsiTheme="minorHAnsi" w:cs="宋体" w:hint="eastAsia"/>
          <w:color w:val="000000"/>
          <w:kern w:val="0"/>
          <w:sz w:val="20"/>
          <w:szCs w:val="20"/>
        </w:rPr>
        <w:t>可再生能源</w:t>
      </w:r>
      <w:r>
        <w:rPr>
          <w:rFonts w:eastAsia="黑体"/>
          <w:color w:val="000000"/>
          <w:kern w:val="0"/>
          <w:sz w:val="20"/>
          <w:szCs w:val="20"/>
        </w:rPr>
        <w:t>, 40(6): 737-742.</w:t>
      </w:r>
      <w:bookmarkEnd w:id="90"/>
    </w:p>
    <w:p w14:paraId="5CF2FF6B"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38</w:t>
      </w:r>
      <w:r>
        <w:rPr>
          <w:rFonts w:eastAsia="黑体"/>
          <w:color w:val="000000"/>
          <w:kern w:val="0"/>
          <w:sz w:val="20"/>
          <w:szCs w:val="20"/>
        </w:rPr>
        <w:tab/>
      </w:r>
      <w:bookmarkStart w:id="91" w:name="_nebD62C02A0_CD50_4C32_8184_5A3783894C1F"/>
      <w:r>
        <w:rPr>
          <w:rFonts w:ascii="宋体" w:hAnsiTheme="minorHAnsi" w:cs="宋体" w:hint="eastAsia"/>
          <w:color w:val="000000"/>
          <w:kern w:val="0"/>
          <w:sz w:val="20"/>
          <w:szCs w:val="20"/>
        </w:rPr>
        <w:t>宋柳莹</w:t>
      </w:r>
      <w:r>
        <w:rPr>
          <w:rFonts w:eastAsia="黑体"/>
          <w:color w:val="000000"/>
          <w:kern w:val="0"/>
          <w:sz w:val="20"/>
          <w:szCs w:val="20"/>
        </w:rPr>
        <w:t xml:space="preserve">. 2020. </w:t>
      </w:r>
      <w:r>
        <w:rPr>
          <w:rFonts w:ascii="宋体" w:hAnsiTheme="minorHAnsi" w:cs="宋体" w:hint="eastAsia"/>
          <w:color w:val="000000"/>
          <w:kern w:val="0"/>
          <w:sz w:val="20"/>
          <w:szCs w:val="20"/>
        </w:rPr>
        <w:t>鸡粪厌氧发酵过程中的氨抑制机理及抑制恢复策略研究</w:t>
      </w:r>
      <w:r>
        <w:rPr>
          <w:rFonts w:eastAsia="黑体"/>
          <w:color w:val="000000"/>
          <w:kern w:val="0"/>
          <w:sz w:val="20"/>
          <w:szCs w:val="20"/>
        </w:rPr>
        <w:t xml:space="preserve">: </w:t>
      </w:r>
      <w:r>
        <w:rPr>
          <w:rFonts w:ascii="宋体" w:hAnsiTheme="minorHAnsi" w:cs="宋体" w:hint="eastAsia"/>
          <w:color w:val="000000"/>
          <w:kern w:val="0"/>
          <w:sz w:val="20"/>
          <w:szCs w:val="20"/>
        </w:rPr>
        <w:t>山东大学</w:t>
      </w:r>
      <w:r>
        <w:rPr>
          <w:rFonts w:eastAsia="黑体"/>
          <w:color w:val="000000"/>
          <w:kern w:val="0"/>
          <w:sz w:val="20"/>
          <w:szCs w:val="20"/>
        </w:rPr>
        <w:t>.</w:t>
      </w:r>
      <w:bookmarkEnd w:id="91"/>
    </w:p>
    <w:p w14:paraId="713D9AC3"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39</w:t>
      </w:r>
      <w:r>
        <w:rPr>
          <w:rFonts w:eastAsia="黑体"/>
          <w:color w:val="000000"/>
          <w:kern w:val="0"/>
          <w:sz w:val="20"/>
          <w:szCs w:val="20"/>
        </w:rPr>
        <w:tab/>
      </w:r>
      <w:bookmarkStart w:id="92" w:name="_neb9B8B16CC_2A61_403C_8263_BB5CA80C4051"/>
      <w:r>
        <w:rPr>
          <w:rFonts w:ascii="宋体" w:hAnsiTheme="minorHAnsi" w:cs="宋体" w:hint="eastAsia"/>
          <w:color w:val="000000"/>
          <w:kern w:val="0"/>
          <w:sz w:val="20"/>
          <w:szCs w:val="20"/>
        </w:rPr>
        <w:t>王珅</w:t>
      </w:r>
      <w:r>
        <w:rPr>
          <w:rFonts w:eastAsia="黑体"/>
          <w:color w:val="000000"/>
          <w:kern w:val="0"/>
          <w:sz w:val="20"/>
          <w:szCs w:val="20"/>
        </w:rPr>
        <w:t xml:space="preserve">, </w:t>
      </w:r>
      <w:r>
        <w:rPr>
          <w:rFonts w:ascii="宋体" w:hAnsiTheme="minorHAnsi" w:cs="宋体" w:hint="eastAsia"/>
          <w:color w:val="000000"/>
          <w:kern w:val="0"/>
          <w:sz w:val="20"/>
          <w:szCs w:val="20"/>
        </w:rPr>
        <w:t>田颖</w:t>
      </w:r>
      <w:r>
        <w:rPr>
          <w:rFonts w:eastAsia="黑体"/>
          <w:color w:val="000000"/>
          <w:kern w:val="0"/>
          <w:sz w:val="20"/>
          <w:szCs w:val="20"/>
        </w:rPr>
        <w:t xml:space="preserve">, </w:t>
      </w:r>
      <w:r>
        <w:rPr>
          <w:rFonts w:ascii="宋体" w:hAnsiTheme="minorHAnsi" w:cs="宋体" w:hint="eastAsia"/>
          <w:color w:val="000000"/>
          <w:kern w:val="0"/>
          <w:sz w:val="20"/>
          <w:szCs w:val="20"/>
        </w:rPr>
        <w:t>刘阳生</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2015. </w:t>
      </w:r>
      <w:r>
        <w:rPr>
          <w:rFonts w:ascii="宋体" w:hAnsiTheme="minorHAnsi" w:cs="宋体" w:hint="eastAsia"/>
          <w:color w:val="000000"/>
          <w:kern w:val="0"/>
          <w:sz w:val="20"/>
          <w:szCs w:val="20"/>
        </w:rPr>
        <w:t>厌氧消化过程氨抑制解除技术研究进展</w:t>
      </w:r>
      <w:r>
        <w:rPr>
          <w:rFonts w:eastAsia="黑体"/>
          <w:color w:val="000000"/>
          <w:kern w:val="0"/>
          <w:sz w:val="20"/>
          <w:szCs w:val="20"/>
        </w:rPr>
        <w:t xml:space="preserve">. </w:t>
      </w:r>
      <w:r>
        <w:rPr>
          <w:rFonts w:ascii="宋体" w:hAnsiTheme="minorHAnsi" w:cs="宋体" w:hint="eastAsia"/>
          <w:color w:val="000000"/>
          <w:kern w:val="0"/>
          <w:sz w:val="20"/>
          <w:szCs w:val="20"/>
        </w:rPr>
        <w:t>工业水处理</w:t>
      </w:r>
      <w:r>
        <w:rPr>
          <w:rFonts w:eastAsia="黑体"/>
          <w:color w:val="000000"/>
          <w:kern w:val="0"/>
          <w:sz w:val="20"/>
          <w:szCs w:val="20"/>
        </w:rPr>
        <w:t>, 35(5): 10-14, 15.</w:t>
      </w:r>
      <w:bookmarkEnd w:id="92"/>
    </w:p>
    <w:p w14:paraId="63672472"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40</w:t>
      </w:r>
      <w:r>
        <w:rPr>
          <w:rFonts w:eastAsia="黑体"/>
          <w:color w:val="000000"/>
          <w:kern w:val="0"/>
          <w:sz w:val="20"/>
          <w:szCs w:val="20"/>
        </w:rPr>
        <w:tab/>
      </w:r>
      <w:bookmarkStart w:id="93" w:name="_neb0B0A2B97_CAB6_4E0F_838F_727E3673B6EC"/>
      <w:r>
        <w:rPr>
          <w:rFonts w:ascii="宋体" w:hAnsiTheme="minorHAnsi" w:cs="宋体" w:hint="eastAsia"/>
          <w:color w:val="000000"/>
          <w:kern w:val="0"/>
          <w:sz w:val="20"/>
          <w:szCs w:val="20"/>
        </w:rPr>
        <w:t>杨思</w:t>
      </w:r>
      <w:r>
        <w:rPr>
          <w:rFonts w:eastAsia="黑体"/>
          <w:color w:val="000000"/>
          <w:kern w:val="0"/>
          <w:sz w:val="20"/>
          <w:szCs w:val="20"/>
        </w:rPr>
        <w:t xml:space="preserve">. 2022. </w:t>
      </w:r>
      <w:r>
        <w:rPr>
          <w:rFonts w:ascii="宋体" w:hAnsiTheme="minorHAnsi" w:cs="宋体" w:hint="eastAsia"/>
          <w:color w:val="000000"/>
          <w:kern w:val="0"/>
          <w:sz w:val="20"/>
          <w:szCs w:val="20"/>
        </w:rPr>
        <w:t>厨余垃圾厌氧消化的典型组分转化特征及酸化缓解机制研究</w:t>
      </w:r>
      <w:r>
        <w:rPr>
          <w:rFonts w:eastAsia="黑体"/>
          <w:color w:val="000000"/>
          <w:kern w:val="0"/>
          <w:sz w:val="20"/>
          <w:szCs w:val="20"/>
        </w:rPr>
        <w:t xml:space="preserve">: </w:t>
      </w:r>
      <w:r>
        <w:rPr>
          <w:rFonts w:ascii="宋体" w:hAnsiTheme="minorHAnsi" w:cs="宋体" w:hint="eastAsia"/>
          <w:color w:val="000000"/>
          <w:kern w:val="0"/>
          <w:sz w:val="20"/>
          <w:szCs w:val="20"/>
        </w:rPr>
        <w:t>华中科技大学</w:t>
      </w:r>
      <w:r>
        <w:rPr>
          <w:rFonts w:eastAsia="黑体"/>
          <w:color w:val="000000"/>
          <w:kern w:val="0"/>
          <w:sz w:val="20"/>
          <w:szCs w:val="20"/>
        </w:rPr>
        <w:t>.</w:t>
      </w:r>
      <w:bookmarkEnd w:id="93"/>
    </w:p>
    <w:p w14:paraId="06EE2221"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41</w:t>
      </w:r>
      <w:r>
        <w:rPr>
          <w:rFonts w:eastAsia="黑体"/>
          <w:color w:val="000000"/>
          <w:kern w:val="0"/>
          <w:sz w:val="20"/>
          <w:szCs w:val="20"/>
        </w:rPr>
        <w:tab/>
      </w:r>
      <w:bookmarkStart w:id="94" w:name="_neb49E5ABCA_34EC_4ADF_825F_DB7039DACD2C"/>
      <w:r>
        <w:rPr>
          <w:rFonts w:ascii="宋体" w:hAnsiTheme="minorHAnsi" w:cs="宋体" w:hint="eastAsia"/>
          <w:color w:val="000000"/>
          <w:kern w:val="0"/>
          <w:sz w:val="20"/>
          <w:szCs w:val="20"/>
        </w:rPr>
        <w:t>张博</w:t>
      </w:r>
      <w:r>
        <w:rPr>
          <w:rFonts w:eastAsia="黑体"/>
          <w:color w:val="000000"/>
          <w:kern w:val="0"/>
          <w:sz w:val="20"/>
          <w:szCs w:val="20"/>
        </w:rPr>
        <w:t xml:space="preserve">, </w:t>
      </w:r>
      <w:r>
        <w:rPr>
          <w:rFonts w:ascii="宋体" w:hAnsiTheme="minorHAnsi" w:cs="宋体" w:hint="eastAsia"/>
          <w:color w:val="000000"/>
          <w:kern w:val="0"/>
          <w:sz w:val="20"/>
          <w:szCs w:val="20"/>
        </w:rPr>
        <w:t>赵益华</w:t>
      </w:r>
      <w:r>
        <w:rPr>
          <w:rFonts w:eastAsia="黑体"/>
          <w:color w:val="000000"/>
          <w:kern w:val="0"/>
          <w:sz w:val="20"/>
          <w:szCs w:val="20"/>
        </w:rPr>
        <w:t xml:space="preserve">, </w:t>
      </w:r>
      <w:r>
        <w:rPr>
          <w:rFonts w:ascii="宋体" w:hAnsiTheme="minorHAnsi" w:cs="宋体" w:hint="eastAsia"/>
          <w:color w:val="000000"/>
          <w:kern w:val="0"/>
          <w:sz w:val="20"/>
          <w:szCs w:val="20"/>
        </w:rPr>
        <w:t>陶君</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2021. Cao</w:t>
      </w:r>
      <w:r>
        <w:rPr>
          <w:rFonts w:ascii="宋体" w:hAnsiTheme="minorHAnsi" w:cs="宋体" w:hint="eastAsia"/>
          <w:color w:val="000000"/>
          <w:kern w:val="0"/>
          <w:sz w:val="20"/>
          <w:szCs w:val="20"/>
        </w:rPr>
        <w:t>对高浓度污泥厌氧消化性能的影响机理及动力学分析</w:t>
      </w:r>
      <w:r>
        <w:rPr>
          <w:rFonts w:eastAsia="黑体"/>
          <w:color w:val="000000"/>
          <w:kern w:val="0"/>
          <w:sz w:val="20"/>
          <w:szCs w:val="20"/>
        </w:rPr>
        <w:t xml:space="preserve">. </w:t>
      </w:r>
      <w:r>
        <w:rPr>
          <w:rFonts w:ascii="宋体" w:hAnsiTheme="minorHAnsi" w:cs="宋体" w:hint="eastAsia"/>
          <w:color w:val="000000"/>
          <w:kern w:val="0"/>
          <w:sz w:val="20"/>
          <w:szCs w:val="20"/>
        </w:rPr>
        <w:t>环境工程</w:t>
      </w:r>
      <w:r>
        <w:rPr>
          <w:rFonts w:eastAsia="黑体"/>
          <w:color w:val="000000"/>
          <w:kern w:val="0"/>
          <w:sz w:val="20"/>
          <w:szCs w:val="20"/>
        </w:rPr>
        <w:t>, 39(4): 140-146.</w:t>
      </w:r>
      <w:bookmarkEnd w:id="94"/>
    </w:p>
    <w:p w14:paraId="789FF100"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42</w:t>
      </w:r>
      <w:r>
        <w:rPr>
          <w:rFonts w:eastAsia="黑体"/>
          <w:color w:val="000000"/>
          <w:kern w:val="0"/>
          <w:sz w:val="20"/>
          <w:szCs w:val="20"/>
        </w:rPr>
        <w:tab/>
      </w:r>
      <w:bookmarkStart w:id="95" w:name="_neb9A32E340_DE57_4123_9DC4_B886D25D439E"/>
      <w:r>
        <w:rPr>
          <w:rFonts w:ascii="宋体" w:hAnsiTheme="minorHAnsi" w:cs="宋体" w:hint="eastAsia"/>
          <w:color w:val="000000"/>
          <w:kern w:val="0"/>
          <w:sz w:val="20"/>
          <w:szCs w:val="20"/>
        </w:rPr>
        <w:t>赵明明</w:t>
      </w:r>
      <w:r>
        <w:rPr>
          <w:rFonts w:eastAsia="黑体"/>
          <w:color w:val="000000"/>
          <w:kern w:val="0"/>
          <w:sz w:val="20"/>
          <w:szCs w:val="20"/>
        </w:rPr>
        <w:t xml:space="preserve">, </w:t>
      </w:r>
      <w:r>
        <w:rPr>
          <w:rFonts w:ascii="宋体" w:hAnsiTheme="minorHAnsi" w:cs="宋体" w:hint="eastAsia"/>
          <w:color w:val="000000"/>
          <w:kern w:val="0"/>
          <w:sz w:val="20"/>
          <w:szCs w:val="20"/>
        </w:rPr>
        <w:t>李夕耀</w:t>
      </w:r>
      <w:r>
        <w:rPr>
          <w:rFonts w:eastAsia="黑体"/>
          <w:color w:val="000000"/>
          <w:kern w:val="0"/>
          <w:sz w:val="20"/>
          <w:szCs w:val="20"/>
        </w:rPr>
        <w:t xml:space="preserve">, </w:t>
      </w:r>
      <w:r>
        <w:rPr>
          <w:rFonts w:ascii="宋体" w:hAnsiTheme="minorHAnsi" w:cs="宋体" w:hint="eastAsia"/>
          <w:color w:val="000000"/>
          <w:kern w:val="0"/>
          <w:sz w:val="20"/>
          <w:szCs w:val="20"/>
        </w:rPr>
        <w:t>李璐凯</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2019. </w:t>
      </w:r>
      <w:r>
        <w:rPr>
          <w:rFonts w:ascii="宋体" w:hAnsiTheme="minorHAnsi" w:cs="宋体" w:hint="eastAsia"/>
          <w:color w:val="000000"/>
          <w:kern w:val="0"/>
          <w:sz w:val="20"/>
          <w:szCs w:val="20"/>
        </w:rPr>
        <w:t>碱度类型及浓度对剩余污泥中温厌氧消化的影响</w:t>
      </w:r>
      <w:r>
        <w:rPr>
          <w:rFonts w:eastAsia="黑体"/>
          <w:color w:val="000000"/>
          <w:kern w:val="0"/>
          <w:sz w:val="20"/>
          <w:szCs w:val="20"/>
        </w:rPr>
        <w:t xml:space="preserve">. </w:t>
      </w:r>
      <w:r>
        <w:rPr>
          <w:rFonts w:ascii="宋体" w:hAnsiTheme="minorHAnsi" w:cs="宋体" w:hint="eastAsia"/>
          <w:color w:val="000000"/>
          <w:kern w:val="0"/>
          <w:sz w:val="20"/>
          <w:szCs w:val="20"/>
        </w:rPr>
        <w:t>中国环境科学</w:t>
      </w:r>
      <w:r>
        <w:rPr>
          <w:rFonts w:eastAsia="黑体"/>
          <w:color w:val="000000"/>
          <w:kern w:val="0"/>
          <w:sz w:val="20"/>
          <w:szCs w:val="20"/>
        </w:rPr>
        <w:t>, 39(5): 1954-1960.</w:t>
      </w:r>
      <w:bookmarkEnd w:id="95"/>
    </w:p>
    <w:p w14:paraId="2AED82DD"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43</w:t>
      </w:r>
      <w:r>
        <w:rPr>
          <w:rFonts w:eastAsia="黑体"/>
          <w:color w:val="000000"/>
          <w:kern w:val="0"/>
          <w:sz w:val="20"/>
          <w:szCs w:val="20"/>
        </w:rPr>
        <w:tab/>
      </w:r>
      <w:bookmarkStart w:id="96" w:name="_neb381F14DC_627A_4F8A_A122_312636639DBD"/>
      <w:r>
        <w:rPr>
          <w:rFonts w:ascii="宋体" w:hAnsiTheme="minorHAnsi" w:cs="宋体" w:hint="eastAsia"/>
          <w:color w:val="000000"/>
          <w:kern w:val="0"/>
          <w:sz w:val="20"/>
          <w:szCs w:val="20"/>
        </w:rPr>
        <w:t>周滢月</w:t>
      </w:r>
      <w:r>
        <w:rPr>
          <w:rFonts w:eastAsia="黑体"/>
          <w:color w:val="000000"/>
          <w:kern w:val="0"/>
          <w:sz w:val="20"/>
          <w:szCs w:val="20"/>
        </w:rPr>
        <w:t xml:space="preserve">, </w:t>
      </w:r>
      <w:r>
        <w:rPr>
          <w:rFonts w:ascii="宋体" w:hAnsiTheme="minorHAnsi" w:cs="宋体" w:hint="eastAsia"/>
          <w:color w:val="000000"/>
          <w:kern w:val="0"/>
          <w:sz w:val="20"/>
          <w:szCs w:val="20"/>
        </w:rPr>
        <w:t>张智</w:t>
      </w:r>
      <w:r>
        <w:rPr>
          <w:rFonts w:eastAsia="黑体"/>
          <w:color w:val="000000"/>
          <w:kern w:val="0"/>
          <w:sz w:val="20"/>
          <w:szCs w:val="20"/>
        </w:rPr>
        <w:t xml:space="preserve">, </w:t>
      </w:r>
      <w:r>
        <w:rPr>
          <w:rFonts w:ascii="宋体" w:hAnsiTheme="minorHAnsi" w:cs="宋体" w:hint="eastAsia"/>
          <w:color w:val="000000"/>
          <w:kern w:val="0"/>
          <w:sz w:val="20"/>
          <w:szCs w:val="20"/>
        </w:rPr>
        <w:t>李蕾</w:t>
      </w:r>
      <w:r>
        <w:rPr>
          <w:rFonts w:eastAsia="黑体"/>
          <w:color w:val="000000"/>
          <w:kern w:val="0"/>
          <w:sz w:val="20"/>
          <w:szCs w:val="20"/>
        </w:rPr>
        <w:t xml:space="preserve">, </w:t>
      </w:r>
      <w:r>
        <w:rPr>
          <w:rFonts w:ascii="宋体" w:hAnsiTheme="minorHAnsi" w:cs="宋体" w:hint="eastAsia"/>
          <w:color w:val="000000"/>
          <w:kern w:val="0"/>
          <w:sz w:val="20"/>
          <w:szCs w:val="20"/>
        </w:rPr>
        <w:t>等</w:t>
      </w:r>
      <w:r>
        <w:rPr>
          <w:rFonts w:eastAsia="黑体"/>
          <w:color w:val="000000"/>
          <w:kern w:val="0"/>
          <w:sz w:val="20"/>
          <w:szCs w:val="20"/>
        </w:rPr>
        <w:t xml:space="preserve">. 2023. </w:t>
      </w:r>
      <w:r>
        <w:rPr>
          <w:rFonts w:ascii="宋体" w:hAnsiTheme="minorHAnsi" w:cs="宋体" w:hint="eastAsia"/>
          <w:color w:val="000000"/>
          <w:kern w:val="0"/>
          <w:sz w:val="20"/>
          <w:szCs w:val="20"/>
        </w:rPr>
        <w:t>底物对厌氧消化系统</w:t>
      </w:r>
      <w:r>
        <w:rPr>
          <w:rFonts w:eastAsia="黑体"/>
          <w:color w:val="000000"/>
          <w:kern w:val="0"/>
          <w:sz w:val="20"/>
          <w:szCs w:val="20"/>
        </w:rPr>
        <w:t>Eps</w:t>
      </w:r>
      <w:r>
        <w:rPr>
          <w:rFonts w:ascii="宋体" w:hAnsiTheme="minorHAnsi" w:cs="宋体" w:hint="eastAsia"/>
          <w:color w:val="000000"/>
          <w:kern w:val="0"/>
          <w:sz w:val="20"/>
          <w:szCs w:val="20"/>
        </w:rPr>
        <w:t>产生及起泡的影响</w:t>
      </w:r>
      <w:r>
        <w:rPr>
          <w:rFonts w:eastAsia="黑体"/>
          <w:color w:val="000000"/>
          <w:kern w:val="0"/>
          <w:sz w:val="20"/>
          <w:szCs w:val="20"/>
        </w:rPr>
        <w:t xml:space="preserve">. </w:t>
      </w:r>
      <w:r>
        <w:rPr>
          <w:rFonts w:ascii="宋体" w:hAnsiTheme="minorHAnsi" w:cs="宋体" w:hint="eastAsia"/>
          <w:color w:val="000000"/>
          <w:kern w:val="0"/>
          <w:sz w:val="20"/>
          <w:szCs w:val="20"/>
        </w:rPr>
        <w:t>中国环境科学</w:t>
      </w:r>
      <w:r>
        <w:rPr>
          <w:rFonts w:eastAsia="黑体"/>
          <w:color w:val="000000"/>
          <w:kern w:val="0"/>
          <w:sz w:val="20"/>
          <w:szCs w:val="20"/>
        </w:rPr>
        <w:t>, 43(8): 4046-4056.</w:t>
      </w:r>
      <w:bookmarkEnd w:id="96"/>
    </w:p>
    <w:p w14:paraId="74C2277B"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44</w:t>
      </w:r>
      <w:r>
        <w:rPr>
          <w:rFonts w:eastAsia="黑体"/>
          <w:color w:val="000000"/>
          <w:kern w:val="0"/>
          <w:sz w:val="20"/>
          <w:szCs w:val="20"/>
        </w:rPr>
        <w:tab/>
      </w:r>
      <w:bookmarkStart w:id="97" w:name="_neb999C25B9_1005_49B6_AAF6_CDD66F8FF9FC"/>
      <w:r>
        <w:rPr>
          <w:rFonts w:eastAsia="黑体"/>
          <w:color w:val="000000"/>
          <w:kern w:val="0"/>
          <w:sz w:val="20"/>
          <w:szCs w:val="20"/>
        </w:rPr>
        <w:t>Nielsen H B, Angelidaki I. 2008. Strategies for Optimizing Recovery of the Biogas Process Following Ammonia  Inhibition. Bioresour Technol, 99(17): 7995-8001.</w:t>
      </w:r>
      <w:bookmarkEnd w:id="97"/>
    </w:p>
    <w:p w14:paraId="577199A9"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45</w:t>
      </w:r>
      <w:r>
        <w:rPr>
          <w:rFonts w:eastAsia="黑体"/>
          <w:color w:val="000000"/>
          <w:kern w:val="0"/>
          <w:sz w:val="20"/>
          <w:szCs w:val="20"/>
        </w:rPr>
        <w:tab/>
      </w:r>
      <w:bookmarkStart w:id="98" w:name="_nebB08712F6_43C4_49CA_BFDB_8D558B5ECEB1"/>
      <w:r>
        <w:rPr>
          <w:rFonts w:eastAsia="黑体"/>
          <w:color w:val="000000"/>
          <w:kern w:val="0"/>
          <w:sz w:val="20"/>
          <w:szCs w:val="20"/>
        </w:rPr>
        <w:t xml:space="preserve">Tian H, Fotidis I A, Mancini E, et al. 2018. Acclimation to Extremely High Ammonia Levels in </w:t>
      </w:r>
      <w:r>
        <w:rPr>
          <w:rFonts w:eastAsia="黑体"/>
          <w:color w:val="000000"/>
          <w:kern w:val="0"/>
          <w:sz w:val="20"/>
          <w:szCs w:val="20"/>
        </w:rPr>
        <w:lastRenderedPageBreak/>
        <w:t>Continuous Biomethanation Process  and the Associated Microbial Community Dynamics. Bioresour Technol, 247: 616-623.</w:t>
      </w:r>
      <w:bookmarkEnd w:id="98"/>
    </w:p>
    <w:p w14:paraId="3C20CB86"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46</w:t>
      </w:r>
      <w:r>
        <w:rPr>
          <w:rFonts w:eastAsia="黑体"/>
          <w:color w:val="000000"/>
          <w:kern w:val="0"/>
          <w:sz w:val="20"/>
          <w:szCs w:val="20"/>
        </w:rPr>
        <w:tab/>
      </w:r>
      <w:bookmarkStart w:id="99" w:name="_nebEE668D53_70BB_4F8E_8D88_BA2A0A9DDFA2"/>
      <w:r>
        <w:rPr>
          <w:rFonts w:eastAsia="黑体"/>
          <w:color w:val="000000"/>
          <w:kern w:val="0"/>
          <w:sz w:val="20"/>
          <w:szCs w:val="20"/>
        </w:rPr>
        <w:t>Wu Y, Kovalovszki A, Pan J, et al. 2019. Early Warning Indicators for Mesophilic Anaerobic Digestion of Corn Stalk: A  Combined Experimental and Simulation Approach. Biotechnol Biofuels, 12(1): 106.</w:t>
      </w:r>
      <w:bookmarkEnd w:id="99"/>
    </w:p>
    <w:p w14:paraId="512CB96E"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47</w:t>
      </w:r>
      <w:r>
        <w:rPr>
          <w:rFonts w:eastAsia="黑体"/>
          <w:color w:val="000000"/>
          <w:kern w:val="0"/>
          <w:sz w:val="20"/>
          <w:szCs w:val="20"/>
        </w:rPr>
        <w:tab/>
      </w:r>
      <w:bookmarkStart w:id="100" w:name="_nebAC2AF6F1_270A_4BA7_8DAF_A88DAA6C6DF3"/>
      <w:r>
        <w:rPr>
          <w:rFonts w:eastAsia="黑体"/>
          <w:color w:val="000000"/>
          <w:kern w:val="0"/>
          <w:sz w:val="20"/>
          <w:szCs w:val="20"/>
        </w:rPr>
        <w:t>Rajagopal R, Massé D I, Singh G. 2013. A Critical Review On Inhibition of Anaerobic Digestion Process by Excess Ammonia. Bioresource Technology, 143: 632-641.</w:t>
      </w:r>
      <w:bookmarkEnd w:id="100"/>
    </w:p>
    <w:p w14:paraId="3BD2A46D"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48</w:t>
      </w:r>
      <w:r>
        <w:rPr>
          <w:rFonts w:eastAsia="黑体"/>
          <w:color w:val="000000"/>
          <w:kern w:val="0"/>
          <w:sz w:val="20"/>
          <w:szCs w:val="20"/>
        </w:rPr>
        <w:tab/>
      </w:r>
      <w:bookmarkStart w:id="101" w:name="_nebE86E9296_1889_4809_9971_027D558CA388"/>
      <w:r>
        <w:rPr>
          <w:rFonts w:eastAsia="黑体"/>
          <w:color w:val="000000"/>
          <w:kern w:val="0"/>
          <w:sz w:val="20"/>
          <w:szCs w:val="20"/>
        </w:rPr>
        <w:t>Yu Q, Liu R, Li K, et al. 2019. A Review of Crop Straw Pretreatment Methods for Biogas Production by Anaerobic Digestion in China. Renewable and Sustainable Energy Reviews, 107: 51-58.</w:t>
      </w:r>
      <w:bookmarkEnd w:id="101"/>
    </w:p>
    <w:p w14:paraId="1AFABFEB" w14:textId="77777777" w:rsidR="00C14DD8" w:rsidRDefault="00000000">
      <w:pPr>
        <w:autoSpaceDE w:val="0"/>
        <w:autoSpaceDN w:val="0"/>
        <w:adjustRightInd w:val="0"/>
        <w:ind w:left="420" w:hanging="420"/>
        <w:rPr>
          <w:rFonts w:ascii="黑体" w:eastAsia="黑体" w:hAnsiTheme="minorHAnsi" w:cstheme="minorBidi" w:hint="eastAsia"/>
          <w:kern w:val="0"/>
          <w:sz w:val="24"/>
        </w:rPr>
      </w:pPr>
      <w:r>
        <w:rPr>
          <w:rFonts w:eastAsia="黑体"/>
          <w:color w:val="000000"/>
          <w:kern w:val="0"/>
          <w:sz w:val="20"/>
          <w:szCs w:val="20"/>
        </w:rPr>
        <w:t>49</w:t>
      </w:r>
      <w:r>
        <w:rPr>
          <w:rFonts w:eastAsia="黑体"/>
          <w:color w:val="000000"/>
          <w:kern w:val="0"/>
          <w:sz w:val="20"/>
          <w:szCs w:val="20"/>
        </w:rPr>
        <w:tab/>
      </w:r>
      <w:bookmarkStart w:id="102" w:name="_nebAAC7CEF9_6679_4222_93B5_8CCD3C805CED"/>
      <w:r>
        <w:rPr>
          <w:rFonts w:eastAsia="黑体"/>
          <w:color w:val="000000"/>
          <w:kern w:val="0"/>
          <w:sz w:val="20"/>
          <w:szCs w:val="20"/>
        </w:rPr>
        <w:t>Zhou J, Zhang Y, Khoshnevisan B, et al. 2021. Meta-Analysis of Anaerobic Co-Digestion of Livestock Manure in Last Decade: Identification of Synergistic Effect and Optimization Synergy Range. Applied Energy, 282(116128A): 116128.</w:t>
      </w:r>
      <w:bookmarkEnd w:id="102"/>
    </w:p>
    <w:p w14:paraId="20A15771" w14:textId="77777777" w:rsidR="00C14DD8" w:rsidRDefault="00000000">
      <w:r>
        <w:fldChar w:fldCharType="end"/>
      </w:r>
    </w:p>
    <w:sectPr w:rsidR="00C14D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6C3AB" w14:textId="77777777" w:rsidR="00FC4D96" w:rsidRDefault="00FC4D96">
      <w:r>
        <w:separator/>
      </w:r>
    </w:p>
  </w:endnote>
  <w:endnote w:type="continuationSeparator" w:id="0">
    <w:p w14:paraId="647CF7FF" w14:textId="77777777" w:rsidR="00FC4D96" w:rsidRDefault="00FC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376D" w14:textId="77777777" w:rsidR="00C14DD8" w:rsidRDefault="00C14DD8">
    <w:pPr>
      <w:pStyle w:val="a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49791"/>
      <w:docPartObj>
        <w:docPartGallery w:val="AutoText"/>
      </w:docPartObj>
    </w:sdtPr>
    <w:sdtContent>
      <w:p w14:paraId="211E1E94" w14:textId="77777777" w:rsidR="00C14DD8" w:rsidRDefault="00000000">
        <w:pPr>
          <w:pStyle w:val="aa"/>
          <w:jc w:val="center"/>
          <w:rPr>
            <w:rFonts w:hint="eastAsia"/>
          </w:rPr>
        </w:pPr>
        <w:r>
          <w:fldChar w:fldCharType="begin"/>
        </w:r>
        <w:r>
          <w:instrText>PAGE   \* MERGEFORMAT</w:instrText>
        </w:r>
        <w:r>
          <w:fldChar w:fldCharType="separate"/>
        </w:r>
        <w:r>
          <w:rPr>
            <w:lang w:val="zh-CN"/>
          </w:rPr>
          <w:t>1</w:t>
        </w:r>
        <w:r>
          <w:rPr>
            <w:lang w:val="zh-CN"/>
          </w:rPr>
          <w:t>0</w:t>
        </w:r>
        <w:r>
          <w:fldChar w:fldCharType="end"/>
        </w:r>
      </w:p>
    </w:sdtContent>
  </w:sdt>
  <w:p w14:paraId="1B87C6CB" w14:textId="77777777" w:rsidR="00C14DD8" w:rsidRDefault="00C14DD8">
    <w:pPr>
      <w:pStyle w:val="a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DE40" w14:textId="77777777" w:rsidR="00C14DD8" w:rsidRDefault="00C14DD8">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ECE33" w14:textId="77777777" w:rsidR="00FC4D96" w:rsidRDefault="00FC4D96">
      <w:r>
        <w:separator/>
      </w:r>
    </w:p>
  </w:footnote>
  <w:footnote w:type="continuationSeparator" w:id="0">
    <w:p w14:paraId="7F560A65" w14:textId="77777777" w:rsidR="00FC4D96" w:rsidRDefault="00FC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E065" w14:textId="77777777" w:rsidR="00C14DD8" w:rsidRDefault="00C14DD8">
    <w:pPr>
      <w:pStyle w:val="ac"/>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4B3A" w14:textId="77777777" w:rsidR="00C14DD8" w:rsidRDefault="00C14DD8">
    <w:pPr>
      <w:pStyle w:val="ac"/>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4735" w14:textId="77777777" w:rsidR="00C14DD8" w:rsidRDefault="00C14DD8">
    <w:pPr>
      <w:pStyle w:val="ac"/>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019ACB6-7A63-41B8-9CE8-AD7411A09589}" w:val=" ADDIN NE.Ref.{0019ACB6-7A63-41B8-9CE8-AD7411A09589}&lt;Citation&gt;&lt;Group&gt;&lt;References&gt;&lt;Item&gt;&lt;ID&gt;12&lt;/ID&gt;&lt;UID&gt;{B6F7B4F3-C24B-4160-9B71-40526A733467}&lt;/UID&gt;&lt;Title&gt;沼液回流对牛粪厌氧发酵工程影响&lt;/Title&gt;&lt;Template&gt;Journal Article&lt;/Template&gt;&lt;Star&gt;0&lt;/Star&gt;&lt;Tag&gt;0&lt;/Tag&gt;&lt;Author&gt;李金平; 曹鹏; 郭精韬; 王春龙; 黄娟娟&lt;/Author&gt;&lt;Year&gt;2021&lt;/Year&gt;&lt;Details&gt;&lt;_accessed&gt;64589196&lt;/_accessed&gt;&lt;_author_aff&gt;兰州理工大学西部能源与环境研究中心;甘肃省生物质能与太阳能互补供能系统重点试验室;西北低碳城镇支撑技术协同创新中心;兰州理工大学能源与动力工程学院;&lt;/_author_aff&gt;&lt;_cited_count&gt;1&lt;/_cited_count&gt;&lt;_created&gt;64588952&lt;/_created&gt;&lt;_date&gt;2021-06-28&lt;/_date&gt;&lt;_db_provider&gt;北京万方数据股份有限公司&lt;/_db_provider&gt;&lt;_db_updated&gt;Wanfangdata&lt;/_db_updated&gt;&lt;_doi&gt;10.19912/j.0254-0096.tynxb.2019-0255&lt;/_doi&gt;&lt;_isbn&gt;0254-0096&lt;/_isbn&gt;&lt;_issue&gt;6&lt;/_issue&gt;&lt;_journal&gt;太阳能学报&lt;/_journal&gt;&lt;_keywords&gt;厌氧消化; 动力学; 热回收; 沼液回流比例; 产气效率&lt;/_keywords&gt;&lt;_language&gt;chi&lt;/_language&gt;&lt;_modified&gt;64589196&lt;/_modified&gt;&lt;_pages&gt;469-475&lt;/_pages&gt;&lt;_tertiary_title&gt;Acta Energiae Solaris Sinica&lt;/_tertiary_title&gt;&lt;_translated_author&gt;Jinping, Li; Peng, Cao; Jingtao, Guo; Chunlong, Wang; Juanjuan, Huang&lt;/_translated_author&gt;&lt;_translated_title&gt;EFFECT OF REFLUX RATIO OF BIOGAS SLURRY ON ANAEROBIC FERMENTATION OF COW MANURE&lt;/_translated_title&gt;&lt;_url&gt;https://d.wanfangdata.com.cn/periodical/ChlQZXJpb2RpY2FsQ0hJTmV3UzIwMjIxMDEzEg50eW54YjIwMjEwNjA2NhoIb3lia3duaTU%3D&lt;/_url&gt;&lt;_volume&gt;42&lt;/_volume&gt;&lt;/Details&gt;&lt;Extra&gt;&lt;DBUID&gt;{4168B775-7942-4033-BFF0-71CC98FE9D35}&lt;/DBUID&gt;&lt;/Extra&gt;&lt;/Item&gt;&lt;/References&gt;&lt;/Group&gt;&lt;Group&gt;&lt;References&gt;&lt;Item&gt;&lt;ID&gt;13&lt;/ID&gt;&lt;UID&gt;{A827A585-3BA6-4922-BDDF-FE5847D43B4D}&lt;/UID&gt;&lt;Title&gt;沼液回流对牛粪和玉米秸中高温联合厌氧消化性能影响研究&lt;/Title&gt;&lt;Template&gt;Journal Article&lt;/Template&gt;&lt;Star&gt;0&lt;/Star&gt;&lt;Tag&gt;0&lt;/Tag&gt;&lt;Author&gt;冉文娟; 袁海荣; 张良; 李秀金&lt;/Author&gt;&lt;Year&gt;2022&lt;/Year&gt;&lt;Details&gt;&lt;_accessed&gt;64589196&lt;/_accessed&gt;&lt;_author_adr&gt;北京化工大学&lt;/_author_adr&gt;&lt;_author_aff&gt;北京化工大学&lt;/_author_aff&gt;&lt;_collection_scope&gt;CSCD;PKU&lt;/_collection_scope&gt;&lt;_created&gt;64588952&lt;/_created&gt;&lt;_date&gt;2022-06-20&lt;/_date&gt;&lt;_db_provider&gt;北京万方数据股份有限公司&lt;/_db_provider&gt;&lt;_db_updated&gt;Wanfangdata&lt;/_db_updated&gt;&lt;_doi&gt;10.3969/j.issn.1671-5292.2022.06.005&lt;/_doi&gt;&lt;_isbn&gt;1671-5292&lt;/_isbn&gt;&lt;_issue&gt;6&lt;/_issue&gt;&lt;_journal&gt;可再生能源&lt;/_journal&gt;&lt;_keywords&gt;沼液回流; 联合厌氧消化; 中高温; 产气性能&lt;/_keywords&gt;&lt;_language&gt;chi&lt;/_language&gt;&lt;_modified&gt;64589196&lt;/_modified&gt;&lt;_pages&gt;737-742&lt;/_pages&gt;&lt;_tertiary_title&gt;Renewable Energy Resources&lt;/_tertiary_title&gt;&lt;_translated_author&gt;Wenjuan, Ran; Hairong, Yuan; Liang, Zhang; Xiujin, Li&lt;/_translated_author&gt;&lt;_translated_title&gt;Effect of digestate liquid recirculation on the anaerobic co-digestion performance of cow dung and corn stover at medium high temperature&lt;/_translated_title&gt;&lt;_url&gt;https://d.wanfangdata.com.cn/periodical/ChlQZXJpb2RpY2FsQ0hJTmV3UzIwMjIxMDEzEg1uY255MjAyMjA2MDA1Ggh5a2g5eWZnaw%3D%3D&lt;/_url&gt;&lt;_volume&gt;40&lt;/_volume&gt;&lt;/Details&gt;&lt;Extra&gt;&lt;DBUID&gt;{4168B775-7942-4033-BFF0-71CC98FE9D35}&lt;/DBUID&gt;&lt;/Extra&gt;&lt;/Item&gt;&lt;/References&gt;&lt;/Group&gt;&lt;Group&gt;&lt;References&gt;&lt;Item&gt;&lt;ID&gt;10&lt;/ID&gt;&lt;UID&gt;{E3A03350-0183-44C8-8C5C-91CFF9213086}&lt;/UID&gt;&lt;Title&gt;沼液回流提升推流式厌氧反应器运行效果研究&lt;/Title&gt;&lt;Template&gt;Journal Article&lt;/Template&gt;&lt;Star&gt;0&lt;/Star&gt;&lt;Tag&gt;0&lt;/Tag&gt;&lt;Author&gt;董丽丽; 曹广丽; 武继文; 任南琪&lt;/Author&gt;&lt;Year&gt;2020&lt;/Year&gt;&lt;Details&gt;&lt;_accessed&gt;64589196&lt;/_accessed&gt;&lt;_author_adr&gt;哈尔滨工业大学; 哈尔滨工业大学; 哈尔滨工业大学; 哈尔滨工业大学&lt;/_author_adr&gt;&lt;_author_aff&gt;哈尔滨工业大学; 哈尔滨工业大学; 哈尔滨工业大学; 哈尔滨工业大学&lt;/_author_aff&gt;&lt;_created&gt;64588952&lt;/_created&gt;&lt;_date&gt;2020-06-20&lt;/_date&gt;&lt;_db_provider&gt;北京万方数据股份有限公司&lt;/_db_provider&gt;&lt;_db_updated&gt;Wanfangdata&lt;/_db_updated&gt;&lt;_doi&gt;10.3969/j.issn.1000-1166.2020.03.003&lt;/_doi&gt;&lt;_isbn&gt;1000-1166&lt;/_isbn&gt;&lt;_issue&gt;3&lt;/_issue&gt;&lt;_journal&gt;中国沼气&lt;/_journal&gt;&lt;_keywords&gt;沼液回流; 牛粪; 推流式反应器; 厌氧; 甲烷&lt;/_keywords&gt;&lt;_language&gt;chi&lt;/_language&gt;&lt;_modified&gt;64589196&lt;/_modified&gt;&lt;_pages&gt;18-27&lt;/_pages&gt;&lt;_tertiary_title&gt;China Biogas&lt;/_tertiary_title&gt;&lt;_translated_author&gt;Li-li, DONG; Guang-li, CAO; Ji-wen, W U; Nan-qi, REN&lt;/_translated_author&gt;&lt;_translated_title&gt;Biogas Slurry Reflux Promotes the Operation of the Plug-flow Anaerobic Reactor&lt;/_translated_title&gt;&lt;_url&gt;https://d.wanfangdata.com.cn/periodical/ChlQZXJpb2RpY2FsQ0hJTmV3UzIwMjIxMDEzEg16Z3pxMjAyMDAzMDAzGgg4ODhwaXI3OQ%3D%3D&lt;/_url&gt;&lt;_volume&gt;38&lt;/_volume&gt;&lt;/Details&gt;&lt;Extra&gt;&lt;DBUID&gt;{4168B775-7942-4033-BFF0-71CC98FE9D35}&lt;/DBUID&gt;&lt;/Extra&gt;&lt;/Item&gt;&lt;/References&gt;&lt;/Group&gt;&lt;/Citation&gt;_x000a_"/>
    <w:docVar w:name="NE.Ref{01D7CD44-AD22-4C14-ABF0-0C7941A3C844}" w:val=" ADDIN NE.Ref.{01D7CD44-AD22-4C14-ABF0-0C7941A3C844}&lt;Citation&gt;&lt;Group&gt;&lt;References&gt;&lt;Item&gt;&lt;ID&gt;25&lt;/ID&gt;&lt;UID&gt;{43CB159E-CC17-4037-8D2E-5188C3AFD0FA}&lt;/UID&gt;&lt;Title&gt;解决牛粪厌氧发酵中浮渣结壳的几种方法&lt;/Title&gt;&lt;Template&gt;Journal Article&lt;/Template&gt;&lt;Star&gt;0&lt;/Star&gt;&lt;Tag&gt;0&lt;/Tag&gt;&lt;Author&gt;宋波; 王奕阳&lt;/Author&gt;&lt;Year&gt;2009&lt;/Year&gt;&lt;Details&gt;&lt;_author_aff&gt;杭州能源环境工程有限公司;&lt;/_author_aff&gt;&lt;_cited_count&gt;14&lt;/_cited_count&gt;&lt;_date&gt;2009-06-15&lt;/_date&gt;&lt;_issue&gt;03&lt;/_issue&gt;&lt;_journal&gt;可再生能源&lt;/_journal&gt;&lt;_keywords&gt;牛粪;沼气工程;浮渣;搅拌&lt;/_keywords&gt;&lt;_pages&gt;110-112&lt;/_pages&gt;&lt;_url&gt;https://kns.cnki.net/kcms/detail/detail.aspx?FileName=NCNY200903032&amp;amp;DbName=CJFQ2009&lt;/_url&gt;&lt;_volume&gt;27&lt;/_volume&gt;&lt;_created&gt;64902059&lt;/_created&gt;&lt;_modified&gt;64902067&lt;/_modified&gt;&lt;_db_updated&gt;CNKI - Reference&lt;/_db_updated&gt;&lt;_collection_scope&gt;PKU;CSCD&lt;/_collection_scope&gt;&lt;_translated_author&gt;Song, Bo;Wang, Yi yang&lt;/_translated_author&gt;&lt;/Details&gt;&lt;Extra&gt;&lt;DBUID&gt;{4168B775-7942-4033-BFF0-71CC98FE9D35}&lt;/DBUID&gt;&lt;/Extra&gt;&lt;/Item&gt;&lt;/References&gt;&lt;/Group&gt;&lt;/Citation&gt;_x000a_"/>
    <w:docVar w:name="NE.Ref{05501578-50EF-40C5-8FC1-DE5B29F5B7DB}" w:val=" ADDIN NE.Ref.{05501578-50EF-40C5-8FC1-DE5B29F5B7DB}&lt;Citation&gt;&lt;Group&gt;&lt;References&gt;&lt;Item&gt;&lt;ID&gt;754&lt;/ID&gt;&lt;UID&gt;{BCD6BC7B-C56D-452E-9486-7E6C2F643F26}&lt;/UID&gt;&lt;Title&gt;节水灌溉与控释肥施用对太湖地区稻田土壤氮素渗漏流失的影响&lt;/Title&gt;&lt;Template&gt;Journal Article&lt;/Template&gt;&lt;Star&gt;0&lt;/Star&gt;&lt;Tag&gt;0&lt;/Tag&gt;&lt;Author&gt;叶玉适; 梁新强; 周柯锦; 李亮; 金熠; 朱春燕; 赵越&lt;/Author&gt;&lt;Year&gt;2015&lt;/Year&gt;&lt;Details&gt;&lt;_accessed&gt;63169178&lt;/_accessed&gt;&lt;_collection_scope&gt;CSCD&lt;/_collection_scope&gt;&lt;_created&gt;63169178&lt;/_created&gt;&lt;_issue&gt;1&lt;/_issue&gt;&lt;_journal&gt;环境科学学报&lt;/_journal&gt;&lt;_modified&gt;63169178&lt;/_modified&gt;&lt;_pages&gt;273-282&lt;/_pages&gt;&lt;_volume&gt;35&lt;/_volume&gt;&lt;_translated_author&gt;Ye, Yushi;Liang, Xinqiang;Zhou, Kejin;Li, Liang;Jin, Yi;Zhu, Chunyan;Zhao, Yue&lt;/_translated_author&gt;&lt;/Details&gt;&lt;Extra&gt;&lt;DBUID&gt;{F96A950B-833F-4880-A151-76DA2D6A2879}&lt;/DBUID&gt;&lt;/Extra&gt;&lt;/Item&gt;&lt;/References&gt;&lt;/Group&gt;&lt;/Citation&gt;_x000a_"/>
    <w:docVar w:name="NE.Ref{06F14956-E013-4031-BD69-A8E77F6C1107}" w:val=" ADDIN NE.Ref.{06F14956-E013-4031-BD69-A8E77F6C1107}&lt;Citation&gt;&lt;Group&gt;&lt;References&gt;&lt;Item&gt;&lt;ID&gt;60&lt;/ID&gt;&lt;UID&gt;{AC2AF6F1-270A-4BA7-8DAF-A88DAA6C6DF3}&lt;/UID&gt;&lt;Title&gt;A critical review on inhibition of anaerobic digestion process by excess ammonia&lt;/Title&gt;&lt;Template&gt;Journal Article&lt;/Template&gt;&lt;Star&gt;0&lt;/Star&gt;&lt;Tag&gt;5&lt;/Tag&gt;&lt;Author&gt;Rajagopal, Rajinikanth; Massé, Daniel I; Singh, Gursharan&lt;/Author&gt;&lt;Year&gt;2013&lt;/Year&gt;&lt;Details&gt;&lt;_accessed&gt;65191287&lt;/_accessed&gt;&lt;_accession_num&gt;WOS:000323239800083&lt;/_accession_num&gt;&lt;_author_adr&gt;[Rajagopal, Rajinikanth; Masse, Daniel I.; Singh, Gursharan] Agr &amp;amp; Agri Food Canada, Dairy &amp;amp; Swine Res &amp;amp; Dev Ctr, Sherbrooke, PQ J1M 0C8, Canada.&lt;/_author_adr&gt;&lt;_cited_count&gt;539&lt;/_cited_count&gt;&lt;_collection_scope&gt;SCI;SCIE;EI&lt;/_collection_scope&gt;&lt;_created&gt;63715475&lt;/_created&gt;&lt;_custom4&gt;Masse, DI (corresponding author), Agr &amp;amp; Agri Food Canada, Dairy &amp;amp; Swine Res &amp;amp; Dev Ctr, Sherbrooke, PQ J1M 0C8, Canada._x000d__x000a_rajinikanth.rajagopal@agr.gc.ca; daniel.masse@agr.gc.ca&lt;/_custom4&gt;&lt;_date_display&gt;2013&lt;/_date_display&gt;&lt;_db_provider&gt;ISI&lt;/_db_provider&gt;&lt;_db_updated&gt;ScienceDirect&lt;/_db_updated&gt;&lt;_doi&gt;https://doi.org/10.1016/j.biortech.2013.06.030&lt;/_doi&gt;&lt;_impact_factor&gt;  11.400&lt;/_impact_factor&gt;&lt;_isbn&gt;0960-8524&lt;/_isbn&gt;&lt;_journal&gt;Bioresource Technology&lt;/_journal&gt;&lt;_keywords&gt;Anaerobic digestion; Ammonia; Inhibition; Methanogens; Nitrogen&lt;/_keywords&gt;&lt;_language&gt;English&lt;/_language&gt;&lt;_modified&gt;65191287&lt;/_modified&gt;&lt;_ori_publication&gt;ELSEVIER SCI LTD&lt;/_ori_publication&gt;&lt;_pages&gt;632-641&lt;/_pages&gt;&lt;_place_published&gt;THE BOULEVARD, LANGFORD LANE, KIDLINGTON, OXFORD OX5 1GB, OXON, ENGLAND&lt;/_place_published&gt;&lt;_ref_count&gt;72&lt;/_ref_count&gt;&lt;_social_category&gt;工程技术(1)&lt;/_social_category&gt;&lt;_subject&gt;Agriculture; Biotechnology &amp;amp; Applied Microbiology; Energy &amp;amp; Fuels&lt;/_subject&gt;&lt;_tertiary_title&gt;Bioresource Technology&lt;/_tertiary_title&gt;&lt;_type_work&gt;Review&lt;/_type_work&gt;&lt;_url&gt;https://www.sciencedirect.com/science/article/pii/S0960852413009498&lt;/_url&gt;&lt;_volume&gt;143&lt;/_volume&gt;&lt;_date&gt;59433120&lt;/_date&gt;&lt;_alternate_title&gt;Bioresource Technology&lt;/_alternate_title&gt;&lt;/Details&gt;&lt;Extra&gt;&lt;DBUID&gt;{4168B775-7942-4033-BFF0-71CC98FE9D35}&lt;/DBUID&gt;&lt;/Extra&gt;&lt;/Item&gt;&lt;/References&gt;&lt;/Group&gt;&lt;/Citation&gt;_x000a_"/>
    <w:docVar w:name="NE.Ref{0C965D2F-D4BD-4B28-ACC8-CEE1F6C7395A}" w:val=" ADDIN NE.Ref.{0C965D2F-D4BD-4B28-ACC8-CEE1F6C7395A}&lt;Citation&gt;&lt;Group&gt;&lt;References&gt;&lt;Item&gt;&lt;ID&gt;43&lt;/ID&gt;&lt;UID&gt;{0570F609-9A3D-46EB-946C-4A5953B04312}&lt;/UID&gt;&lt;Title&gt;蔬菜废弃物中温厌氧发酵酸化失稳预警指标筛选&lt;/Title&gt;&lt;Template&gt;Journal Article&lt;/Template&gt;&lt;Star&gt;0&lt;/Star&gt;&lt;Tag&gt;0&lt;/Tag&gt;&lt;Author&gt;陈琳; 李东; 文昊深; 冯立森; 黄亚军; 刘晓风&lt;/Author&gt;&lt;Year&gt;2017&lt;/Year&gt;&lt;Details&gt;&lt;_author_adr&gt;中国科学院成都生物研究所;中国科学院大学;中国科学院成都有机化学有限公司;四川川大科技产业集团有限公司;&lt;/_author_adr&gt;&lt;_db_provider&gt;CNKI&lt;/_db_provider&gt;&lt;_isbn&gt;1002-6819&lt;/_isbn&gt;&lt;_issue&gt;01&lt;/_issue&gt;&lt;_journal&gt;农业工程学报&lt;/_journal&gt;&lt;_keywords&gt;发酵;废弃物;沼气;蔬菜;中温发酵;预警指标&lt;/_keywords&gt;&lt;_pages&gt;225-230&lt;/_pages&gt;&lt;_url&gt;https://kns.cnki.net/kcms2/article/abstract?v=jeDOxXNM7l5vZ4qa6MdECaFyS8XchIGdM-hQOjXYSS06Yd3iDk-2GFtMrjOUheeqIhG2NeqVrfyrvvVcf_Ld5j04hTl9tl9_NqhRtFBmU6ej2zMxZtwn7C6sQv7nyb1YvKAihMg3cXRZqoFXi6rBjw==&amp;amp;uniplatform=NZKPT&amp;amp;language=CHS&lt;/_url&gt;&lt;_volume&gt;33&lt;/_volume&gt;&lt;_created&gt;65191257&lt;/_created&gt;&lt;_modified&gt;65191260&lt;/_modified&gt;&lt;_db_updated&gt;CNKI - Reference&lt;/_db_updated&gt;&lt;_accessed&gt;65191260&lt;/_accessed&gt;&lt;_translated_author&gt;Chen, Lin;Li, Dong;Wen, Hao shen;Feng, Li sen;Huang, Ya jun;Liu, Xiao feng&lt;/_translated_author&gt;&lt;/Details&gt;&lt;Extra&gt;&lt;DBUID&gt;{4168B775-7942-4033-BFF0-71CC98FE9D35}&lt;/DBUID&gt;&lt;/Extra&gt;&lt;/Item&gt;&lt;/References&gt;&lt;/Group&gt;&lt;Group&gt;&lt;References&gt;&lt;Item&gt;&lt;ID&gt;41&lt;/ID&gt;&lt;UID&gt;{5AF4FBBF-09FA-439A-9483-A3A20F540FC0}&lt;/UID&gt;&lt;Title&gt;纤维质农业废弃物微好氧酸化机理及高含固率两相厌氧发酵工艺研究&lt;/Title&gt;&lt;Template&gt;Thesis&lt;/Template&gt;&lt;Star&gt;0&lt;/Star&gt;&lt;Tag&gt;0&lt;/Tag&gt;&lt;Author&gt;于佳动&lt;/Author&gt;&lt;Year&gt;2017&lt;/Year&gt;&lt;Details&gt;&lt;_db_provider&gt;CNKI&lt;/_db_provider&gt;&lt;_keywords&gt;农业废弃物;水解酸化;控制因素;沼液全回流;酸化渣;甲烷生产&lt;/_keywords&gt;&lt;_publisher&gt;中国农业大学&lt;/_publisher&gt;&lt;_tertiary_author&gt;崔宗均; 王小芬; 袁旭峰&lt;/_tertiary_author&gt;&lt;_type_work&gt;博士&lt;/_type_work&gt;&lt;_url&gt;https://kns.cnki.net/kcms2/article/abstract?v=jeDOxXNM7l6d9g64hV1WWyFxE46fQic8w5FFknqw1T8vEIwoFX2LQLdIuSq-u6fjd1DOPH7JlsbYeSJRQWOFguWfWf5FB-BlUzfgB9QhTd6ZDyUfdBm3FftM2nY-JN5F-GjBALJZYkSKAf4GW1AmUA==&amp;amp;uniplatform=NZKPT&amp;amp;language=CHS&lt;/_url&gt;&lt;_created&gt;65191257&lt;/_created&gt;&lt;_modified&gt;65191258&lt;/_modified&gt;&lt;_db_updated&gt;CNKI - Reference&lt;/_db_updated&gt;&lt;_accessed&gt;65191258&lt;/_accessed&gt;&lt;_translated_author&gt;Yu, Jia dong&lt;/_translated_author&gt;&lt;_translated_tertiary_author&gt;Cui, Zong jun;Wang, Xiao fen;Yuan, Xu feng&lt;/_translated_tertiary_author&gt;&lt;/Details&gt;&lt;Extra&gt;&lt;DBUID&gt;{4168B775-7942-4033-BFF0-71CC98FE9D35}&lt;/DBUID&gt;&lt;/Extra&gt;&lt;/Item&gt;&lt;/References&gt;&lt;/Group&gt;&lt;Group&gt;&lt;References&gt;&lt;Item&gt;&lt;ID&gt;42&lt;/ID&gt;&lt;UID&gt;{91464DC0-C1EA-4AA9-974F-DB2AD7E2008D}&lt;/UID&gt;&lt;Title&gt;固体稀释倍数和超声波对豆渣厌氧发酵酸化过程的影响&lt;/Title&gt;&lt;Template&gt;Journal Article&lt;/Template&gt;&lt;Star&gt;0&lt;/Star&gt;&lt;Tag&gt;0&lt;/Tag&gt;&lt;Author&gt;邹永杰; 陈羚; 蒋伟忠; 吴新燕; 杨锦&lt;/Author&gt;&lt;Year&gt;2017&lt;/Year&gt;&lt;Details&gt;&lt;_author_adr&gt;浙江农林大学暨阳学院;浙江省诸暨市动物疫病预防控制中心;中国农业大学水利与土木工程学院;&lt;/_author_adr&gt;&lt;_db_provider&gt;CNKI&lt;/_db_provider&gt;&lt;_isbn&gt;1002-6819&lt;/_isbn&gt;&lt;_issue&gt;06&lt;/_issue&gt;&lt;_journal&gt;农业工程学报&lt;/_journal&gt;&lt;_keywords&gt;发酵;废弃物;超声波;酸化;产物抑制&lt;/_keywords&gt;&lt;_pages&gt;207-213&lt;/_pages&gt;&lt;_url&gt;https://kns.cnki.net/kcms2/article/abstract?v=jeDOxXNM7l6ZdxixfALCLDEJ0ez51TWDhk7pHY5icSk9eJK-HvDitEPoWJlw8SAmhgFPi77OeQcFNcfQDR-Oaa4X7DtGUbDX6cOFa0NcGf_Ir6weJdWMsgHugdfW_2KCcVND3jG60eABnWrqTXsQaQ==&amp;amp;uniplatform=NZKPT&amp;amp;language=CHS&lt;/_url&gt;&lt;_volume&gt;33&lt;/_volume&gt;&lt;_created&gt;65191257&lt;/_created&gt;&lt;_modified&gt;65191259&lt;/_modified&gt;&lt;_db_updated&gt;CNKI - Reference&lt;/_db_updated&gt;&lt;_accessed&gt;65191259&lt;/_accessed&gt;&lt;_translated_author&gt;Zou, Yong jie;Chen, Ling;Jiang, Wei zhong;Wu, Xin yan;Yang, Jin&lt;/_translated_author&gt;&lt;/Details&gt;&lt;Extra&gt;&lt;DBUID&gt;{4168B775-7942-4033-BFF0-71CC98FE9D35}&lt;/DBUID&gt;&lt;/Extra&gt;&lt;/Item&gt;&lt;/References&gt;&lt;/Group&gt;&lt;Group&gt;&lt;References&gt;&lt;Item&gt;&lt;ID&gt;44&lt;/ID&gt;&lt;UID&gt;{5BCD1F82-AE18-4F24-BB57-BE78CEFA52E7}&lt;/UID&gt;&lt;Title&gt;Upgrade the high-load anaerobic digestion and relieve acid stress through the strategy of side-stream micro-aeration: biochemical performances, microbial response and intrinsic mechanisms&lt;/Title&gt;&lt;Template&gt;Journal Article&lt;/Template&gt;&lt;Star&gt;0&lt;/Star&gt;&lt;Tag&gt;5&lt;/Tag&gt;&lt;Author&gt;Li, Wen; Liu, Yongli; Wu, Baocun; Gu, Li; Deng, Rui&lt;/Author&gt;&lt;Year&gt;2022&lt;/Year&gt;&lt;Details&gt;&lt;_accessed&gt;64969702&lt;/_accessed&gt;&lt;_author_aff&gt;Key laboratory of the Three Gorges Reservoir Region&amp;apos;s Eco-environments, Ministry of Education, Institute of Environment and Ecology, Chongqing University, 174 Shapingba Road, Chongqing 400045, PR China;School of Architecture and Urban Planning, Chongqing Jiaotong University, Chongqing 400074, PR China&lt;/_author_aff&gt;&lt;_collection_scope&gt;SCI;SCIE;EI&lt;/_collection_scope&gt;&lt;_created&gt;64752021&lt;/_created&gt;&lt;_date&gt;2022-08-01&lt;/_date&gt;&lt;_db_updated&gt;CNKI - Reference&lt;/_db_updated&gt;&lt;_impact_factor&gt;  12.800&lt;/_impact_factor&gt;&lt;_journal&gt;Water Research&lt;/_journal&gt;&lt;_keywords&gt;High-load anaerobic digestion;Acid stress;Side-stream micro-aeration;Metagenomic analysis&lt;/_keywords&gt;&lt;_modified&gt;65191261&lt;/_modified&gt;&lt;_social_category&gt;环境科学与生态学(1)&lt;/_social_category&gt;&lt;_url&gt;https://kns.cnki.net/kcms/detail/detail.aspx?FileName=SJES3EE20F89B3746541080EB8E33E6DD88D&amp;amp;DbName=GARJ2021_3 _x000d__x000a_https://pdf.sciencedirectassets.com/271768/1-s2.0-S0043135422X00122/1-s2.0-S0043135422007977/main.pdf?X-Amz-Security-Token=IQoJb3JpZ2luX2VjEEQaCXVzLWVhc3QtMSJHMEUCIQCaR2eXf2K7tDeEeEsA%2Fvnx%2F1Bnf9UjoG3ADLKE3eyR3wIgM4Pem4KAmFOTgjf3WSoe2h4iLe1umXPJE5EK6GQzf7IqvAUIvf%2F%2F%2F%2F%2F%2F%2F%2F%2F%2FARAFGgwwNTkwMDM1NDY4NjUiDIAS14%2BRz4dVIRES6yqQBXhHoLdUvPkZ7rGjTdBuCVdDX5b7u6NIHr5JnBa2DfoZzU%2Be36xakx9NlTDuhjl3pFcEVJde1OfsegKLLQUlG%2BTTtHZ1RFn0h0J5aC2MQjyDXDKaJBkNNyaDWHpDBH7NxWee1I8CpkCYBDyKFxWPVU31J680A4owNTGXuSjVH42p1OLFgX%2BNLHSc7GSLPm3Qo8HLzdv3kiJX30tQVSk02KSfbN88LG8dCOSm6AlxL5TLoo1VeyrueSgIUPOm8NRo9bWsn69r9Kpx1H4%2FPuNLlWGsFQ562gxo%2FVqnFsrX08pVAw%2B%2BEt%2BGqhQO6bp83mp%2FgtxOOs3yos04hoZkCmw3xeGtPWBrDL4sNVYqdgg3UvI2NLII6iNxpwgoGt9axveAbLLMpnwj1YOi6X9SC8sR0YI0LHMmFaNFGZ5zQovGn%2FHchWfVuW6KZRCw8TJ%2B8Gmu0HZ2EEEaGAT43NQhEQx05WYJ%2FPGrr8ESRQzWD5PUGTniO7obSLa64I5B5fhqN4D74A55ZjMdIHAEu60aTTHbaH%2BinV2aUND5ExcyWqzi9shmhTBhHEbMUwWzQIHtX9q7tVVy4loK6ZIf0mCAb4wC7NkOJysON5vtAmO6D3LW3y7mv%2FQSf78Sl%2Baz4cqRj7iqQzX%2FdWamTfzNHJ93UehN8lmZv0ayczg9cW7r4nWckuS1zPXUE4fwRoE8H%2BRN8uORSP1DcMqV27ww3SCCaM05uyqoqi9fT13FRYLvU2ObtuJmHseylyBI%2BcUuI4GM%2BuUfRFwef%2BqmKNJmKDrY4YjA%2Bx6JoE6vPVvPit%2F%2FUsI8fIQqhSLrkgG1tgv0valCeUPug4x34Zd1Ps856yUJUkX8f8O16MXvXTqD1ARrfdyfxYL1MMCEtaUGOrEBKX%2ByYGIgDnk7n8dRO4SC1VBvMvoe4CCp97xsxER3LNufWYwerpyQ1%2F0HAmXp2P1CsLSNethT04TkOfjmOTmUkNxMGJBLPZJrgbjXMYAe7PJWZR%2BIYhUhYSIZMLobtRr17ruE2eSWsZ%2B9mep4KoBT%2FXVzroGAzK856MPhdk4DoWu4YoFnaYXG4t5WOoKcaal2AB4ES%2BQ5aGkGd4zqeabp3ruBWTIDKcqXz1Wan%2FBJAsnE&amp;amp;X-Amz-Algorithm=AWS4-HMAC-SHA256&amp;amp;X-Amz-Date=20230711T122831Z&amp;amp;X-Amz-SignedHeaders=host&amp;amp;X-Amz-Expires=300&amp;amp;X-Amz-Credential=ASIAQ3PHCVTYRPJRBXRC%2F20230711%2Fus-east-1%2Fs3%2Faws4_request&amp;amp;X-Amz-Signature=a23756b332b20e016104e4df03f0a0772a690489c8f7f696ad10c9b31d53958a&amp;amp;hash=4b0c75818aab77208dc3d0d7a71acbb596879aca3eeb810c1444260c1d0410d9&amp;amp;host=68042c943591013ac2b2430a89b270f6af2c76d8dfd086a07176afe7c76c2c61&amp;amp;pii=S0043135422007977&amp;amp;tid=spdf-afb4530f-e6f3-4672-aea5-1807ea9e9e96&amp;amp;sid=3d125bb614d3f641197b26c47498a5ecd197gxrqa&amp;amp;type=client&amp;amp;tsoh=d3d3LnNjaWVuY2VkaXJlY3QuY29t&amp;amp;ua=050a56075254570c03&amp;amp;rr=7e510bf60a53cf35&amp;amp;cc=cn _x000d__x000a_&lt;/_url&gt;&lt;_volume&gt;221&lt;/_volume&gt;&lt;/Details&gt;&lt;Extra&gt;&lt;DBUID&gt;{4168B775-7942-4033-BFF0-71CC98FE9D35}&lt;/DBUID&gt;&lt;/Extra&gt;&lt;/Item&gt;&lt;/References&gt;&lt;/Group&gt;&lt;/Citation&gt;_x000a_"/>
    <w:docVar w:name="NE.Ref{0CF24821-FCB6-4CA0-BBFE-58E06C25DB6D}" w:val=" ADDIN NE.Ref.{0CF24821-FCB6-4CA0-BBFE-58E06C25DB6D}&lt;Citation&gt;&lt;Group&gt;&lt;References&gt;&lt;Item&gt;&lt;ID&gt;758&lt;/ID&gt;&lt;UID&gt;{2F9A9E05-DCE8-4130-BB40-115076892841}&lt;/UID&gt;&lt;Title&gt;田埂宽度与种豆对稻田速效磷侧渗流失的影响&lt;/Title&gt;&lt;Template&gt;Journal Article&lt;/Template&gt;&lt;Star&gt;0&lt;/Star&gt;&lt;Tag&gt;0&lt;/Tag&gt;&lt;Author&gt;姜子绍; 马强; 宇万太; 张鹏里; 李新永; 张璐; 周桦&lt;/Author&gt;&lt;Year&gt;2016&lt;/Year&gt;&lt;Details&gt;&lt;_collection_scope&gt;PKU&lt;/_collection_scope&gt;&lt;_created&gt;63169222&lt;/_created&gt;&lt;_issue&gt;3&lt;/_issue&gt;&lt;_journal&gt;土壤通报&lt;/_journal&gt;&lt;_modified&gt;63172480&lt;/_modified&gt;&lt;_pages&gt;688-694&lt;/_pages&gt;&lt;_volume&gt;47&lt;/_volume&gt;&lt;_translated_author&gt;Jiang, Zishao;Ma, Qiang;Yu, Wantai;Zhang, Pengli;Li, Xinyong;Zhang, Lu;Zhou, Hua&lt;/_translated_author&gt;&lt;/Details&gt;&lt;Extra&gt;&lt;DBUID&gt;{F96A950B-833F-4880-A151-76DA2D6A2879}&lt;/DBUID&gt;&lt;/Extra&gt;&lt;/Item&gt;&lt;/References&gt;&lt;/Group&gt;&lt;/Citation&gt;_x000a_"/>
    <w:docVar w:name="NE.Ref{111506E1-E22E-4A72-8229-4B201C218312}" w:val=" ADDIN NE.Ref.{111506E1-E22E-4A72-8229-4B201C218312}&lt;Citation&gt;&lt;Group&gt;&lt;References&gt;&lt;Item&gt;&lt;ID&gt;770&lt;/ID&gt;&lt;UID&gt;{06E190EF-86C3-4EC1-A111-095B7B93CE69}&lt;/UID&gt;&lt;Title&gt;不同类型缓控释肥对水稻产量形成和稻田氮素流失的影响&lt;/Title&gt;&lt;Template&gt;Journal Article&lt;/Template&gt;&lt;Star&gt;0&lt;/Star&gt;&lt;Tag&gt;0&lt;/Tag&gt;&lt;Author&gt;刘红江; 郭智; 郑建初; 盛婧; 张岳芳; 陈留根&lt;/Author&gt;&lt;Year&gt;2018&lt;/Year&gt;&lt;Details&gt;&lt;_author_adr&gt;江苏省农业科学院; 江苏省农业科学院; 江苏省农业科学院; 江苏省农业科学院; 江苏省农业科学院; 江苏省农业科学院&lt;/_author_adr&gt;&lt;_collection_scope&gt;CSCD;PKU&lt;/_collection_scope&gt;&lt;_created&gt;63172275&lt;/_created&gt;&lt;_db_provider&gt;北京万方数据股份有限公司&lt;/_db_provider&gt;&lt;_doi&gt;10.3969/j.issn.1000-4440.2018.04.010&lt;/_doi&gt;&lt;_isbn&gt;1000-4440&lt;/_isbn&gt;&lt;_issue&gt;4&lt;/_issue&gt;&lt;_journal&gt;江苏农业学报&lt;/_journal&gt;&lt;_keywords&gt;缓控释肥; 水稻产量; 地表径流; 氮素流失&lt;/_keywords&gt;&lt;_language&gt;chi&lt;/_language&gt;&lt;_modified&gt;63172275&lt;/_modified&gt;&lt;_pages&gt;783-789&lt;/_pages&gt;&lt;_translated_author&gt;Hong-jiang, LIU; Zhi, GUO; Jian-chu, ZHENG; Jing, SHENG; Yue-fang, ZHANG; Liu-gen, CHEN&lt;/_translated_author&gt;&lt;_translated_title&gt;Effects of different types of controlled release fertilizer on rice yield and nitrogen loss of surface runoff&lt;/_translated_title&gt;&lt;_url&gt;http://www.wanfangdata.com.cn/details/detail.do?_type=perio&amp;amp;id=jsnyxb201804010&lt;/_url&gt;&lt;_volume&gt;34&lt;/_volume&gt;&lt;/Details&gt;&lt;Extra&gt;&lt;DBUID&gt;{F96A950B-833F-4880-A151-76DA2D6A2879}&lt;/DBUID&gt;&lt;/Extra&gt;&lt;/Item&gt;&lt;/References&gt;&lt;/Group&gt;&lt;/Citation&gt;_x000a_"/>
    <w:docVar w:name="NE.Ref{111C6A6F-9C5E-4436-B87B-E7CB1AE8DA35}" w:val=" ADDIN NE.Ref.{111C6A6F-9C5E-4436-B87B-E7CB1AE8DA35}&lt;Citation&gt;&lt;Group&gt;&lt;References&gt;&lt;Item&gt;&lt;ID&gt;807&lt;/ID&gt;&lt;UID&gt;{EDD2145E-11C1-40B1-8E20-66E853A09C5F}&lt;/UID&gt;&lt;Title&gt;Reduction in agricultural non-point source pollution in the first year following establishment of an integrated grass/tree filter strip system in southern Quebec (Canada)&lt;/Title&gt;&lt;Template&gt;Journal Article&lt;/Template&gt;&lt;Star&gt;0&lt;/Star&gt;&lt;Tag&gt;0&lt;/Tag&gt;&lt;Author&gt;Duchemin, Marc; Hogue, Richard&lt;/Author&gt;&lt;Year&gt;2009&lt;/Year&gt;&lt;Details&gt;&lt;_alternate_title&gt;Agriculture, Ecosystems &amp;amp; EnvironmentTemperate agroforestry: When trees and crops get together&lt;/_alternate_title&gt;&lt;_date_display&gt;2009&lt;/_date_display&gt;&lt;_date&gt;2009-01-01&lt;/_date&gt;&lt;_doi&gt;https://doi.org/10.1016/j.agee.2008.10.005&lt;/_doi&gt;&lt;_isbn&gt;0167-8809&lt;/_isbn&gt;&lt;_issue&gt;1&lt;/_issue&gt;&lt;_journal&gt;Agriculture, Ecosystems &amp;amp; Environment&lt;/_journal&gt;&lt;_keywords&gt;Vegetative filter strips; Non-point source pollution; Runoff; Drainage&lt;/_keywords&gt;&lt;_pages&gt;85-97&lt;/_pages&gt;&lt;_url&gt;http://www.sciencedirect.com/science/article/pii/S0167880908002661&lt;/_url&gt;&lt;_volume&gt;131&lt;/_volume&gt;&lt;_created&gt;63176625&lt;/_created&gt;&lt;_modified&gt;63176625&lt;/_modified&gt;&lt;_impact_factor&gt;   3.954&lt;/_impact_factor&gt;&lt;/Details&gt;&lt;Extra&gt;&lt;DBUID&gt;{F96A950B-833F-4880-A151-76DA2D6A2879}&lt;/DBUID&gt;&lt;/Extra&gt;&lt;/Item&gt;&lt;/References&gt;&lt;/Group&gt;&lt;/Citation&gt;_x000a_"/>
    <w:docVar w:name="NE.Ref{1186EEF6-3BCB-47BC-9D83-E6E76CE631D6}" w:val=" ADDIN NE.Ref.{1186EEF6-3BCB-47BC-9D83-E6E76CE631D6}&lt;Citation&gt;&lt;Group&gt;&lt;References&gt;&lt;Item&gt;&lt;ID&gt;776&lt;/ID&gt;&lt;UID&gt;{901FE816-719F-47AA-AB0B-FF8C5EE68CFF}&lt;/UID&gt;&lt;Title&gt;我国水稻害虫绿色防控技术的研究进展与应用现状&lt;/Title&gt;&lt;Template&gt;Journal Article&lt;/Template&gt;&lt;Star&gt;0&lt;/Star&gt;&lt;Tag&gt;0&lt;/Tag&gt;&lt;Author&gt;徐红星; 郑许松; 田俊策; 赖凤香; 何佳春; 吕仲贤&lt;/Author&gt;&lt;Year&gt;2017&lt;/Year&gt;&lt;Details&gt;&lt;_author_adr&gt;浙江省农业科学院; 浙江省农业科学院; 浙江省农业科学院; 中国农业科学院中国水稻研究所; 中国农业科学院中国水稻研究所; 浙江省农业科学院&lt;/_author_adr&gt;&lt;_db_provider&gt;北京万方数据股份有限公司&lt;/_db_provider&gt;&lt;_doi&gt;10.13802/j.cnki.zwbhxb.2017.2016101&lt;/_doi&gt;&lt;_isbn&gt;0577-7518&lt;/_isbn&gt;&lt;_issue&gt;6&lt;/_issue&gt;&lt;_journal&gt;植物保护学报&lt;/_journal&gt;&lt;_keywords&gt;水稻; 化学杀虫剂; 减量使用; 替代技术; 生态控制&lt;/_keywords&gt;&lt;_language&gt;chi&lt;/_language&gt;&lt;_pages&gt;925-939&lt;/_pages&gt;&lt;_translated_author&gt;Hongxing, Xu; Xusong, Zheng; Junce, Tian; Fengxiang, Lai; Jiachun, He; Zhongxian, Lü&lt;/_translated_author&gt;&lt;_translated_title&gt;Advances in the development and application of control technologies for insect pest management in paddy fields in China&lt;/_translated_title&gt;&lt;_url&gt;http://www.wanfangdata.com.cn/details/detail.do?_type=perio&amp;amp;id=zwbhxb201706006&lt;/_url&gt;&lt;_volume&gt;44&lt;/_volume&gt;&lt;_created&gt;63172320&lt;/_created&gt;&lt;_modified&gt;63172320&lt;/_modified&gt;&lt;_collection_scope&gt;CSCD;PKU&lt;/_collection_scope&gt;&lt;/Details&gt;&lt;Extra&gt;&lt;DBUID&gt;{F96A950B-833F-4880-A151-76DA2D6A2879}&lt;/DBUID&gt;&lt;/Extra&gt;&lt;/Item&gt;&lt;/References&gt;&lt;/Group&gt;&lt;/Citation&gt;_x000a_"/>
    <w:docVar w:name="NE.Ref{131C4FA1-25F3-421A-9A3C-2EB755C2225D}" w:val=" ADDIN NE.Ref.{131C4FA1-25F3-421A-9A3C-2EB755C2225D}&lt;Citation&gt;&lt;Group&gt;&lt;References&gt;&lt;Item&gt;&lt;ID&gt;24&lt;/ID&gt;&lt;UID&gt;{76FE8808-0AE1-4933-A0C9-A95B1A212B11}&lt;/UID&gt;&lt;Title&gt;抗结壳厌氧发酵反应器的研制与试验&lt;/Title&gt;&lt;Template&gt;Journal Article&lt;/Template&gt;&lt;Star&gt;0&lt;/Star&gt;&lt;Tag&gt;0&lt;/Tag&gt;&lt;Author&gt;孙勇; 王连瑞; 张兆国; 李景岩&lt;/Author&gt;&lt;Year&gt;2022&lt;/Year&gt;&lt;Details&gt;&lt;_author_aff&gt;东北农业大学工程学院;昆明理工大学现代农业工程学院;黑龙江德沃科技开发有限公司;&lt;/_author_aff&gt;&lt;_created&gt;64902044&lt;/_created&gt;&lt;_date&gt;2022-02-08&lt;/_date&gt;&lt;_db_updated&gt;CNKI - Reference&lt;/_db_updated&gt;&lt;_issue&gt;03&lt;/_issue&gt;&lt;_journal&gt;农业工程学报&lt;/_journal&gt;&lt;_keywords&gt;沼气;玉米秸秆;抗结壳;厌氧发酵;斜桨式叶片;数值模拟&lt;/_keywords&gt;&lt;_modified&gt;64902050&lt;/_modified&gt;&lt;_pages&gt;30-37&lt;/_pages&gt;&lt;_url&gt;https://kns.cnki.net/kcms/detail/detail.aspx?FileName=NYGU202203004&amp;amp;DbName=CJFQ2022&lt;/_url&gt;&lt;_volume&gt;38&lt;/_volume&gt;&lt;_translated_author&gt;Sun, Yong;Wang, Lian rui;Zhang, Zhao guo;Li, Jing yan&lt;/_translated_author&gt;&lt;/Details&gt;&lt;Extra&gt;&lt;DBUID&gt;{4168B775-7942-4033-BFF0-71CC98FE9D35}&lt;/DBUID&gt;&lt;/Extra&gt;&lt;/Item&gt;&lt;/References&gt;&lt;/Group&gt;&lt;/Citation&gt;_x000a_"/>
    <w:docVar w:name="NE.Ref{1335263E-9E0E-4FE8-9F45-53B57CE23C4F}" w:val=" ADDIN NE.Ref.{1335263E-9E0E-4FE8-9F45-53B57CE23C4F}&lt;Citation&gt;&lt;Group&gt;&lt;References&gt;&lt;Item&gt;&lt;ID&gt;772&lt;/ID&gt;&lt;UID&gt;{02BC904E-9C5B-41CC-88A6-76807CCA6479}&lt;/UID&gt;&lt;Title&gt;专用配方肥对稻田氮磷径流损失及水稻产量的影响&lt;/Title&gt;&lt;Template&gt;Journal Article&lt;/Template&gt;&lt;Star&gt;0&lt;/Star&gt;&lt;Tag&gt;0&lt;/Tag&gt;&lt;Author&gt;杨益新&lt;/Author&gt;&lt;Year&gt;2011&lt;/Year&gt;&lt;Details&gt;&lt;_author_adr&gt;湘阴县农业科学研究所&lt;/_author_adr&gt;&lt;_created&gt;63172280&lt;/_created&gt;&lt;_db_provider&gt;北京万方数据股份有限公司&lt;/_db_provider&gt;&lt;_doi&gt;10.3969/j.issn.1006-060X.2011.07.013&lt;/_doi&gt;&lt;_isbn&gt;1006-060X&lt;/_isbn&gt;&lt;_issue&gt;7&lt;/_issue&gt;&lt;_journal&gt;湖南农业科学&lt;/_journal&gt;&lt;_keywords&gt;配方肥; 氮; 磷; 径流损失; 产量&lt;/_keywords&gt;&lt;_language&gt;chi&lt;/_language&gt;&lt;_modified&gt;63172280&lt;/_modified&gt;&lt;_pages&gt;42-44&lt;/_pages&gt;&lt;_translated_author&gt;Yi-xin, YANG&lt;/_translated_author&gt;&lt;_translated_title&gt;Effects of Specific Fertilizer on Runoff Loss of Nitrogen and Phosphorus and Yield of Rice&lt;/_translated_title&gt;&lt;_url&gt;http://www.wanfangdata.com.cn/details/detail.do?_type=perio&amp;amp;id=hunannykx201107013&lt;/_url&gt;&lt;/Details&gt;&lt;Extra&gt;&lt;DBUID&gt;{F96A950B-833F-4880-A151-76DA2D6A2879}&lt;/DBUID&gt;&lt;/Extra&gt;&lt;/Item&gt;&lt;/References&gt;&lt;/Group&gt;&lt;/Citation&gt;_x000a_"/>
    <w:docVar w:name="NE.Ref{1C4C2012-0F87-49ED-A4D7-1A9CC8CCE4C5}" w:val=" ADDIN NE.Ref.{1C4C2012-0F87-49ED-A4D7-1A9CC8CCE4C5}&lt;Citation&gt;&lt;Group&gt;&lt;References&gt;&lt;Item&gt;&lt;ID&gt;787&lt;/ID&gt;&lt;UID&gt;{0D8CE597-DF0F-40F7-AC46-B1720A371204}&lt;/UID&gt;&lt;Title&gt;水稻与雍菜间作对水稻生长、产量和病虫害控制的影响&lt;/Title&gt;&lt;Template&gt;Journal Article&lt;/Template&gt;&lt;Star&gt;0&lt;/Star&gt;&lt;Tag&gt;0&lt;/Tag&gt;&lt;Author&gt;宁川川; 陈权洋; 胡洪婕; 骆世明; 蔡昆争&lt;/Author&gt;&lt;Year&gt;2017&lt;/Year&gt;&lt;Details&gt;&lt;_author_adr&gt;华南农业大学资源环境学院,广州510642;农业部华南热带农业环境重点实验室,广州510642; 华南农业大学; 华南农业大学; 华南农业大学资源环境学院,广州510642;农业部华南热带农业环境重点实验室,广州510642; 华南农业大学资源环境学院,广州510642;农业部华南热带农业环境重点实验室,广州510642&lt;/_author_adr&gt;&lt;_collection_scope&gt;CSCD;PKU&lt;/_collection_scope&gt;&lt;_created&gt;63172348&lt;/_created&gt;&lt;_db_provider&gt;北京万方数据股份有限公司&lt;/_db_provider&gt;&lt;_doi&gt;10.13292/j.1000-4890.201710.009&lt;/_doi&gt;&lt;_isbn&gt;1000-4890&lt;/_isbn&gt;&lt;_issue&gt;10&lt;/_issue&gt;&lt;_journal&gt;生态学杂志&lt;/_journal&gt;&lt;_keywords&gt;水稻; 雍菜; 间作; 产量; 病虫害&lt;/_keywords&gt;&lt;_language&gt;chi&lt;/_language&gt;&lt;_modified&gt;63172348&lt;/_modified&gt;&lt;_pages&gt;2866-2873&lt;/_pages&gt;&lt;_translated_author&gt;Chuan-chuan, NING; Quan-yang, CHEN; Hong-jie, H U; Shi-ming, LUO; Kun-zheng, CAI&lt;/_translated_author&gt;&lt;_translated_title&gt;Effects of rice and water spinach intercropping on the growth， yield, and pest control of rice&lt;/_translated_title&gt;&lt;_url&gt;http://www.wanfangdata.com.cn/details/detail.do?_type=perio&amp;amp;id=stxzz201710023&lt;/_url&gt;&lt;_volume&gt;36&lt;/_volume&gt;&lt;/Details&gt;&lt;Extra&gt;&lt;DBUID&gt;{F96A950B-833F-4880-A151-76DA2D6A2879}&lt;/DBUID&gt;&lt;/Extra&gt;&lt;/Item&gt;&lt;/References&gt;&lt;/Group&gt;&lt;/Citation&gt;_x000a_"/>
    <w:docVar w:name="NE.Ref{1CF52816-A8C5-4344-BCA2-3F8691A3AEE1}" w:val=" ADDIN NE.Ref.{1CF52816-A8C5-4344-BCA2-3F8691A3AEE1}&lt;Citation&gt;&lt;Group&gt;&lt;References&gt;&lt;Item&gt;&lt;ID&gt;36&lt;/ID&gt;&lt;UID&gt;{10D97AE6-4373-4D55-920E-85883871992D}&lt;/UID&gt;&lt;Title&gt;秸秆厌氧发酵产沼气及其结壳特性研究&lt;/Title&gt;&lt;Template&gt;Thesis&lt;/Template&gt;&lt;Star&gt;0&lt;/Star&gt;&lt;Tag&gt;0&lt;/Tag&gt;&lt;Author&gt;李幸芳&lt;/Author&gt;&lt;Year&gt;2013&lt;/Year&gt;&lt;Details&gt;&lt;_db_provider&gt;CNKI&lt;/_db_provider&gt;&lt;_keywords&gt;玉米秸秆;厌氧发酵;正交;产气量;甲烷含量;结壳&lt;/_keywords&gt;&lt;_publisher&gt;河南农业大学&lt;/_publisher&gt;&lt;_tertiary_author&gt;刘圣勇&lt;/_tertiary_author&gt;&lt;_type_work&gt;硕士&lt;/_type_work&gt;&lt;_url&gt;https://kns.cnki.net/kcms2/article/abstract?v=jeDOxXNM7l5KbEoGh_u7Urdv8d8cUzQfQY6YjR3v_2Cxz47Qa09V13U2jLFC8kvKk5m70Z5MGNMne3R96hG_pMKk40TyrGEcBXnTeHBV3snrvaJ6IIF-xdUE0FIpOaBvZnyTwyHT2-Eahh6NKQM-iQ==&amp;amp;uniplatform=NZKPT&amp;amp;language=CHS&lt;/_url&gt;&lt;_created&gt;65191199&lt;/_created&gt;&lt;_modified&gt;65191199&lt;/_modified&gt;&lt;_db_updated&gt;CNKI - Reference&lt;/_db_updated&gt;&lt;_translated_author&gt;Li, Xing fang&lt;/_translated_author&gt;&lt;_translated_tertiary_author&gt;Liu, Sheng yong&lt;/_translated_tertiary_author&gt;&lt;/Details&gt;&lt;Extra&gt;&lt;DBUID&gt;{4168B775-7942-4033-BFF0-71CC98FE9D35}&lt;/DBUID&gt;&lt;/Extra&gt;&lt;/Item&gt;&lt;/References&gt;&lt;/Group&gt;&lt;Group&gt;&lt;References&gt;&lt;Item&gt;&lt;ID&gt;37&lt;/ID&gt;&lt;UID&gt;{1895AF51-DA9F-4BE8-B7D8-0EFB003131F9}&lt;/UID&gt;&lt;Title&gt;抗结壳厌氧发酵反应器的研制与试验&lt;/Title&gt;&lt;Template&gt;Journal Article&lt;/Template&gt;&lt;Star&gt;0&lt;/Star&gt;&lt;Tag&gt;0&lt;/Tag&gt;&lt;Author&gt;孙勇; 王连瑞; 张兆国; 李景岩&lt;/Author&gt;&lt;Year&gt;2022&lt;/Year&gt;&lt;Details&gt;&lt;_author_adr&gt;东北农业大学工程学院;昆明理工大学现代农业工程学院;黑龙江德沃科技开发有限公司;&lt;/_author_adr&gt;&lt;_db_provider&gt;CNKI&lt;/_db_provider&gt;&lt;_isbn&gt;1002-6819&lt;/_isbn&gt;&lt;_issue&gt;03&lt;/_issue&gt;&lt;_journal&gt;农业工程学报&lt;/_journal&gt;&lt;_keywords&gt;沼气;玉米秸秆;抗结壳;厌氧发酵;斜桨式叶片;数值模拟&lt;/_keywords&gt;&lt;_pages&gt;30-37&lt;/_pages&gt;&lt;_url&gt;https://kns.cnki.net/kcms2/article/abstract?v=jeDOxXNM7l5AdZErMD_f0_v-kMwEPLhSEvTzf52qXqIzdb3xODTWvx4QUpowwkAObVzvO2-Clm1jEofEJALRRF4AC1OKsGva8Io__Mk6cUpb_bNksEWDzHJMYI8hJYYa9Zyi8dSkv96CbRR2xIOluQ==&amp;amp;uniplatform=NZKPT&amp;amp;language=CHS&lt;/_url&gt;&lt;_volume&gt;38&lt;/_volume&gt;&lt;_created&gt;65191199&lt;/_created&gt;&lt;_modified&gt;65191199&lt;/_modified&gt;&lt;_db_updated&gt;CNKI - Reference&lt;/_db_updated&gt;&lt;_translated_author&gt;Sun, Yong;Wang, Lian rui;Zhang, Zhao guo;Li, Jing yan&lt;/_translated_author&gt;&lt;/Details&gt;&lt;Extra&gt;&lt;DBUID&gt;{4168B775-7942-4033-BFF0-71CC98FE9D35}&lt;/DBUID&gt;&lt;/Extra&gt;&lt;/Item&gt;&lt;/References&gt;&lt;/Group&gt;&lt;Group&gt;&lt;References&gt;&lt;Item&gt;&lt;ID&gt;38&lt;/ID&gt;&lt;UID&gt;{A2B7BE21-46A4-452A-A559-E4A76B4498FD}&lt;/UID&gt;&lt;Title&gt;解决牛粪厌氧发酵中浮渣结壳的几种方法&lt;/Title&gt;&lt;Template&gt;Journal Article&lt;/Template&gt;&lt;Star&gt;0&lt;/Star&gt;&lt;Tag&gt;0&lt;/Tag&gt;&lt;Author&gt;宋波; 王奕阳&lt;/Author&gt;&lt;Year&gt;2009&lt;/Year&gt;&lt;Details&gt;&lt;_author_adr&gt;杭州能源环境工程有限公司;&lt;/_author_adr&gt;&lt;_db_provider&gt;CNKI&lt;/_db_provider&gt;&lt;_isbn&gt;1671-5292&lt;/_isbn&gt;&lt;_issue&gt;03&lt;/_issue&gt;&lt;_journal&gt;可再生能源&lt;/_journal&gt;&lt;_keywords&gt;牛粪;沼气工程;浮渣;搅拌&lt;/_keywords&gt;&lt;_pages&gt;110-112&lt;/_pages&gt;&lt;_url&gt;https://kns.cnki.net/kcms2/article/abstract?v=jeDOxXNM7l7x-3jKINJpYkISS1dKcj27XaTMg6oIf2wCf3SnrxYH6dxm9sPmxO3905IfDSVjm8m0HZjiEB0Ao1BB0RHpNYt1V5nyPc8F4Xj49IFWc3Ob8cVcZXWavY-mDQTbOVQeHWI=&amp;amp;uniplatform=NZKPT&amp;amp;language=CHS&lt;/_url&gt;&lt;_volume&gt;27&lt;/_volume&gt;&lt;_created&gt;65191199&lt;/_created&gt;&lt;_modified&gt;65191199&lt;/_modified&gt;&lt;_db_updated&gt;CNKI - Reference&lt;/_db_updated&gt;&lt;_collection_scope&gt;CSCD;PKU&lt;/_collection_scope&gt;&lt;_translated_author&gt;Song, Bo;Wang, Yi yang&lt;/_translated_author&gt;&lt;/Details&gt;&lt;Extra&gt;&lt;DBUID&gt;{4168B775-7942-4033-BFF0-71CC98FE9D35}&lt;/DBUID&gt;&lt;/Extra&gt;&lt;/Item&gt;&lt;/References&gt;&lt;/Group&gt;&lt;/Citation&gt;_x000a_"/>
    <w:docVar w:name="NE.Ref{20DB8C2C-3960-4111-B91D-4B18991024B5}" w:val=" ADDIN NE.Ref.{20DB8C2C-3960-4111-B91D-4B18991024B5}&lt;Citation&gt;&lt;Group&gt;&lt;References&gt;&lt;Item&gt;&lt;ID&gt;74&lt;/ID&gt;&lt;UID&gt;{1A9CA27C-C00C-49C5-91EE-D0D48D43C75C}&lt;/UID&gt;&lt;Title&gt;Early warning indicators for mesophilic anaerobic digestion of corn stalk: a combined experimental and simulation approach&lt;/Title&gt;&lt;Template&gt;Journal Article&lt;/Template&gt;&lt;Star&gt;0&lt;/Star&gt;&lt;Tag&gt;0&lt;/Tag&gt;&lt;Author&gt;Wu, Yiran; Kovalovszki, Adam; Pan, Jiahao; Lin, Cong; Liu, Hongbin; Duan, Na; Angelidaki, Irini&lt;/Author&gt;&lt;Year&gt;2019&lt;/Year&gt;&lt;Details&gt;&lt;_accessed&gt;64975259&lt;/_accessed&gt;&lt;_accession_num&gt;WOS:000466868700004&lt;/_accession_num&gt;&lt;_author_adr&gt;[Wu, Yiran; Pan, Jiahao; Lin, Cong; Duan, Na] China Agr Univ, Coll Water Resources &amp;amp; Civil Engn, Beijing 100083, Peoples R China. [Kovalovszki, Adam; Angelidaki, Irini] Tech Univ Denmark, Dept Environm Engn, DK-2800 Lyngby, Denmark. [Liu, Hongbin] Chinese Acad Agr Sci, Minist Agr, Key Lab Nonpoint Source Pollut Control, Inst Agr Resources &amp;amp; Reg Planning, Beijing 100081, Peoples R China.&lt;/_author_adr&gt;&lt;_cited_count&gt;25&lt;/_cited_count&gt;&lt;_collection_scope&gt;SCIE;EI&lt;/_collection_scope&gt;&lt;_created&gt;64243586&lt;/_created&gt;&lt;_custom4&gt;Duan, N (corresponding author), China Agr Univ, Coll Water Resources &amp;amp; Civil Engn, Beijing 100083, Peoples R China._x000d__x000a_duanna@cau.edu.cn&lt;/_custom4&gt;&lt;_date_display&gt;2019, MAY 3&lt;/_date_display&gt;&lt;_db_provider&gt;ISI&lt;/_db_provider&gt;&lt;_db_updated&gt;CrossRef&lt;/_db_updated&gt;&lt;_doi&gt;10.1186/s13068-019-1442-7&lt;/_doi&gt;&lt;_funding&gt;National Natural Science Foundation of ChinaNational Natural Science_x000d__x000a_   Foundation of China (NSFC) [51506217]; National Key Research and_x000d__x000a_   Development Program [2018YFD0800803]; Key Laboratory of Nonpoint Source_x000d__x000a_   Pollution Control, Ministry of Agriculture, P.R.China&lt;/_funding&gt;&lt;_impact_factor&gt;   6.300&lt;/_impact_factor&gt;&lt;_isbn&gt;1754-6834&lt;/_isbn&gt;&lt;_issue&gt;1&lt;/_issue&gt;&lt;_journal&gt;Biotechnology for Biofuels&lt;/_journal&gt;&lt;_keywords&gt;Corn stalk; Anaerobic digestion; Early warning; BioModel&lt;/_keywords&gt;&lt;_language&gt;English&lt;/_language&gt;&lt;_modified&gt;65191203&lt;/_modified&gt;&lt;_number&gt;106&lt;/_number&gt;&lt;_ori_publication&gt;BMC&lt;/_ori_publication&gt;&lt;_place_published&gt;CAMPUS, 4 CRINAN ST, LONDON N1 9XW, ENGLAND&lt;/_place_published&gt;&lt;_ref_count&gt;73&lt;/_ref_count&gt;&lt;_social_category&gt;工程技术(1)&lt;/_social_category&gt;&lt;_subject&gt;Biotechnology &amp;amp; Applied Microbiology; Energy &amp;amp; Fuels&lt;/_subject&gt;&lt;_tertiary_title&gt;Biotechnol Biofuels&lt;/_tertiary_title&gt;&lt;_type_work&gt;Article&lt;/_type_work&gt;&lt;_url&gt;https://biotechnologyforbiofuels.biomedcentral.com/articles/10.1186/s13068-019-1442-7_x000d__x000a_http://link.springer.com/content/pdf/10.1186/s13068-019-1442-7.pdf&lt;/_url&gt;&lt;_volume&gt;12&lt;/_volume&gt;&lt;/Details&gt;&lt;Extra&gt;&lt;DBUID&gt;{DC39EECB-1B60-4458-8016-802992FA5F03}&lt;/DBUID&gt;&lt;/Extra&gt;&lt;/Item&gt;&lt;/References&gt;&lt;/Group&gt;&lt;/Citation&gt;_x000a_"/>
    <w:docVar w:name="NE.Ref{20FC9ECF-E7D2-480F-9BBD-2F3194441B42}" w:val=" ADDIN NE.Ref.{20FC9ECF-E7D2-480F-9BBD-2F3194441B42}&lt;Citation&gt;&lt;Group&gt;&lt;References&gt;&lt;Item&gt;&lt;ID&gt;809&lt;/ID&gt;&lt;UID&gt;{6F9EBEDF-FDA1-43A8-8518-5C8965127AD9}&lt;/UID&gt;&lt;Title&gt;Nutrient and Sediment Removal by Switchgrass and Cool-Season Grass Filter Strips in Central Iowa, USA&lt;/Title&gt;&lt;Template&gt;Journal Article&lt;/Template&gt;&lt;Star&gt;0&lt;/Star&gt;&lt;Tag&gt;0&lt;/Tag&gt;&lt;Author&gt;Lee, K H; Isenhart, T M; Schultz, R C; Mickelson, S K&lt;/Author&gt;&lt;Year&gt;1999&lt;/Year&gt;&lt;Details&gt;&lt;_issue&gt;2&lt;/_issue&gt;&lt;_journal&gt;Agroforestry Systems&lt;/_journal&gt;&lt;_pages&gt;121-132&lt;/_pages&gt;&lt;_volume&gt;44&lt;/_volume&gt;&lt;_created&gt;63176671&lt;/_created&gt;&lt;_modified&gt;63176671&lt;/_modified&gt;&lt;_impact_factor&gt;   1.792&lt;/_impact_factor&gt;&lt;_collection_scope&gt;SCIE&lt;/_collection_scope&gt;&lt;/Details&gt;&lt;Extra&gt;&lt;DBUID&gt;{F96A950B-833F-4880-A151-76DA2D6A2879}&lt;/DBUID&gt;&lt;/Extra&gt;&lt;/Item&gt;&lt;/References&gt;&lt;/Group&gt;&lt;/Citation&gt;_x000a_"/>
    <w:docVar w:name="NE.Ref{23191CD7-67B4-430B-9033-2D0FD0E1B4BE}" w:val=" ADDIN NE.Ref.{23191CD7-67B4-430B-9033-2D0FD0E1B4BE}&lt;Citation&gt;&lt;Group&gt;&lt;References&gt;&lt;Item&gt;&lt;ID&gt;766&lt;/ID&gt;&lt;UID&gt;{61BDABAA-F163-48EA-BC80-473A90A3C503}&lt;/UID&gt;&lt;Title&gt;我国典型作物用水特征及现代农业灌溉技术模式&lt;/Title&gt;&lt;Template&gt;Journal Article&lt;/Template&gt;&lt;Star&gt;0&lt;/Star&gt;&lt;Tag&gt;0&lt;/Tag&gt;&lt;Author&gt;张宝忠; 彭致功; 雷波; 杜丽娟; 王蕾; 刘钰&lt;/Author&gt;&lt;Year&gt;2018&lt;/Year&gt;&lt;Details&gt;&lt;_collection_scope&gt;PKU&lt;/_collection_scope&gt;&lt;_created&gt;63172078&lt;/_created&gt;&lt;_issue&gt;5&lt;/_issue&gt;&lt;_journal&gt;中国工程科学&lt;/_journal&gt;&lt;_modified&gt;63172079&lt;/_modified&gt;&lt;_pages&gt;85-91&lt;/_pages&gt;&lt;_volume&gt;20&lt;/_volume&gt;&lt;_translated_author&gt;Zhang, Baozhong;Peng, Zhigong;Lei, Bo;Du, Lijuan;Wang, Lei;Liu, Yu&lt;/_translated_author&gt;&lt;/Details&gt;&lt;Extra&gt;&lt;DBUID&gt;{F96A950B-833F-4880-A151-76DA2D6A2879}&lt;/DBUID&gt;&lt;/Extra&gt;&lt;/Item&gt;&lt;/References&gt;&lt;/Group&gt;&lt;/Citation&gt;_x000a_"/>
    <w:docVar w:name="NE.Ref{23A40741-5CC2-4A73-ABBA-1F19C12278D1}" w:val=" ADDIN NE.Ref.{23A40741-5CC2-4A73-ABBA-1F19C12278D1}&lt;Citation&gt;&lt;Group&gt;&lt;References&gt;&lt;Item&gt;&lt;ID&gt;14&lt;/ID&gt;&lt;UID&gt;{AAC7CEF9-6679-4222-93B5-8CCD3C805CED}&lt;/UID&gt;&lt;Title&gt;Meta-analysis of anaerobic co-digestion of livestock manure in last decade: Identification of synergistic effect and optimization synergy range&lt;/Title&gt;&lt;Template&gt;Journal Article&lt;/Template&gt;&lt;Star&gt;0&lt;/Star&gt;&lt;Tag&gt;0&lt;/Tag&gt;&lt;Author&gt;Zhou, Jialiang; Zhang, Yuanhui; Khoshnevisan, Benyamin; Duan, Na&lt;/Author&gt;&lt;Year&gt;2021&lt;/Year&gt;&lt;Details&gt;&lt;_accessed&gt;64901468&lt;/_accessed&gt;&lt;_accession_num&gt;WOS:000599655100007&lt;/_accession_num&gt;&lt;_alternate_title&gt;Applied Energy&lt;/_alternate_title&gt;&lt;_author_adr&gt;[Zhou, Jialiang; Zhang, Yuanhui; Duan, Na] China Agr Univ, Lab Environm Enhancing Energy E2E, Beijing 100083, Peoples R China. [Zhou, Jialiang; Zhang, Yuanhui; Duan, Na] China Agr Univ, Coll Water Resources &amp;amp; Civil Engn, Key Lab Agr Engn Struct &amp;amp; Environm, Minist Agr &amp;amp; Rural Affairs, Beijing 100083, Peoples R China. [Zhang, Yuanhui] Univ Illinois, Dept Agr &amp;amp; Biol Engn, Urbana, IL 61801 USA. [Khoshnevisan, Benyamin] Chinese Acad Agr Sci, Inst Agr Resources &amp;amp; Reg Planning, Key Lab Nonpoint Source Pollut Control, Minist Agr &amp;amp; Rural Affairs, Beijing 100081, Peoples R China.&lt;/_author_adr&gt;&lt;_cited_count&gt;1&lt;/_cited_count&gt;&lt;_collection_scope&gt;SCI;SCIE;EI&lt;/_collection_scope&gt;&lt;_created&gt;63719294&lt;/_created&gt;&lt;_custom4&gt;Duan, N (corresponding author), China Agr Univ, Lab Environm Enhancing Energy E2E, Beijing 100083, Peoples R China.; Duan, N (corresponding author), China Agr Univ, Coll Water Resources &amp;amp; Civil Engn, Key Lab Agr Engn Struct &amp;amp; Environm, Minist Agr &amp;amp; Rural Affairs, Beijing 100083, Peoples R China._x000d__x000a_duanna@cau.edu.cn&lt;/_custom4&gt;&lt;_date&gt;63640800&lt;/_date&gt;&lt;_date_display&gt;2021&lt;/_date_display&gt;&lt;_db_provider&gt;ISI&lt;/_db_provider&gt;&lt;_db_updated&gt;CrossRef&lt;/_db_updated&gt;&lt;_doi&gt;https://doi.org/10.1016/j.apenergy.2020.116128&lt;/_doi&gt;&lt;_funding&gt;National Natural Science Foundation of ChinaNational Natural Science_x000d__x000a_   Foundation of China (NSFC) [51861125103]; National Key Research and_x000d__x000a_   Development Program [2018YFD0800803]&lt;/_funding&gt;&lt;_impact_factor&gt;  11.200&lt;/_impact_factor&gt;&lt;_isbn&gt;0306-2619&lt;/_isbn&gt;&lt;_issue&gt;116128A&lt;/_issue&gt;&lt;_journal&gt;Applied Energy&lt;/_journal&gt;&lt;_keywords&gt;Livestock manure; Anaerobic co-digestion; Synergistic effect; Meta-analysis&lt;/_keywords&gt;&lt;_language&gt;English&lt;/_language&gt;&lt;_modified&gt;65168127&lt;/_modified&gt;&lt;_ori_publication&gt;ELSEVIER SCI LTD&lt;/_ori_publication&gt;&lt;_pages&gt;116128&lt;/_pages&gt;&lt;_place_published&gt;THE BOULEVARD, LANGFORD LANE, KIDLINGTON, OXFORD OX5 1GB, OXON, ENGLAND&lt;/_place_published&gt;&lt;_ref_count&gt;121&lt;/_ref_count&gt;&lt;_social_category&gt;工程技术(1)&lt;/_social_category&gt;&lt;_subject&gt;Energy &amp;amp; Fuels; Engineering&lt;/_subject&gt;&lt;_tertiary_title&gt;Applied Energy&lt;/_tertiary_title&gt;&lt;_type_work&gt;Article&lt;/_type_work&gt;&lt;_url&gt;https://www.sciencedirect.com/science/article/pii/S0306261920315440&lt;/_url&gt;&lt;_volume&gt;282&lt;/_volume&gt;&lt;/Details&gt;&lt;Extra&gt;&lt;DBUID&gt;{4168B775-7942-4033-BFF0-71CC98FE9D35}&lt;/DBUID&gt;&lt;/Extra&gt;&lt;/Item&gt;&lt;/References&gt;&lt;/Group&gt;&lt;/Citation&gt;_x000a_"/>
    <w:docVar w:name="NE.Ref{25DA732C-3A20-4FA7-BEEF-3BEF5DCE9C93}" w:val=" ADDIN NE.Ref.{25DA732C-3A20-4FA7-BEEF-3BEF5DCE9C93}&lt;Citation&gt;&lt;Group&gt;&lt;References&gt;&lt;Item&gt;&lt;ID&gt;803&lt;/ID&gt;&lt;UID&gt;{5A9DCD6C-0E35-4656-80FD-1919EB136A01}&lt;/UID&gt;&lt;Title&gt;生态沟渠对氮、磷污染物的拦截效应&lt;/Title&gt;&lt;Template&gt;Journal Article&lt;/Template&gt;&lt;Star&gt;0&lt;/Star&gt;&lt;Tag&gt;0&lt;/Tag&gt;&lt;Author&gt;张树楠; 肖润林; 刘锋; 吴金水&lt;/Author&gt;&lt;Year&gt;2015&lt;/Year&gt;&lt;Details&gt;&lt;_author_adr&gt;中国科学院新疆理化技术研究所; 中国科学院新疆理化技术研究所; 中国科学院新疆理化技术研究所; 中国科学院新疆理化技术研究所&lt;/_author_adr&gt;&lt;_collection_scope&gt;CSCD;PKU;EI&lt;/_collection_scope&gt;&lt;_created&gt;63175311&lt;/_created&gt;&lt;_db_provider&gt;北京万方数据股份有限公司&lt;/_db_provider&gt;&lt;_doi&gt;10.13227/j.hjkx.2015.12.025&lt;/_doi&gt;&lt;_isbn&gt;0250-3301&lt;/_isbn&gt;&lt;_issue&gt;12&lt;/_issue&gt;&lt;_journal&gt;环境科学&lt;/_journal&gt;&lt;_keywords&gt;生态沟渠; 氮; 磷; 泥沙; 水生植物&lt;/_keywords&gt;&lt;_language&gt;chi&lt;/_language&gt;&lt;_modified&gt;63175311&lt;/_modified&gt;&lt;_pages&gt;4516-4522&lt;/_pages&gt;&lt;_translated_author&gt;Shu-nan, ZHANG; Run-lin, XIAO; Feng, LIU; Jin-shui, W U&lt;/_translated_author&gt;&lt;_translated_title&gt;Interception Effect of Vegetated Drainage Ditch on Nitrogen and Phosphorus from Drainage Ditches&lt;/_translated_title&gt;&lt;_url&gt;http://www.wanfangdata.com.cn/details/detail.do?_type=perio&amp;amp;id=hjkx201512025&lt;/_url&gt;&lt;_volume&gt;36&lt;/_volume&gt;&lt;/Details&gt;&lt;Extra&gt;&lt;DBUID&gt;{F96A950B-833F-4880-A151-76DA2D6A2879}&lt;/DBUID&gt;&lt;/Extra&gt;&lt;/Item&gt;&lt;/References&gt;&lt;/Group&gt;&lt;/Citation&gt;_x000a_"/>
    <w:docVar w:name="NE.Ref{286978A3-7652-465F-842B-180772E356CA}" w:val=" ADDIN NE.Ref.{286978A3-7652-465F-842B-180772E356CA}&lt;Citation&gt;&lt;Group&gt;&lt;References&gt;&lt;Item&gt;&lt;ID&gt;761&lt;/ID&gt;&lt;UID&gt;{BA9FC895-10B5-4F93-A21F-30A1CC6FE589}&lt;/UID&gt;&lt;Title&gt;太湖典型菜地土壤氮磷向水体径流输出与生态草带拦截控制&lt;/Title&gt;&lt;Template&gt;Journal Article&lt;/Template&gt;&lt;Star&gt;0&lt;/Star&gt;&lt;Tag&gt;0&lt;/Tag&gt;&lt;Author&gt;李国栋; 胡正义; 杨林章; 王彩绒; 林天; 金峰&lt;/Author&gt;&lt;Year&gt;2006&lt;/Year&gt;&lt;Details&gt;&lt;_collection_scope&gt;CSCD;PKU&lt;/_collection_scope&gt;&lt;_created&gt;63169234&lt;/_created&gt;&lt;_issue&gt;8&lt;/_issue&gt;&lt;_journal&gt;生态学杂志&lt;/_journal&gt;&lt;_modified&gt;63169360&lt;/_modified&gt;&lt;_pages&gt;905-910&lt;/_pages&gt;&lt;_volume&gt;25&lt;/_volume&gt;&lt;_translated_author&gt;Li, Guodong;Hu, Zhengyi;Yang, Linzhang;Wang, Cairong;Lin, Tian;Jin, Feng&lt;/_translated_author&gt;&lt;/Details&gt;&lt;Extra&gt;&lt;DBUID&gt;{F96A950B-833F-4880-A151-76DA2D6A2879}&lt;/DBUID&gt;&lt;/Extra&gt;&lt;/Item&gt;&lt;/References&gt;&lt;/Group&gt;&lt;/Citation&gt;_x000a_"/>
    <w:docVar w:name="NE.Ref{2B0CCA16-A3AF-4DAE-A3A6-B3284E3970A3}" w:val=" ADDIN NE.Ref.{2B0CCA16-A3AF-4DAE-A3A6-B3284E3970A3}&lt;Citation&gt;&lt;Group&gt;&lt;References&gt;&lt;Item&gt;&lt;ID&gt;764&lt;/ID&gt;&lt;UID&gt;{B15927CF-AE4A-4C7A-AA12-5DA630CB7C9D}&lt;/UID&gt;&lt;Title&gt;稻鱼共生系统在农业面源污染防治中的作用&lt;/Title&gt;&lt;Template&gt;Journal Article&lt;/Template&gt;&lt;Star&gt;0&lt;/Star&gt;&lt;Tag&gt;0&lt;/Tag&gt;&lt;Author&gt;高志; 陈菁&lt;/Author&gt;&lt;Year&gt;2010&lt;/Year&gt;&lt;Details&gt;&lt;_created&gt;63169384&lt;/_created&gt;&lt;_issue&gt;9&lt;/_issue&gt;&lt;_journal&gt;安徽农学通报&lt;/_journal&gt;&lt;_modified&gt;63169385&lt;/_modified&gt;&lt;_pages&gt;162-164&lt;/_pages&gt;&lt;_volume&gt;16&lt;/_volume&gt;&lt;_translated_author&gt;Gao, Zhi;Chen, Jing&lt;/_translated_author&gt;&lt;/Details&gt;&lt;Extra&gt;&lt;DBUID&gt;{F96A950B-833F-4880-A151-76DA2D6A2879}&lt;/DBUID&gt;&lt;/Extra&gt;&lt;/Item&gt;&lt;/References&gt;&lt;/Group&gt;&lt;Group&gt;&lt;References&gt;&lt;Item&gt;&lt;ID&gt;765&lt;/ID&gt;&lt;UID&gt;{95E2F4BE-986D-4D7A-8B7B-D54F17C8EE8E}&lt;/UID&gt;&lt;Title&gt;稻鸭共作对稻田主要病、虫、草的生态控制效应&lt;/Title&gt;&lt;Template&gt;Journal Article&lt;/Template&gt;&lt;Star&gt;0&lt;/Star&gt;&lt;Tag&gt;0&lt;/Tag&gt;&lt;Author&gt;甄若宏; 王强盛; 张卫建; 卞新民; 李元喜; 沈晓昆&lt;/Author&gt;&lt;Year&gt;2007&lt;/Year&gt;&lt;Details&gt;&lt;_collection_scope&gt;CSCD;PKU&lt;/_collection_scope&gt;&lt;_created&gt;63169388&lt;/_created&gt;&lt;_issue&gt;2&lt;/_issue&gt;&lt;_journal&gt;南京农业大学学报&lt;/_journal&gt;&lt;_modified&gt;63172080&lt;/_modified&gt;&lt;_pages&gt;64-68&lt;/_pages&gt;&lt;_volume&gt;30&lt;/_volume&gt;&lt;_translated_author&gt;Zhen, Ruohong;Wang, Qiangsheng;Zhang, Weijian;Bian, Xinmin;Li, Yuanxi;Shen, Xiaokun&lt;/_translated_author&gt;&lt;/Details&gt;&lt;Extra&gt;&lt;DBUID&gt;{F96A950B-833F-4880-A151-76DA2D6A2879}&lt;/DBUID&gt;&lt;/Extra&gt;&lt;/Item&gt;&lt;/References&gt;&lt;/Group&gt;&lt;/Citation&gt;_x000a_"/>
    <w:docVar w:name="NE.Ref{30AFC551-8D9F-42A0-9171-383FD53BCF3D}" w:val=" ADDIN NE.Ref.{30AFC551-8D9F-42A0-9171-383FD53BCF3D}&lt;Citation&gt;&lt;Group&gt;&lt;References&gt;&lt;Item&gt;&lt;ID&gt;795&lt;/ID&gt;&lt;UID&gt;{74462B10-49C4-42E5-A205-DC9E1BF433EC}&lt;/UID&gt;&lt;Title&gt;Multi-country evidence that crop diversification promotes ecological intensification of agriculture&lt;/Title&gt;&lt;Template&gt;Journal Article&lt;/Template&gt;&lt;Star&gt;0&lt;/Star&gt;&lt;Tag&gt;0&lt;/Tag&gt;&lt;Author&gt;Gurr, Geoff M; Lu, Zhongxian; Zheng, Xusong; Xu, Hongxing; Zhu, Pingyang; Chen, Guihua; Yao, Xiaoming; Cheng, Jiaan; Zhu, Zengrong; Catindig, Josie Lynn; Villareal, Sylvia; Van Chien, Ho; Cuong, Le Quoc; Channoo, Chairat; Chengwattana, Nalinee; Lan, La Pham; Hai, Le Huu; Chaiwong, Jintana; Nicol, Helen I; Perovic, David J; Wratten, Steve D; Heong, Kong Luen&lt;/Author&gt;&lt;Year&gt;2016&lt;/Year&gt;&lt;Details&gt;&lt;_alternate_title&gt;Nature Plants&lt;/_alternate_title&gt;&lt;_collection_scope&gt;SCIE&lt;/_collection_scope&gt;&lt;_created&gt;63173706&lt;/_created&gt;&lt;_date&gt;2016-01-01&lt;/_date&gt;&lt;_date_display&gt;2016&lt;/_date_display&gt;&lt;_doi&gt;10.1038/nplants.2016.14&lt;/_doi&gt;&lt;_impact_factor&gt;  13.297&lt;/_impact_factor&gt;&lt;_isbn&gt;2055-0278&lt;/_isbn&gt;&lt;_issue&gt;3&lt;/_issue&gt;&lt;_journal&gt;Nature Plants&lt;/_journal&gt;&lt;_modified&gt;63174984&lt;/_modified&gt;&lt;_number&gt;Gurr2016&lt;/_number&gt;&lt;_pages&gt;16014&lt;/_pages&gt;&lt;_url&gt;https://doi.org/10.1038/nplants.2016.14&lt;/_url&gt;&lt;_volume&gt;2&lt;/_volume&gt;&lt;/Details&gt;&lt;Extra&gt;&lt;DBUID&gt;{F96A950B-833F-4880-A151-76DA2D6A2879}&lt;/DBUID&gt;&lt;/Extra&gt;&lt;/Item&gt;&lt;/References&gt;&lt;/Group&gt;&lt;/Citation&gt;_x000a_"/>
    <w:docVar w:name="NE.Ref{318A52ED-C876-4E0C-AE2B-FCFE429FBE98}" w:val=" ADDIN NE.Ref.{318A52ED-C876-4E0C-AE2B-FCFE429FBE98}&lt;Citation&gt;&lt;Group&gt;&lt;References&gt;&lt;Item&gt;&lt;ID&gt;29&lt;/ID&gt;&lt;UID&gt;{9A96DA19-A307-4FD6-BF3E-6976879F88DD}&lt;/UID&gt;&lt;Title&gt;蔬菜废弃物湿式厌氧发酵机械预处理系统对比&lt;/Title&gt;&lt;Template&gt;Journal Article&lt;/Template&gt;&lt;Star&gt;0&lt;/Star&gt;&lt;Tag&gt;0&lt;/Tag&gt;&lt;Author&gt;李晨彬; 陈慧慧; 刘玉坤&lt;/Author&gt;&lt;Year&gt;2021&lt;/Year&gt;&lt;Details&gt;&lt;_accessed&gt;65168135&lt;/_accessed&gt;&lt;_author_adr&gt;上海市环境工程设计科学研究院有限公司&lt;/_author_adr&gt;&lt;_author_aff&gt;上海市环境工程设计科学研究院有限公司&lt;/_author_aff&gt;&lt;_created&gt;65160917&lt;/_created&gt;&lt;_db_provider&gt;北京万方数据股份有限公司&lt;/_db_provider&gt;&lt;_db_updated&gt;Wanfangdata&lt;/_db_updated&gt;&lt;_doi&gt;10.3969/j.issn.2096-0387.2021.06.040&lt;/_doi&gt;&lt;_isbn&gt;2096-0387&lt;/_isbn&gt;&lt;_issue&gt;6&lt;/_issue&gt;&lt;_journal&gt;生物化工&lt;/_journal&gt;&lt;_keywords&gt;蔬菜废弃物; 预处理; 湿式厌氧发酵&lt;/_keywords&gt;&lt;_language&gt;chi&lt;/_language&gt;&lt;_modified&gt;65168135&lt;/_modified&gt;&lt;_pages&gt;158-160&lt;/_pages&gt;&lt;_tertiary_title&gt;Biological Chemical Engineering&lt;/_tertiary_title&gt;&lt;_translated_author&gt;Chenbin, L I; Huihui, CHEN; Yukun, LIU&lt;/_translated_author&gt;&lt;_translated_title&gt;Comparison of Vegetable Waste Mechanical Pretreatment Systems about Wet Anaerobic Technology&lt;/_translated_title&gt;&lt;_url&gt;https://d.wanfangdata.com.cn/periodical/ChlQZXJpb2RpY2FsQ0hJTmV3UzIwMjMwODMxEg1zd2hnMjAyMTA2MDQwGghwcm54dDRrcw%3D%3D&lt;/_url&gt;&lt;_volume&gt;7&lt;/_volume&gt;&lt;/Details&gt;&lt;Extra&gt;&lt;DBUID&gt;{4168B775-7942-4033-BFF0-71CC98FE9D35}&lt;/DBUID&gt;&lt;/Extra&gt;&lt;/Item&gt;&lt;/References&gt;&lt;/Group&gt;&lt;/Citation&gt;_x000a_"/>
    <w:docVar w:name="NE.Ref{32D27AC2-E56B-435D-9E3D-FFD3E92F0C1E}" w:val=" ADDIN NE.Ref.{32D27AC2-E56B-435D-9E3D-FFD3E92F0C1E}&lt;Citation&gt;&lt;Group&gt;&lt;References&gt;&lt;Item&gt;&lt;ID&gt;48&lt;/ID&gt;&lt;UID&gt;{0E4B1E5A-850C-4C48-9CAC-64D5FA34D699}&lt;/UID&gt;&lt;Title&gt;添加酒糟、草木灰对猪粪、牛粪厌氧发酵的影响&lt;/Title&gt;&lt;Template&gt;Thesis&lt;/Template&gt;&lt;Star&gt;0&lt;/Star&gt;&lt;Tag&gt;0&lt;/Tag&gt;&lt;Author&gt;刘娟娟&lt;/Author&gt;&lt;Year&gt;2012&lt;/Year&gt;&lt;Details&gt;&lt;_db_provider&gt;CNKI&lt;/_db_provider&gt;&lt;_keywords&gt;猪粪;牛粪;酒糟;草木灰;厌氧发酵&lt;/_keywords&gt;&lt;_publisher&gt;西北农林科技大学&lt;/_publisher&gt;&lt;_tertiary_author&gt;任广鑫&lt;/_tertiary_author&gt;&lt;_type_work&gt;硕士&lt;/_type_work&gt;&lt;_url&gt;https://kns.cnki.net/kcms2/article/abstract?v=jeDOxXNM7l5W9ynkGprb0YnvsSnUh5mKntnhSlkv3DMrVOYkOZkL3LBoEvCzO5Dy-b-JcBlgP4XfEs0oACAGBrCk1IlR6tRiWtWjkUms-R_H0j7nDHSKWRGOfGZGqJDRGlj9qhqSWtHMJAO1RiugGA==&amp;amp;uniplatform=NZKPT&amp;amp;language=CHS&lt;/_url&gt;&lt;_created&gt;65191273&lt;/_created&gt;&lt;_modified&gt;65191273&lt;/_modified&gt;&lt;_db_updated&gt;CNKI - Reference&lt;/_db_updated&gt;&lt;_accessed&gt;65191273&lt;/_accessed&gt;&lt;_translated_author&gt;Liu, Juan juan&lt;/_translated_author&gt;&lt;_translated_tertiary_author&gt;Ren, Guang xin&lt;/_translated_tertiary_author&gt;&lt;/Details&gt;&lt;Extra&gt;&lt;DBUID&gt;{4168B775-7942-4033-BFF0-71CC98FE9D35}&lt;/DBUID&gt;&lt;/Extra&gt;&lt;/Item&gt;&lt;/References&gt;&lt;/Group&gt;&lt;Group&gt;&lt;References&gt;&lt;Item&gt;&lt;ID&gt;49&lt;/ID&gt;&lt;UID&gt;{5A9CE5BF-E710-4585-9826-AE839B2286A3}&lt;/UID&gt;&lt;Title&gt;尿素和草木灰对生物质恒温厌氧发酵兼好氧处理过程的影响&lt;/Title&gt;&lt;Template&gt;Journal Article&lt;/Template&gt;&lt;Star&gt;0&lt;/Star&gt;&lt;Tag&gt;0&lt;/Tag&gt;&lt;Author&gt;李金平; 程达; 万丹丹; 黄娟娟; Novakovic, Vojislav&lt;/Author&gt;&lt;Year&gt;2022&lt;/Year&gt;&lt;Details&gt;&lt;_author_adr&gt;甘肃省生物质能与太阳能互补供能系统重点实验室;西北低碳城镇支撑技术协同创新中心;兰州理工大学能源与动力工程学院;挪威科技大学能源与过程工程系;&lt;/_author_adr&gt;&lt;_db_provider&gt;北京万方数据股份有限公司&lt;/_db_provider&gt;&lt;_isbn&gt;1002-6819&lt;/_isbn&gt;&lt;_issue&gt;15&lt;/_issue&gt;&lt;_journal&gt;农业工程学报&lt;/_journal&gt;&lt;_keywords&gt;粪; 添加物; 番茄茎叶; 厌氧发酵; 好氧处理&lt;/_keywords&gt;&lt;_pages&gt;259-268&lt;/_pages&gt;&lt;_url&gt;https://d.wanfangdata.com.cn/periodical/ChlQZXJpb2RpY2FsQ0hJTmV3UzIwMjMwODMxEg9ueWdjeGIyMDIyMTUwMjgaCGpqeTZqdHJ2&lt;/_url&gt;&lt;_volume&gt;38&lt;/_volume&gt;&lt;_created&gt;65191273&lt;/_created&gt;&lt;_modified&gt;65191273&lt;/_modified&gt;&lt;_db_updated&gt;Wanfangdata&lt;/_db_updated&gt;&lt;_tertiary_title&gt;Transactions of the Chinese Society of Agricultural Engineering&lt;/_tertiary_title&gt;&lt;_doi&gt;10.11975/j.issn.1002-6819.2022.15.028&lt;/_doi&gt;&lt;_translated_author&gt;Jinping, Li; Da, Cheng; Dandan, Wan; Juanjuan, Huang; Novakovic, Vojislav&lt;/_translated_author&gt;&lt;_translated_title&gt;Effects of urea and plant ash on the thermostatic anaerobic fermentation and aerobic treatment processes of biomass&lt;/_translated_title&gt;&lt;_language&gt;chi&lt;/_language&gt;&lt;_accessed&gt;65191273&lt;/_accessed&gt;&lt;/Details&gt;&lt;Extra&gt;&lt;DBUID&gt;{4168B775-7942-4033-BFF0-71CC98FE9D35}&lt;/DBUID&gt;&lt;/Extra&gt;&lt;/Item&gt;&lt;/References&gt;&lt;/Group&gt;&lt;Group&gt;&lt;References&gt;&lt;Item&gt;&lt;ID&gt;50&lt;/ID&gt;&lt;UID&gt;{4A9EC470-C07E-464A-9621-CBDA215BA2AC}&lt;/UID&gt;&lt;Title&gt;CaO预处理提高玉米秸秆厌氧消化产沼气性能&lt;/Title&gt;&lt;Template&gt;Journal Article&lt;/Template&gt;&lt;Star&gt;0&lt;/Star&gt;&lt;Tag&gt;0&lt;/Tag&gt;&lt;Author&gt;罗娟; 张玉华; 陈羚; 宋成军; 李小刚; 齐岳; 赵立欣&lt;/Author&gt;&lt;Year&gt;2013&lt;/Year&gt;&lt;Details&gt;&lt;_author_adr&gt;农业部规划设计研究院; 农业部规划设计研究院&lt;/_author_adr&gt;&lt;_db_provider&gt;北京万方数据股份有限公司&lt;/_db_provider&gt;&lt;_isbn&gt;1002-6819&lt;/_isbn&gt;&lt;_issue&gt;15&lt;/_issue&gt;&lt;_journal&gt;农业工程学报&lt;/_journal&gt;&lt;_keywords&gt;厌氧消化; 沼气; 玉米秸秆; CaO预处理&lt;/_keywords&gt;&lt;_pages&gt;192-199&lt;/_pages&gt;&lt;_url&gt;https://d.wanfangdata.com.cn/periodical/ChlQZXJpb2RpY2FsQ0hJTmV3UzIwMjMwODMxEg9ueWdjeGIyMDEzMTUwMjMaCGNycWxnd3Zj&lt;/_url&gt;&lt;_volume&gt;29&lt;/_volume&gt;&lt;_created&gt;65191274&lt;/_created&gt;&lt;_modified&gt;65191275&lt;/_modified&gt;&lt;_db_updated&gt;Wanfangdata&lt;/_db_updated&gt;&lt;_tertiary_title&gt;Transactions of the Chinese Society of Agricultural Engineering&lt;/_tertiary_title&gt;&lt;_doi&gt;10.3969/j.issn.1002-6819.2013.15.023&lt;/_doi&gt;&lt;_author_aff&gt;农业部规划设计研究院; 农业部规划设计研究院&lt;/_author_aff&gt;&lt;_translated_author&gt;Juan, Luo; Yuhua, Zhang; Ling, Chen; Chengjun, Song; Xiaogang, Li; Yue, Qi; Lixin, Zhao&lt;/_translated_author&gt;&lt;_translated_title&gt;CaO pretreatment improve biogas production performance of corn straw&lt;/_translated_title&gt;&lt;_language&gt;chi&lt;/_language&gt;&lt;_accessed&gt;65191275&lt;/_accessed&gt;&lt;/Details&gt;&lt;Extra&gt;&lt;DBUID&gt;{4168B775-7942-4033-BFF0-71CC98FE9D35}&lt;/DBUID&gt;&lt;/Extra&gt;&lt;/Item&gt;&lt;/References&gt;&lt;/Group&gt;&lt;Group&gt;&lt;References&gt;&lt;Item&gt;&lt;ID&gt;51&lt;/ID&gt;&lt;UID&gt;{49E5ABCA-34EC-4ADF-825F-DB7039DACD2C}&lt;/UID&gt;&lt;Title&gt;CaO对高浓度污泥厌氧消化性能的影响机理及动力学分析&lt;/Title&gt;&lt;Template&gt;Journal Article&lt;/Template&gt;&lt;Star&gt;0&lt;/Star&gt;&lt;Tag&gt;0&lt;/Tag&gt;&lt;Author&gt;张博; 赵益华; 陶君; 季民; 马同宇; 尚辰&lt;/Author&gt;&lt;Year&gt;2021&lt;/Year&gt;&lt;Details&gt;&lt;_author_adr&gt;天津大学; 天津大学; 天津生态城水务投资建设有限公司&lt;/_author_adr&gt;&lt;_db_provider&gt;北京万方数据股份有限公司&lt;/_db_provider&gt;&lt;_doi&gt;10.13205/j.hjgc.202104022&lt;/_doi&gt;&lt;_isbn&gt;1000-8942&lt;/_isbn&gt;&lt;_issue&gt;4&lt;/_issue&gt;&lt;_journal&gt;环境工程&lt;/_journal&gt;&lt;_keywords&gt;污泥处理; 厌氧消化; 碱解预处理; 影响机理; 动力学&lt;/_keywords&gt;&lt;_pages&gt;140-146&lt;/_pages&gt;&lt;_url&gt;https://d.wanfangdata.com.cn/periodical/ChlQZXJpb2RpY2FsQ0hJTmV3UzIwMjMwODMxEg1oamdjMjAyMTA0MDIyGgh6NjJidWFvcg%3D%3D&lt;/_url&gt;&lt;_volume&gt;39&lt;/_volume&gt;&lt;_created&gt;65191274&lt;/_created&gt;&lt;_modified&gt;65191275&lt;/_modified&gt;&lt;_db_updated&gt;Wanfangdata&lt;/_db_updated&gt;&lt;_collection_scope&gt;CSCD;PKU&lt;/_collection_scope&gt;&lt;_tertiary_title&gt;Environmental Engineering&lt;/_tertiary_title&gt;&lt;_author_aff&gt;天津大学; 天津大学; 天津生态城水务投资建设有限公司&lt;/_author_aff&gt;&lt;_translated_author&gt;Bo, ZHANG; Yi-hua, ZHAO; Jun, TAO; Min, J I; Tong-yu, M A; Chen, SHANG&lt;/_translated_author&gt;&lt;_translated_title&gt;INFLUENCE MECHANISM AND KINETIC STUDY OF CaO PRETREATMENT ON HIGH-SOLID SLUDGE ANAEROBIC DIGESTION PERFORMANCE&lt;/_translated_title&gt;&lt;_language&gt;chi&lt;/_language&gt;&lt;_accessed&gt;65191275&lt;/_accessed&gt;&lt;/Details&gt;&lt;Extra&gt;&lt;DBUID&gt;{4168B775-7942-4033-BFF0-71CC98FE9D35}&lt;/DBUID&gt;&lt;/Extra&gt;&lt;/Item&gt;&lt;/References&gt;&lt;/Group&gt;&lt;/Citation&gt;_x000a_"/>
    <w:docVar w:name="NE.Ref{359AC80B-F925-4818-A344-BA032BE7C182}" w:val=" ADDIN NE.Ref.{359AC80B-F925-4818-A344-BA032BE7C182}&lt;Citation&gt;&lt;Group&gt;&lt;References&gt;&lt;Item&gt;&lt;ID&gt;31&lt;/ID&gt;&lt;UID&gt;{ACA27E24-178F-46DB-BEE3-D9CCA558147D}&lt;/UID&gt;&lt;Title&gt;稻秸预处理厌氧消化及联合消化提高甲烷产量的研究&lt;/Title&gt;&lt;Template&gt;Thesis&lt;/Template&gt;&lt;Star&gt;0&lt;/Star&gt;&lt;Tag&gt;0&lt;/Tag&gt;&lt;Author&gt;Ebrahim&lt;/Author&gt;&lt;Year&gt;2017&lt;/Year&gt;&lt;Details&gt;&lt;_db_provider&gt;北京万方数据股份有限公司&lt;/_db_provider&gt;&lt;_keywords&gt;水稻秸秆; 鸭粪; 生物质转化; 甲烷产量; 生物预处理; 厌氧消化; 联合消化&lt;/_keywords&gt;&lt;_publisher&gt;浙江大学&lt;/_publisher&gt;&lt;_tertiary_author&gt;盛奎川&lt;/_tertiary_author&gt;&lt;_type_work&gt;博士&lt;/_type_work&gt;&lt;_url&gt;https://d.wanfangdata.com.cn/thesis/ChJUaGVzaXNOZXdTMjAyMzA5MDESCFkzMjI5MjA5GggzM3F3eml1cg%3D%3D&lt;/_url&gt;&lt;_created&gt;65191182&lt;/_created&gt;&lt;_modified&gt;65191187&lt;/_modified&gt;&lt;_db_updated&gt;Wanfangdata&lt;/_db_updated&gt;&lt;_volume&gt;博士&lt;/_volume&gt;&lt;_section&gt;农业生物环境与能源工程&lt;/_section&gt;&lt;_date&gt;61666560&lt;/_date&gt;&lt;_language&gt;chi&lt;/_language&gt;&lt;_accessed&gt;65191187&lt;/_accessed&gt;&lt;_translated_tertiary_author&gt;Sheng, Kui chuan&lt;/_translated_tertiary_author&gt;&lt;/Details&gt;&lt;Extra&gt;&lt;DBUID&gt;{4168B775-7942-4033-BFF0-71CC98FE9D35}&lt;/DBUID&gt;&lt;/Extra&gt;&lt;/Item&gt;&lt;/References&gt;&lt;/Group&gt;&lt;/Citation&gt;_x000a_"/>
    <w:docVar w:name="NE.Ref{35EB0BE4-396B-42FB-83EA-DCE53826078D}" w:val=" ADDIN NE.Ref.{35EB0BE4-396B-42FB-83EA-DCE53826078D}&lt;Citation&gt;&lt;Group&gt;&lt;References&gt;&lt;Item&gt;&lt;ID&gt;64&lt;/ID&gt;&lt;UID&gt;{B08712F6-43C4-49CA-BFDB-8D558B5ECEB1}&lt;/UID&gt;&lt;Title&gt;Acclimation to extremely high ammonia levels in continuous biomethanation process  and the associated microbial community dynamics&lt;/Title&gt;&lt;Template&gt;Journal Article&lt;/Template&gt;&lt;Star&gt;0&lt;/Star&gt;&lt;Tag&gt;0&lt;/Tag&gt;&lt;Author&gt;Tian, H; Fotidis, I A; Mancini, E; Treu, L; Mahdy, A; Ballesteros, M; Gonzalez-Fernandez, C; Angelidaki, I&lt;/Author&gt;&lt;Year&gt;2018&lt;/Year&gt;&lt;Details&gt;&lt;_accessed&gt;65191294&lt;/_accessed&gt;&lt;_collection_scope&gt;SCI;SCIE;EI&lt;/_collection_scope&gt;&lt;_created&gt;63867962&lt;/_created&gt;&lt;_db_updated&gt;PubMed&lt;/_db_updated&gt;&lt;_doi&gt;10.1016/j.biortech.2017.09.148&lt;/_doi&gt;&lt;_impact_factor&gt;  11.400&lt;/_impact_factor&gt;&lt;_isbn&gt;1873-2976 (Electronic); 0960-8524 (Linking)&lt;/_isbn&gt;&lt;_journal&gt;Bioresour Technol&lt;/_journal&gt;&lt;_modified&gt;65191294&lt;/_modified&gt;&lt;_pages&gt;616-623&lt;/_pages&gt;&lt;_social_category&gt;工程技术(1)&lt;/_social_category&gt;&lt;_tertiary_title&gt;Bioresource technology&lt;/_tertiary_title&gt;&lt;_url&gt;http://www.ncbi.nlm.nih.gov/entrez/query.fcgi?cmd=Retrieve&amp;amp;db=pubmed&amp;amp;dopt=Abstract&amp;amp;list_uids=28985610&amp;amp;query_hl=1&lt;/_url&gt;&lt;_volume&gt;247&lt;/_volume&gt;&lt;_date_display&gt;2018 Jan&lt;/_date_display&gt;&lt;_date&gt;62062560&lt;/_date&gt;&lt;_type_work&gt;Journal Article&lt;/_type_work&gt;&lt;_ori_publication&gt;Copyright (c) 2017 Elsevier Ltd. All rights reserved.&lt;/_ori_publication&gt;&lt;_accession_num&gt;28985610&lt;/_accession_num&gt;&lt;_keywords&gt;Ammonia inhibition; Methane; Methanosarcina; Microbial community; Syntrophic acetate oxidizer&lt;/_keywords&gt;&lt;_subject_headings&gt;Acclimatization; Ammonia; Animals; *Bioreactors; Cattle; *Methane; RNA, Ribosomal, 16S&lt;/_subject_headings&gt;&lt;_author_adr&gt;Department of Environmental Engineering, Technical University of Denmark,  Bygningstorvet Bygning 115, DK-2800 Kgs. Lyngby, Denmark.; Department of Environmental Engineering, Technical University of Denmark,  Bygningstorvet Bygning 115, DK-2800 Kgs. Lyngby, Denmark. Electronic address:  ioanf@env.dtu.dk.; Department of Environmental Engineering, Technical University of Denmark,  Bygningstorvet Bygning 115, DK-2800 Kgs. Lyngby, Denmark.; Department of Environmental Engineering, Technical University of Denmark,  Bygningstorvet Bygning 115, DK-2800 Kgs. Lyngby, Denmark; Department of Agronomy,  Food, Natural Resources, Animal and Environment (DAFNAE), Viale dell&amp;apos;Universita,  16, 35020 Legnaro, Padova, Italy.; Department of Agricultural Microbiology, Faculty of Agriculture, Zagazig  University, 44511 Zagazig, Egypt.; Biotechnological Processes for Energy Production Unit - IMDEA Energy, 28935  Mostoles, Madrid, Spain; Biofuels Unit - Research Center for Energy, Environment  and Technology (CIEMAT), 28040 Madrid, Spain.; Biotechnological Processes for Energy Production Unit - IMDEA Energy, 28935  Mostoles, Madrid, Spain.; Department of Environmental Engineering, Technical University of Denmark,  Bygningstorvet Bygning 115, DK-2800 Kgs. Lyngby, Denmark.&lt;/_author_adr&gt;&lt;_language&gt;eng&lt;/_language&gt;&lt;/Details&gt;&lt;Extra&gt;&lt;DBUID&gt;{4168B775-7942-4033-BFF0-71CC98FE9D35}&lt;/DBUID&gt;&lt;/Extra&gt;&lt;/Item&gt;&lt;/References&gt;&lt;/Group&gt;&lt;/Citation&gt;_x000a_"/>
    <w:docVar w:name="NE.Ref{36E3E251-4062-46A7-917C-528775241338}" w:val=" ADDIN NE.Ref.{36E3E251-4062-46A7-917C-528775241338}&lt;Citation&gt;&lt;Group&gt;&lt;References&gt;&lt;Item&gt;&lt;ID&gt;758&lt;/ID&gt;&lt;UID&gt;{2F9A9E05-DCE8-4130-BB40-115076892841}&lt;/UID&gt;&lt;Title&gt;田埂宽度与种豆对稻田速效磷侧渗流失的影响&lt;/Title&gt;&lt;Template&gt;Journal Article&lt;/Template&gt;&lt;Star&gt;0&lt;/Star&gt;&lt;Tag&gt;0&lt;/Tag&gt;&lt;Author&gt;姜子绍; 马强; 宇万太; 张鹏里; 李新永; 张璐; 周桦&lt;/Author&gt;&lt;Year&gt;2016&lt;/Year&gt;&lt;Details&gt;&lt;_collection_scope&gt;PKU&lt;/_collection_scope&gt;&lt;_created&gt;63169222&lt;/_created&gt;&lt;_issue&gt;3&lt;/_issue&gt;&lt;_journal&gt;土壤通报&lt;/_journal&gt;&lt;_modified&gt;63172480&lt;/_modified&gt;&lt;_pages&gt;688-694&lt;/_pages&gt;&lt;_volume&gt;47&lt;/_volume&gt;&lt;_translated_author&gt;Jiang, Zishao;Ma, Qiang;Yu, Wantai;Zhang, Pengli;Li, Xinyong;Zhang, Lu;Zhou, Hua&lt;/_translated_author&gt;&lt;/Details&gt;&lt;Extra&gt;&lt;DBUID&gt;{F96A950B-833F-4880-A151-76DA2D6A2879}&lt;/DBUID&gt;&lt;/Extra&gt;&lt;/Item&gt;&lt;/References&gt;&lt;/Group&gt;&lt;/Citation&gt;_x000a_"/>
    <w:docVar w:name="NE.Ref{376B480E-7340-42F0-A3FE-C5E0E40DA64F}" w:val=" ADDIN NE.Ref.{376B480E-7340-42F0-A3FE-C5E0E40DA64F}&lt;Citation&gt;&lt;Group&gt;&lt;References&gt;&lt;Item&gt;&lt;ID&gt;778&lt;/ID&gt;&lt;UID&gt;{52E7B7ED-6E93-4B35-81E6-9FF28B7E9223}&lt;/UID&gt;&lt;Title&gt;水稻与水芹间作栽培对水稻病虫草害和产量的影响&lt;/Title&gt;&lt;Template&gt;Journal Article&lt;/Template&gt;&lt;Star&gt;0&lt;/Star&gt;&lt;Tag&gt;0&lt;/Tag&gt;&lt;Author&gt;向慧敏; 章家恩; 罗明珠; 赵本良; 全国明&lt;/Author&gt;&lt;Year&gt;2013&lt;/Year&gt;&lt;Details&gt;&lt;_collection_scope&gt;CSCD;PKU&lt;/_collection_scope&gt;&lt;_created&gt;63172342&lt;/_created&gt;&lt;_issue&gt;1&lt;/_issue&gt;&lt;_journal&gt;生态与农村环境学报&lt;/_journal&gt;&lt;_modified&gt;63172342&lt;/_modified&gt;&lt;_pages&gt;58-63&lt;/_pages&gt;&lt;_volume&gt;29&lt;/_volume&gt;&lt;_translated_author&gt;Xiang, Huimin;Zhang, Jia&amp;apos;en;Luo, Mingzhu;Zhao, Benliang;Quan, Guoming&lt;/_translated_author&gt;&lt;/Details&gt;&lt;Extra&gt;&lt;DBUID&gt;{F96A950B-833F-4880-A151-76DA2D6A2879}&lt;/DBUID&gt;&lt;/Extra&gt;&lt;/Item&gt;&lt;/References&gt;&lt;/Group&gt;&lt;/Citation&gt;_x000a_"/>
    <w:docVar w:name="NE.Ref{37D26A8C-FE2F-443A-B2ED-CD81DB1BE754}" w:val=" ADDIN NE.Ref.{37D26A8C-FE2F-443A-B2ED-CD81DB1BE754}&lt;Citation&gt;&lt;Group&gt;&lt;References&gt;&lt;Item&gt;&lt;ID&gt;23&lt;/ID&gt;&lt;UID&gt;{CD65EFF4-400E-48B2-9B0B-41A0D90F0746}&lt;/UID&gt;&lt;Title&gt;沼气池的结壳及破壳器设计&lt;/Title&gt;&lt;Template&gt;Journal Article&lt;/Template&gt;&lt;Star&gt;0&lt;/Star&gt;&lt;Tag&gt;0&lt;/Tag&gt;&lt;Author&gt;吕建强; 吕宸; 王连&lt;/Author&gt;&lt;Year&gt;2014&lt;/Year&gt;&lt;Details&gt;&lt;_author_aff&gt;淮阴工学院机械工程学院;南京工业大学;淮安市苏通市政机械有限公司;&lt;/_author_aff&gt;&lt;_cited_count&gt;7&lt;/_cited_count&gt;&lt;_collection_scope&gt;PKU&lt;/_collection_scope&gt;&lt;_created&gt;64902044&lt;/_created&gt;&lt;_date&gt;2014-10-01&lt;/_date&gt;&lt;_db_updated&gt;CNKI - Reference&lt;/_db_updated&gt;&lt;_issue&gt;10&lt;/_issue&gt;&lt;_journal&gt;农机化研究&lt;/_journal&gt;&lt;_keywords&gt;沼气池;结壳;破碎;搅拌&lt;/_keywords&gt;&lt;_modified&gt;64902050&lt;/_modified&gt;&lt;_pages&gt;228-231&lt;/_pages&gt;&lt;_url&gt;https://kns.cnki.net/kcms/detail/detail.aspx?FileName=NJYJ201410055&amp;amp;DbName=CJFQ2014&lt;/_url&gt;&lt;_volume&gt;36&lt;/_volume&gt;&lt;_translated_author&gt;Lu, Jian qiang;Lu, Chen;Wang, Lian&lt;/_translated_author&gt;&lt;/Details&gt;&lt;Extra&gt;&lt;DBUID&gt;{4168B775-7942-4033-BFF0-71CC98FE9D35}&lt;/DBUID&gt;&lt;/Extra&gt;&lt;/Item&gt;&lt;/References&gt;&lt;/Group&gt;&lt;Group&gt;&lt;References&gt;&lt;Item&gt;&lt;ID&gt;22&lt;/ID&gt;&lt;UID&gt;{61F8CD53-B99B-4264-9139-754AAA64A450}&lt;/UID&gt;&lt;Title&gt;蓝藻厌氧发酵产沼气机械搅拌工艺优化及中试验证&lt;/Title&gt;&lt;Template&gt;Journal Article&lt;/Template&gt;&lt;Star&gt;0&lt;/Star&gt;&lt;Tag&gt;0&lt;/Tag&gt;&lt;Author&gt;余亚琴; 吴义锋&lt;/Author&gt;&lt;Year&gt;2014&lt;/Year&gt;&lt;Details&gt;&lt;_accessed&gt;64902050&lt;/_accessed&gt;&lt;_author_aff&gt;盐城工学院土木工程学院;东南大学能源与环境学院;&lt;/_author_aff&gt;&lt;_cited_count&gt;17&lt;/_cited_count&gt;&lt;_created&gt;64902044&lt;/_created&gt;&lt;_date&gt;2014-11-23&lt;/_date&gt;&lt;_db_updated&gt;CNKI - Reference&lt;/_db_updated&gt;&lt;_issue&gt;22&lt;/_issue&gt;&lt;_journal&gt;农业工程学报&lt;/_journal&gt;&lt;_keywords&gt;沼气;发酵;蓝藻;响应曲面法;机械搅拌&lt;/_keywords&gt;&lt;_modified&gt;64902050&lt;/_modified&gt;&lt;_pages&gt;253-259&lt;/_pages&gt;&lt;_url&gt;https://kns.cnki.net/kcms/detail/detail.aspx?FileName=NYGU201422031&amp;amp;DbName=CJFQ2014&lt;/_url&gt;&lt;_volume&gt;30&lt;/_volume&gt;&lt;_translated_author&gt;Yu, Ya qin;Wu, Yi feng&lt;/_translated_author&gt;&lt;/Details&gt;&lt;Extra&gt;&lt;DBUID&gt;{4168B775-7942-4033-BFF0-71CC98FE9D35}&lt;/DBUID&gt;&lt;/Extra&gt;&lt;/Item&gt;&lt;/References&gt;&lt;/Group&gt;&lt;Group&gt;&lt;References&gt;&lt;Item&gt;&lt;ID&gt;24&lt;/ID&gt;&lt;UID&gt;{76FE8808-0AE1-4933-A0C9-A95B1A212B11}&lt;/UID&gt;&lt;Title&gt;抗结壳厌氧发酵反应器的研制与试验&lt;/Title&gt;&lt;Template&gt;Journal Article&lt;/Template&gt;&lt;Star&gt;0&lt;/Star&gt;&lt;Tag&gt;0&lt;/Tag&gt;&lt;Author&gt;孙勇; 王连瑞; 张兆国; 李景岩&lt;/Author&gt;&lt;Year&gt;2022&lt;/Year&gt;&lt;Details&gt;&lt;_author_aff&gt;东北农业大学工程学院;昆明理工大学现代农业工程学院;黑龙江德沃科技开发有限公司;&lt;/_author_aff&gt;&lt;_created&gt;64902044&lt;/_created&gt;&lt;_date&gt;2022-02-08&lt;/_date&gt;&lt;_db_updated&gt;CNKI - Reference&lt;/_db_updated&gt;&lt;_issue&gt;03&lt;/_issue&gt;&lt;_journal&gt;农业工程学报&lt;/_journal&gt;&lt;_keywords&gt;沼气;玉米秸秆;抗结壳;厌氧发酵;斜桨式叶片;数值模拟&lt;/_keywords&gt;&lt;_modified&gt;64902050&lt;/_modified&gt;&lt;_pages&gt;30-37&lt;/_pages&gt;&lt;_url&gt;https://kns.cnki.net/kcms/detail/detail.aspx?FileName=NYGU202203004&amp;amp;DbName=CJFQ2022&lt;/_url&gt;&lt;_volume&gt;38&lt;/_volume&gt;&lt;_translated_author&gt;Sun, Yong;Wang, Lian rui;Zhang, Zhao guo;Li, Jing yan&lt;/_translated_author&gt;&lt;/Details&gt;&lt;Extra&gt;&lt;DBUID&gt;{4168B775-7942-4033-BFF0-71CC98FE9D35}&lt;/DBUID&gt;&lt;/Extra&gt;&lt;/Item&gt;&lt;/References&gt;&lt;/Group&gt;&lt;/Citation&gt;_x000a_"/>
    <w:docVar w:name="NE.Ref{39547506-1CF7-4D9C-888B-65FCAD622495}" w:val=" ADDIN NE.Ref.{39547506-1CF7-4D9C-888B-65FCAD622495}&lt;Citation&gt;&lt;Group&gt;&lt;References&gt;&lt;Item&gt;&lt;ID&gt;769&lt;/ID&gt;&lt;UID&gt;{4C6D1C06-0305-43C0-8D13-7BF4FAEF9577}&lt;/UID&gt;&lt;Title&gt;不同施肥对双季稻田径流氮磷流失特征的影响&lt;/Title&gt;&lt;Template&gt;Journal Article&lt;/Template&gt;&lt;Star&gt;0&lt;/Star&gt;&lt;Tag&gt;0&lt;/Tag&gt;&lt;Author&gt;姜利红; 谭力彰; 昌田; 强刘; 张玉平; 兰杨; 谢桂先&lt;/Author&gt;&lt;Year&gt;2017&lt;/Year&gt;&lt;Details&gt;&lt;_accessed&gt;63172271&lt;/_accessed&gt;&lt;_collection_scope&gt;CSCD;PKU&lt;/_collection_scope&gt;&lt;_created&gt;63172271&lt;/_created&gt;&lt;_issue&gt;6&lt;/_issue&gt;&lt;_journal&gt;水土保持学报&lt;/_journal&gt;&lt;_modified&gt;63172271&lt;/_modified&gt;&lt;_pages&gt;33-38&lt;/_pages&gt;&lt;_volume&gt;31&lt;/_volume&gt;&lt;_translated_author&gt;Jiang, Lihong;Tan, Lizhang;Chang, Tian;Qiang, Liu;Zhang, Yuping;Lan, Yang;Xie, Guixian&lt;/_translated_author&gt;&lt;/Details&gt;&lt;Extra&gt;&lt;DBUID&gt;{F96A950B-833F-4880-A151-76DA2D6A2879}&lt;/DBUID&gt;&lt;/Extra&gt;&lt;/Item&gt;&lt;/References&gt;&lt;/Group&gt;&lt;/Citation&gt;_x000a_"/>
    <w:docVar w:name="NE.Ref{3A3829BF-CFFE-48D7-A9E1-255BC43C0CB3}" w:val=" ADDIN NE.Ref.{3A3829BF-CFFE-48D7-A9E1-255BC43C0CB3}&lt;Citation&gt;&lt;Group&gt;&lt;References&gt;&lt;Item&gt;&lt;ID&gt;32&lt;/ID&gt;&lt;UID&gt;{E09EDE79-425C-4B04-9754-A00BB310A5F3}&lt;/UID&gt;&lt;Title&gt;玉米秸秆储存方式对其与牛粪混合厌氧消化特性的影响&lt;/Title&gt;&lt;Template&gt;Journal Article&lt;/Template&gt;&lt;Star&gt;0&lt;/Star&gt;&lt;Tag&gt;0&lt;/Tag&gt;&lt;Author&gt;任海伟; 姚兴泉; 李金平; 李志忠; 王鑫; 王春龙; 张殿平; 孙永明&lt;/Author&gt;&lt;Year&gt;2014&lt;/Year&gt;&lt;Details&gt;&lt;_author_adr&gt;兰州理工大学西部能源与环境研究中心;兰州理工大学生命科学与工程学院;中国科学院广州能源研究所;&lt;/_author_adr&gt;&lt;_db_provider&gt;CNKI&lt;/_db_provider&gt;&lt;_isbn&gt;1002-6819&lt;/_isbn&gt;&lt;_issue&gt;18&lt;/_issue&gt;&lt;_journal&gt;农业工程学报&lt;/_journal&gt;&lt;_keywords&gt;秸秆;沼气;厌氧消化;风干;青贮;储存方式&lt;/_keywords&gt;&lt;_pages&gt;213-222&lt;/_pages&gt;&lt;_url&gt;https://kns.cnki.net/kcms2/article/abstract?v=jeDOxXNM7l7eE11zJ4WA0L1oEmobmJUS6QrkEzyYC_XSFIc_6HL6X1388uJbtcpo4yYqONr_KRIQoKqbub-Vpd4iHz_j4XCpd_GE83aBzdbRLtYx5NBdqneMeN4oRr9M98SZOCWi7ow=&amp;amp;uniplatform=NZKPT&amp;amp;language=CHS&lt;/_url&gt;&lt;_volume&gt;30&lt;/_volume&gt;&lt;_created&gt;65191189&lt;/_created&gt;&lt;_modified&gt;65191190&lt;/_modified&gt;&lt;_db_updated&gt;CNKI - Reference&lt;/_db_updated&gt;&lt;_accessed&gt;65191190&lt;/_accessed&gt;&lt;_translated_author&gt;Ren, Hai wei;Yao, Xing quan;Li, Jin ping;Li, Zhi zhong;Wang, Xin;Wang, Chun long;Zhang, Dian ping;Sun, Yong ming&lt;/_translated_author&gt;&lt;/Details&gt;&lt;Extra&gt;&lt;DBUID&gt;{4168B775-7942-4033-BFF0-71CC98FE9D35}&lt;/DBUID&gt;&lt;/Extra&gt;&lt;/Item&gt;&lt;/References&gt;&lt;/Group&gt;&lt;/Citation&gt;_x000a_"/>
    <w:docVar w:name="NE.Ref{3AC9D2C8-E7DE-4BC9-941B-0D5D04250DE8}" w:val=" ADDIN NE.Ref.{3AC9D2C8-E7DE-4BC9-941B-0D5D04250DE8}&lt;Citation&gt;&lt;Group&gt;&lt;References&gt;&lt;Item&gt;&lt;ID&gt;753&lt;/ID&gt;&lt;UID&gt;{1AFFCCD2-8589-4A87-8707-5A868C8261F1}&lt;/UID&gt;&lt;Title&gt;稻田径流易发期不同类型肥料的氮素流失风险&lt;/Title&gt;&lt;Template&gt;Journal Article&lt;/Template&gt;&lt;Star&gt;0&lt;/Star&gt;&lt;Tag&gt;0&lt;/Tag&gt;&lt;Author&gt;侯朋福; 薛利祥; 俞映倞; 江瑜; 汪吉东; 薛利红; 杨林章&lt;/Author&gt;&lt;Year&gt;2017&lt;/Year&gt;&lt;Details&gt;&lt;_accessed&gt;63169176&lt;/_accessed&gt;&lt;_collection_scope&gt;CSCD;PKU&lt;/_collection_scope&gt;&lt;_created&gt;63169176&lt;/_created&gt;&lt;_issue&gt;7&lt;/_issue&gt;&lt;_journal&gt;农业环境科学学报&lt;/_journal&gt;&lt;_modified&gt;63169176&lt;/_modified&gt;&lt;_pages&gt;1353-1361&lt;/_pages&gt;&lt;_volume&gt;36&lt;/_volume&gt;&lt;_translated_author&gt;Hou, Pengfu;Xue, Lixiang;Yu, Yingjing;Jiang, Yu;Wang, Jidong;Xue, Lihong;Yang, Linzhang&lt;/_translated_author&gt;&lt;/Details&gt;&lt;Extra&gt;&lt;DBUID&gt;{F96A950B-833F-4880-A151-76DA2D6A2879}&lt;/DBUID&gt;&lt;/Extra&gt;&lt;/Item&gt;&lt;/References&gt;&lt;/Group&gt;&lt;/Citation&gt;_x000a_"/>
    <w:docVar w:name="NE.Ref{402212E3-B041-4579-91A0-80438AE2E7D7}" w:val=" ADDIN NE.Ref.{402212E3-B041-4579-91A0-80438AE2E7D7}&lt;Citation&gt;&lt;Group&gt;&lt;References&gt;&lt;Item&gt;&lt;ID&gt;15&lt;/ID&gt;&lt;UID&gt;{B5AB9DE8-5506-4CDE-8DCE-C3CDC077A619}&lt;/UID&gt;&lt;Title&gt;Methane production from anaerobic co-digestion of maize and cow dung&lt;/Title&gt;&lt;Template&gt;Journal Article&lt;/Template&gt;&lt;Star&gt;0&lt;/Star&gt;&lt;Tag&gt;0&lt;/Tag&gt;&lt;Author&gt;Abdoli, Mohammad Ali; Amiri, Leila; Baghvand, Akbar; Nasiri, Javad; Madadian, Edris&lt;/Author&gt;&lt;Year&gt;2014&lt;/Year&gt;&lt;Details&gt;&lt;_accessed&gt;64901470&lt;/_accessed&gt;&lt;_author_adr&gt;[Mohammad Ali Abdoli]Univ Tehran, Dept Environm Engn, Tehran, Iran;[Leila Amiri]Univ Tehran, Dept Environm Engn, Tehran, Iran;[Akbar Baghvand]Univ Tehran, Dept Environm Engn, Tehran, Iran;[Javad Nasiri]Renewable Energy Org Iran, Tehran, Iran;[Edris Madadian]McGill Univ, Dept Bioresource Engn, Quebec City, PQ, Canada;&lt;/_author_adr&gt;&lt;_author_aff&gt;Univ Tehran;University of Tehran;Renewable Energy Org Iran;McGill Univ;McGill University;&lt;/_author_aff&gt;&lt;_cate&gt;Green &amp;amp; Sustainable Science &amp;amp; Technology;Engineering, Environmental;Engineering, Chemical;Environmental Sciences;&lt;/_cate&gt;&lt;_cited_count&gt;9&lt;/_cited_count&gt;&lt;_collection_scope&gt;SCIE;EI&lt;/_collection_scope&gt;&lt;_created&gt;64901469&lt;/_created&gt;&lt;_date&gt;2014-01-01&lt;/_date&gt;&lt;_db_updated&gt;CrossRef&lt;/_db_updated&gt;&lt;_doi&gt;10.1002/ep.11783&lt;/_doi&gt;&lt;_impact_factor&gt;   2.800&lt;/_impact_factor&gt;&lt;_isbn&gt;1944-7442&lt;/_isbn&gt;&lt;_issue&gt;2&lt;/_issue&gt;&lt;_journal&gt;Environmental Progress &amp;amp; Sustainable Energy&lt;/_journal&gt;&lt;_keywords&gt;mesophilic;co-digestion;maize waste;cow dung;biogas;&lt;/_keywords&gt;&lt;_modified&gt;65168127&lt;/_modified&gt;&lt;_ori_publication&gt;WILEY&lt;/_ori_publication&gt;&lt;_pages&gt;597-601&lt;/_pages&gt;&lt;_place_published&gt;111 RIVER ST, HOBOKEN 07030-5774, NJ USA&lt;/_place_published&gt;&lt;_ref_count&gt;29&lt;/_ref_count&gt;&lt;_social_category&gt;工程：化工(4) &amp;amp; 工程：环境(4) &amp;amp; 环境科学(4) &amp;amp; 绿色可持续发展技术(4)&lt;/_social_category&gt;&lt;_tertiary_title&gt;Environ. Prog. Sustainable Energy&lt;/_tertiary_title&gt;&lt;_url&gt;https://onlinelibrary.wiley.com/doi/10.1002/ep.11783_x000d__x000a_http://onlinelibrary.wiley.com/wol1/doi/10.1002/ep.11783/fullpdf&lt;/_url&gt;&lt;_volume&gt;33&lt;/_volume&gt;&lt;/Details&gt;&lt;Extra&gt;&lt;DBUID&gt;{4168B775-7942-4033-BFF0-71CC98FE9D35}&lt;/DBUID&gt;&lt;/Extra&gt;&lt;/Item&gt;&lt;/References&gt;&lt;/Group&gt;&lt;Group&gt;&lt;References&gt;&lt;Item&gt;&lt;ID&gt;14&lt;/ID&gt;&lt;UID&gt;{AAC7CEF9-6679-4222-93B5-8CCD3C805CED}&lt;/UID&gt;&lt;Title&gt;Meta-analysis of anaerobic co-digestion of livestock manure in last decade: Identification of synergistic effect and optimization synergy range&lt;/Title&gt;&lt;Template&gt;Journal Article&lt;/Template&gt;&lt;Star&gt;0&lt;/Star&gt;&lt;Tag&gt;0&lt;/Tag&gt;&lt;Author&gt;Zhou, Jialiang; Zhang, Yuanhui; Khoshnevisan, Benyamin; Duan, Na&lt;/Author&gt;&lt;Year&gt;2021&lt;/Year&gt;&lt;Details&gt;&lt;_accessed&gt;64901468&lt;/_accessed&gt;&lt;_accession_num&gt;WOS:000599655100007&lt;/_accession_num&gt;&lt;_alternate_title&gt;Applied Energy&lt;/_alternate_title&gt;&lt;_author_adr&gt;[Zhou, Jialiang; Zhang, Yuanhui; Duan, Na] China Agr Univ, Lab Environm Enhancing Energy E2E, Beijing 100083, Peoples R China. [Zhou, Jialiang; Zhang, Yuanhui; Duan, Na] China Agr Univ, Coll Water Resources &amp;amp; Civil Engn, Key Lab Agr Engn Struct &amp;amp; Environm, Minist Agr &amp;amp; Rural Affairs, Beijing 100083, Peoples R China. [Zhang, Yuanhui] Univ Illinois, Dept Agr &amp;amp; Biol Engn, Urbana, IL 61801 USA. [Khoshnevisan, Benyamin] Chinese Acad Agr Sci, Inst Agr Resources &amp;amp; Reg Planning, Key Lab Nonpoint Source Pollut Control, Minist Agr &amp;amp; Rural Affairs, Beijing 100081, Peoples R China.&lt;/_author_adr&gt;&lt;_cited_count&gt;1&lt;/_cited_count&gt;&lt;_collection_scope&gt;SCI;SCIE;EI&lt;/_collection_scope&gt;&lt;_created&gt;63719294&lt;/_created&gt;&lt;_custom4&gt;Duan, N (corresponding author), China Agr Univ, Lab Environm Enhancing Energy E2E, Beijing 100083, Peoples R China.; Duan, N (corresponding author), China Agr Univ, Coll Water Resources &amp;amp; Civil Engn, Key Lab Agr Engn Struct &amp;amp; Environm, Minist Agr &amp;amp; Rural Affairs, Beijing 100083, Peoples R China._x000d__x000a_duanna@cau.edu.cn&lt;/_custom4&gt;&lt;_date&gt;63640800&lt;/_date&gt;&lt;_date_display&gt;2021&lt;/_date_display&gt;&lt;_db_provider&gt;ISI&lt;/_db_provider&gt;&lt;_db_updated&gt;CrossRef&lt;/_db_updated&gt;&lt;_doi&gt;https://doi.org/10.1016/j.apenergy.2020.116128&lt;/_doi&gt;&lt;_funding&gt;National Natural Science Foundation of ChinaNational Natural Science_x000d__x000a_   Foundation of China (NSFC) [51861125103]; National Key Research and_x000d__x000a_   Development Program [2018YFD0800803]&lt;/_funding&gt;&lt;_impact_factor&gt;  11.200&lt;/_impact_factor&gt;&lt;_isbn&gt;0306-2619&lt;/_isbn&gt;&lt;_issue&gt;116128A&lt;/_issue&gt;&lt;_journal&gt;Applied Energy&lt;/_journal&gt;&lt;_keywords&gt;Livestock manure; Anaerobic co-digestion; Synergistic effect; Meta-analysis&lt;/_keywords&gt;&lt;_language&gt;English&lt;/_language&gt;&lt;_modified&gt;65168127&lt;/_modified&gt;&lt;_ori_publication&gt;ELSEVIER SCI LTD&lt;/_ori_publication&gt;&lt;_pages&gt;116128&lt;/_pages&gt;&lt;_place_published&gt;THE BOULEVARD, LANGFORD LANE, KIDLINGTON, OXFORD OX5 1GB, OXON, ENGLAND&lt;/_place_published&gt;&lt;_ref_count&gt;121&lt;/_ref_count&gt;&lt;_social_category&gt;工程技术(1)&lt;/_social_category&gt;&lt;_subject&gt;Energy &amp;amp; Fuels; Engineering&lt;/_subject&gt;&lt;_tertiary_title&gt;Applied Energy&lt;/_tertiary_title&gt;&lt;_type_work&gt;Article&lt;/_type_work&gt;&lt;_url&gt;https://www.sciencedirect.com/science/article/pii/S0306261920315440&lt;/_url&gt;&lt;_volume&gt;282&lt;/_volume&gt;&lt;/Details&gt;&lt;Extra&gt;&lt;DBUID&gt;{4168B775-7942-4033-BFF0-71CC98FE9D35}&lt;/DBUID&gt;&lt;/Extra&gt;&lt;/Item&gt;&lt;/References&gt;&lt;/Group&gt;&lt;Group&gt;&lt;References&gt;&lt;Item&gt;&lt;ID&gt;16&lt;/ID&gt;&lt;UID&gt;{7FC62B17-140F-4C5D-9925-B7C71A38D3E1}&lt;/UID&gt;&lt;Title&gt;Simultaneous biogas and biogas slurry production from co-digestion of pig manure and corn straw: Performance optimization and microbial community shift&lt;/Title&gt;&lt;Template&gt;Journal Article&lt;/Template&gt;&lt;Star&gt;0&lt;/Star&gt;&lt;Tag&gt;0&lt;/Tag&gt;&lt;Author&gt;Ning, Jing; Zhou, Mingdian; Pan, Xiaofang; Li, Chunxing; Lv, Nan; Wang, Tao; Cai, Guanjing; Wang, Ruming; Li, Junjie; Zhu, Gefu&lt;/Author&gt;&lt;Year&gt;2019&lt;/Year&gt;&lt;Details&gt;&lt;_accessed&gt;64901887&lt;/_accessed&gt;&lt;_alternate_title&gt;Bioresource Technology&lt;/_alternate_title&gt;&lt;_author_adr&gt;[Jing Ning]Univ Chinese Acad Sci, Beijing 100049, Peoples R China;[Mingdian Zhou]Univ Chinese Acad Sci, Beijing 100049, Peoples R China;[Xiaofang Pan]Chinese Acad Sci, Key Lab Urban Pollutant Convers, Inst Urban Environm, Xiamen 361021, Peoples R China;[Chunxing Li]Tech Univ Denmark, Dept Environm Engn, DK-2800 Lyngby, Denmark;[Nan Lv]Univ Chinese Acad Sci, Beijing 100049, Peoples R China;[Tao Wang]Univ Chinese Acad Sci, Beijing 100049, Peoples R China;[Guanjing Cai]Chinese Acad Sci, Key Lab Urban Pollutant Convers, Inst Urban Environm, Xiamen 361021, Peoples R China;[Ruming Wang]Univ Chinese Acad Sci, Beijing 100049, Peoples R China;[Junjie Li]Univ Chinese Acad Sci, Beijing 100049, Peoples R China;[Gefu Zhu]Chinese Acad Sci, Key Lab Urban Pollutant Convers, Inst Urban Environm, Xiamen 361021, Peoples R China;&lt;/_author_adr&gt;&lt;_author_aff&gt;Chinese Acad Sci;Chinese Academy of Sciences;Institute of Urban Environment, CAS;Univ Chinese Acad Sci;Chinese Academy of Sciences;University of Chinese Academy of Sciences, CAS;Tech Univ Denmark;Technical University of Denmark;&lt;/_author_aff&gt;&lt;_cate&gt;Agricultural Engineering;Biotechnology &amp;amp; Applied Microbiology;Energy &amp;amp; Fuels;&lt;/_cate&gt;&lt;_cited_count&gt;73&lt;/_cited_count&gt;&lt;_collection_scope&gt;SCIE;EI&lt;/_collection_scope&gt;&lt;_created&gt;64901471&lt;/_created&gt;&lt;_date&gt;62588160&lt;/_date&gt;&lt;_date_display&gt;2019&lt;/_date_display&gt;&lt;_db_updated&gt;CrossRef&lt;/_db_updated&gt;&lt;_doi&gt;https://doi.org/10.1016/j.biortech.2019.02.122&lt;/_doi&gt;&lt;_impact_factor&gt;  11.400&lt;/_impact_factor&gt;&lt;_isbn&gt;0960-8524&lt;/_isbn&gt;&lt;_journal&gt;Bioresource Technology&lt;/_journal&gt;&lt;_keywords&gt;Agricultural biomass waste; Anaerobic co-digestion; Biogas; Biogas slurry; Microbial community shift&lt;/_keywords&gt;&lt;_modified&gt;65160917&lt;/_modified&gt;&lt;_ori_publication&gt;ELSEVIER SCI LTD&lt;/_ori_publication&gt;&lt;_pages&gt;37-47&lt;/_pages&gt;&lt;_place_published&gt;THE BOULEVARD, LANGFORD LANE, KIDLINGTON, OXFORD OX5 1GB, OXON, ENGLAND&lt;/_place_published&gt;&lt;_ref_count&gt;47&lt;/_ref_count&gt;&lt;_social_category&gt;农业工程(1) &amp;amp; 生物工程与应用微生物(1) &amp;amp; 能源与燃料(1)&lt;/_social_category&gt;&lt;_url&gt;https://www.sciencedirect.com/science/article/pii/S096085241930330X&lt;/_url&gt;&lt;_volume&gt;282&lt;/_volume&gt;&lt;/Details&gt;&lt;Extra&gt;&lt;DBUID&gt;{4168B775-7942-4033-BFF0-71CC98FE9D35}&lt;/DBUID&gt;&lt;/Extra&gt;&lt;/Item&gt;&lt;/References&gt;&lt;/Group&gt;&lt;/Citation&gt;_x000a_"/>
    <w:docVar w:name="NE.Ref{41A11960-659A-44FB-99DE-B32FC0F3C0B7}" w:val=" ADDIN NE.Ref.{41A11960-659A-44FB-99DE-B32FC0F3C0B7}&lt;Citation&gt;&lt;Group&gt;&lt;References&gt;&lt;Item&gt;&lt;ID&gt;773&lt;/ID&gt;&lt;UID&gt;{03351837-C802-4D7B-807F-CA31C33447A0}&lt;/UID&gt;&lt;Title&gt;Deep placement of nitrogen fertilizers reduces ammonia volatilization and increases nitrogen utilization efficiency in no-tillage paddy fields in central China&lt;/Title&gt;&lt;Template&gt;Journal Article&lt;/Template&gt;&lt;Star&gt;0&lt;/Star&gt;&lt;Tag&gt;0&lt;/Tag&gt;&lt;Author&gt;Liu, T Q; Fan, D J; Zhang, X X; Chen, J; Li, C F; Cao, C G&lt;/Author&gt;&lt;Year&gt;2015&lt;/Year&gt;&lt;Details&gt;&lt;_alternate_title&gt;Field Crops Research&lt;/_alternate_title&gt;&lt;_collection_scope&gt;SCI;SCIE&lt;/_collection_scope&gt;&lt;_created&gt;63172294&lt;/_created&gt;&lt;_date&gt;2015-01-01&lt;/_date&gt;&lt;_date_display&gt;2015&lt;/_date_display&gt;&lt;_doi&gt;https://doi.org/10.1016/j.fcr.2015.09.011&lt;/_doi&gt;&lt;_impact_factor&gt;   3.868&lt;/_impact_factor&gt;&lt;_isbn&gt;0378-4290&lt;/_isbn&gt;&lt;_journal&gt;Field Crops Research&lt;/_journal&gt;&lt;_keywords&gt;Broadcasting; Deep placement; NH flux; Utilization efficiency; Yield&lt;/_keywords&gt;&lt;_modified&gt;63173479&lt;/_modified&gt;&lt;_pages&gt;80-90&lt;/_pages&gt;&lt;_url&gt;http://www.sciencedirect.com/science/article/pii/S0378429015300551&lt;/_url&gt;&lt;_volume&gt;184&lt;/_volume&gt;&lt;/Details&gt;&lt;Extra&gt;&lt;DBUID&gt;{F96A950B-833F-4880-A151-76DA2D6A2879}&lt;/DBUID&gt;&lt;/Extra&gt;&lt;/Item&gt;&lt;/References&gt;&lt;/Group&gt;&lt;/Citation&gt;_x000a_"/>
    <w:docVar w:name="NE.Ref{43BEE00E-4E9A-4A5A-B0DD-7BE9089BE0AC}" w:val=" ADDIN NE.Ref.{43BEE00E-4E9A-4A5A-B0DD-7BE9089BE0AC}&lt;Citation&gt;&lt;Group&gt;&lt;References&gt;&lt;Item&gt;&lt;ID&gt;768&lt;/ID&gt;&lt;UID&gt;{0DFE5757-7E44-4A75-80FD-850BD983B633}&lt;/UID&gt;&lt;Title&gt;我国稻田氮磷流失现状及影响因素研究进展&lt;/Title&gt;&lt;Template&gt;Journal Article&lt;/Template&gt;&lt;Star&gt;0&lt;/Star&gt;&lt;Tag&gt;0&lt;/Tag&gt;&lt;Author&gt;张子璐; 刘峰; 侯庭钰&lt;/Author&gt;&lt;Year&gt;2019&lt;/Year&gt;&lt;Details&gt;&lt;_collection_scope&gt;CSCD;PKU&lt;/_collection_scope&gt;&lt;_created&gt;63172258&lt;/_created&gt;&lt;_issue&gt;10&lt;/_issue&gt;&lt;_journal&gt;应用生态学报&lt;/_journal&gt;&lt;_modified&gt;63172271&lt;/_modified&gt;&lt;_pages&gt;3292-3302&lt;/_pages&gt;&lt;_volume&gt;30&lt;/_volume&gt;&lt;_translated_author&gt;Zhang, Zilu;Liu, Feng;Hou, Tingyu&lt;/_translated_author&gt;&lt;/Details&gt;&lt;Extra&gt;&lt;DBUID&gt;{F96A950B-833F-4880-A151-76DA2D6A2879}&lt;/DBUID&gt;&lt;/Extra&gt;&lt;/Item&gt;&lt;/References&gt;&lt;/Group&gt;&lt;/Citation&gt;_x000a_"/>
    <w:docVar w:name="NE.Ref{457514A5-EEC1-473C-BC90-5B066A6CB37A}" w:val=" ADDIN NE.Ref.{457514A5-EEC1-473C-BC90-5B066A6CB37A}&lt;Citation&gt;&lt;Group&gt;&lt;References&gt;&lt;Item&gt;&lt;ID&gt;763&lt;/ID&gt;&lt;UID&gt;{6C78B21E-0315-4380-84B7-8F1C3FFCD953}&lt;/UID&gt;&lt;Title&gt;稻鸭、稻鱼共作生态系统中稻田田面水的N素动态变化及淋溶损失&lt;/Title&gt;&lt;Template&gt;Journal Article&lt;/Template&gt;&lt;Star&gt;0&lt;/Star&gt;&lt;Tag&gt;0&lt;/Tag&gt;&lt;Author&gt;李成芳; 曹凑贵; 汪金平; 潘盛刚; 叶成; 叶威; 刘铠; 曾金凤&lt;/Author&gt;&lt;Year&gt;2008&lt;/Year&gt;&lt;Details&gt;&lt;_collection_scope&gt;CSCD&lt;/_collection_scope&gt;&lt;_created&gt;63169368&lt;/_created&gt;&lt;_issue&gt;10&lt;/_issue&gt;&lt;_journal&gt;环境科学学报&lt;/_journal&gt;&lt;_modified&gt;63172490&lt;/_modified&gt;&lt;_pages&gt;2125-2132&lt;/_pages&gt;&lt;_volume&gt;28&lt;/_volume&gt;&lt;_translated_author&gt;Li, Chengfang;Cao, Cougui;Wang, Jinping;Pan, Shenggang;Ye, Cheng;Ye, Wei;Liu, Kai;Ceng, Jinfeng&lt;/_translated_author&gt;&lt;/Details&gt;&lt;Extra&gt;&lt;DBUID&gt;{F96A950B-833F-4880-A151-76DA2D6A2879}&lt;/DBUID&gt;&lt;/Extra&gt;&lt;/Item&gt;&lt;/References&gt;&lt;/Group&gt;&lt;Group&gt;&lt;References&gt;&lt;Item&gt;&lt;ID&gt;764&lt;/ID&gt;&lt;UID&gt;{B15927CF-AE4A-4C7A-AA12-5DA630CB7C9D}&lt;/UID&gt;&lt;Title&gt;稻鱼共生系统在农业面源污染防治中的作用&lt;/Title&gt;&lt;Template&gt;Journal Article&lt;/Template&gt;&lt;Star&gt;0&lt;/Star&gt;&lt;Tag&gt;0&lt;/Tag&gt;&lt;Author&gt;高志; 陈菁&lt;/Author&gt;&lt;Year&gt;2010&lt;/Year&gt;&lt;Details&gt;&lt;_created&gt;63169384&lt;/_created&gt;&lt;_issue&gt;9&lt;/_issue&gt;&lt;_journal&gt;安徽农学通报&lt;/_journal&gt;&lt;_modified&gt;63169385&lt;/_modified&gt;&lt;_pages&gt;162-164&lt;/_pages&gt;&lt;_volume&gt;16&lt;/_volume&gt;&lt;_translated_author&gt;Gao, Zhi;Chen, Jing&lt;/_translated_author&gt;&lt;/Details&gt;&lt;Extra&gt;&lt;DBUID&gt;{F96A950B-833F-4880-A151-76DA2D6A2879}&lt;/DBUID&gt;&lt;/Extra&gt;&lt;/Item&gt;&lt;/References&gt;&lt;/Group&gt;&lt;Group&gt;&lt;References&gt;&lt;Item&gt;&lt;ID&gt;765&lt;/ID&gt;&lt;UID&gt;{95E2F4BE-986D-4D7A-8B7B-D54F17C8EE8E}&lt;/UID&gt;&lt;Title&gt;稻鸭共作对稻田主要病、虫、草的生态控制效应&lt;/Title&gt;&lt;Template&gt;Journal Article&lt;/Template&gt;&lt;Star&gt;0&lt;/Star&gt;&lt;Tag&gt;0&lt;/Tag&gt;&lt;Author&gt;甄若宏; 王强盛; 张卫建; 卞新民; 李元喜; 沈晓昆&lt;/Author&gt;&lt;Year&gt;2007&lt;/Year&gt;&lt;Details&gt;&lt;_collection_scope&gt;CSCD;PKU&lt;/_collection_scope&gt;&lt;_created&gt;63169388&lt;/_created&gt;&lt;_issue&gt;2&lt;/_issue&gt;&lt;_journal&gt;南京农业大学学报&lt;/_journal&gt;&lt;_modified&gt;63172080&lt;/_modified&gt;&lt;_pages&gt;64-68&lt;/_pages&gt;&lt;_volume&gt;30&lt;/_volume&gt;&lt;_translated_author&gt;Zhen, Ruohong;Wang, Qiangsheng;Zhang, Weijian;Bian, Xinmin;Li, Yuanxi;Shen, Xiaokun&lt;/_translated_author&gt;&lt;/Details&gt;&lt;Extra&gt;&lt;DBUID&gt;{F96A950B-833F-4880-A151-76DA2D6A2879}&lt;/DBUID&gt;&lt;/Extra&gt;&lt;/Item&gt;&lt;/References&gt;&lt;/Group&gt;&lt;/Citation&gt;_x000a_"/>
    <w:docVar w:name="NE.Ref{48428706-6FBF-459F-B0CF-1BCBF08BFD9B}" w:val=" ADDIN NE.Ref.{48428706-6FBF-459F-B0CF-1BCBF08BFD9B}&lt;Citation&gt;&lt;Group&gt;&lt;References&gt;&lt;Item&gt;&lt;ID&gt;793&lt;/ID&gt;&lt;UID&gt;{7C265660-E8C2-42ED-8DBC-8ED3BD62BD2C}&lt;/UID&gt;&lt;Title&gt;田埂宽度对水田无机氮磷侧渗流失的影响&lt;/Title&gt;&lt;Template&gt;Journal Article&lt;/Template&gt;&lt;Star&gt;0&lt;/Star&gt;&lt;Tag&gt;0&lt;/Tag&gt;&lt;Author&gt;周根娣; 梁新强; 田光明; 陈其峰; 俞周杰; 陈静&lt;/Author&gt;&lt;Year&gt;2006&lt;/Year&gt;&lt;Details&gt;&lt;_author_adr&gt;杭州师范大学; 浙江大学; 浙江大学; 杭州师范大学; 杭州师范大学; 杭州师范大学&lt;/_author_adr&gt;&lt;_collection_scope&gt;CSCD&lt;/_collection_scope&gt;&lt;_created&gt;63172490&lt;/_created&gt;&lt;_db_provider&gt;北京万方数据股份有限公司&lt;/_db_provider&gt;&lt;_doi&gt;10.3969/j.issn.1000-3924.2006.02.018&lt;/_doi&gt;&lt;_isbn&gt;1000-3924&lt;/_isbn&gt;&lt;_issue&gt;2&lt;/_issue&gt;&lt;_journal&gt;上海农业学报&lt;/_journal&gt;&lt;_keywords&gt;侧渗; 稻田; 氮; 磷; 农业非点源污染&lt;/_keywords&gt;&lt;_language&gt;chi&lt;/_language&gt;&lt;_modified&gt;63172492&lt;/_modified&gt;&lt;_pages&gt;68-70&lt;/_pages&gt;&lt;_translated_author&gt;Gen-di, ZHOU; Xin-qiang, LIANG; Guang-ming, TIAN; Qi-feng, CHEN; Zhou-jie, Y U; Jing, CHEN&lt;/_translated_author&gt;&lt;_translated_title&gt;Effects of field ridge width on lateral seepage loss of inorganic N &amp;amp; P in rice field&lt;/_translated_title&gt;&lt;_url&gt;http://www.wanfangdata.com.cn/details/detail.do?_type=perio&amp;amp;id=shnyxb200602018&lt;/_url&gt;&lt;_volume&gt;22&lt;/_volume&gt;&lt;/Details&gt;&lt;Extra&gt;&lt;DBUID&gt;{F96A950B-833F-4880-A151-76DA2D6A2879}&lt;/DBUID&gt;&lt;/Extra&gt;&lt;/Item&gt;&lt;/References&gt;&lt;/Group&gt;&lt;/Citation&gt;_x000a_"/>
    <w:docVar w:name="NE.Ref{493409F2-3317-4D96-872B-2CF46C9035B7}" w:val=" ADDIN NE.Ref.{493409F2-3317-4D96-872B-2CF46C9035B7}&lt;Citation&gt;&lt;Group&gt;&lt;References&gt;&lt;Item&gt;&lt;ID&gt;56&lt;/ID&gt;&lt;UID&gt;{6C7C9565-1897-4245-AAEE-308363B4BF08}&lt;/UID&gt;&lt;Title&gt;Advances towards understanding long chain fatty acids-induced inhibition and overcoming strategies for efficient anaerobic digestion process&lt;/Title&gt;&lt;Template&gt;Journal Article&lt;/Template&gt;&lt;Star&gt;0&lt;/Star&gt;&lt;Tag&gt;0&lt;/Tag&gt;&lt;Author&gt;Elsamadony, Mohamed; Mostafa, Alsayed; Fujii, Manabu; Tawfik, Ahmed; Pant, Deepak&lt;/Author&gt;&lt;Year&gt;2021&lt;/Year&gt;&lt;Details&gt;&lt;_accessed&gt;65191282&lt;/_accessed&gt;&lt;_author_aff&gt;Tokyo Institute of Technology; Civil and Environmental Engineering Department; Meguro-ku; Tokyo; 152-8552; Japan;Tanta University; Faculty of Engineering; Public Works Engineering Department; 31521; Tanta City; Egypt;Department of Smart City Engineering; Inha University; 100 Inharo; Nam-gu; Incheon ...&lt;/_author_aff&gt;&lt;_collection_scope&gt;SCI;SCIE;EI&lt;/_collection_scope&gt;&lt;_created&gt;63647430&lt;/_created&gt;&lt;_date&gt;63640800&lt;/_date&gt;&lt;_db_updated&gt;PKU Search&lt;/_db_updated&gt;&lt;_impact_factor&gt;  12.800&lt;/_impact_factor&gt;&lt;_journal&gt;Water research (Oxford)&lt;/_journal&gt;&lt;_keywords&gt;anaerobic digestion; Anaerobiosis; Bioreactors; cations supplementation; Fatty Acids; inhibition; Long chain fatty acids; Methane; natural adsorbent; Water Purification&lt;/_keywords&gt;&lt;_modified&gt;65191282&lt;/_modified&gt;&lt;_social_category&gt;环境科学与生态学(1)&lt;/_social_category&gt;&lt;_url&gt;https://go.exlibris.link/KJfq6cjp&lt;/_url&gt;&lt;_volume&gt;190&lt;/_volume&gt;&lt;_place_published&gt;England&lt;/_place_published&gt;&lt;_number&gt;1&lt;/_number&gt;&lt;_pages&gt;116732&lt;/_pages&gt;&lt;_doi&gt;10.1016/j.watres.2020.116732&lt;/_doi&gt;&lt;_date_display&gt;2021&lt;/_date_display&gt;&lt;_isbn&gt;0043-1354&lt;/_isbn&gt;&lt;_ori_publication&gt;Elsevier Ltd&lt;/_ori_publication&gt;&lt;/Details&gt;&lt;Extra&gt;&lt;DBUID&gt;{4168B775-7942-4033-BFF0-71CC98FE9D35}&lt;/DBUID&gt;&lt;/Extra&gt;&lt;/Item&gt;&lt;/References&gt;&lt;/Group&gt;&lt;Group&gt;&lt;References&gt;&lt;Item&gt;&lt;ID&gt;57&lt;/ID&gt;&lt;UID&gt;{D9D6995E-8772-45E9-8DD5-94F803F28579}&lt;/UID&gt;&lt;Title&gt;餐厨垃圾厌氧消化起泡及其机理的多尺度研究&lt;/Title&gt;&lt;Template&gt;Thesis&lt;/Template&gt;&lt;Star&gt;0&lt;/Star&gt;&lt;Tag&gt;0&lt;/Tag&gt;&lt;Author&gt;何琴&lt;/Author&gt;&lt;Year&gt;2017&lt;/Year&gt;&lt;Details&gt;&lt;_db_provider&gt;北京万方数据股份有限公司&lt;/_db_provider&gt;&lt;_keywords&gt;餐厨垃圾; 厌氧消化; 反应器; 起泡机理; 特征微生物; 多尺度分析&lt;/_keywords&gt;&lt;_publisher&gt;重庆大学&lt;/_publisher&gt;&lt;_tertiary_author&gt;彭绪亚&lt;/_tertiary_author&gt;&lt;_type_work&gt;博士&lt;/_type_work&gt;&lt;_url&gt;https://d.wanfangdata.com.cn/thesis/ChJUaGVzaXNOZXdTMjAyMzA5MDESCUQwMTM5Njg5MxoIZWN3OXIybnI%3D&lt;/_url&gt;&lt;_created&gt;65191282&lt;/_created&gt;&lt;_modified&gt;65191283&lt;/_modified&gt;&lt;_db_updated&gt;Wanfangdata&lt;/_db_updated&gt;&lt;_volume&gt;博士&lt;/_volume&gt;&lt;_section&gt;环境科学与工程&lt;/_section&gt;&lt;_date&gt;62017920&lt;/_date&gt;&lt;_language&gt;chi&lt;/_language&gt;&lt;_accessed&gt;65191283&lt;/_accessed&gt;&lt;_translated_author&gt;He, Qin&lt;/_translated_author&gt;&lt;_translated_tertiary_author&gt;Peng, Xu ya&lt;/_translated_tertiary_author&gt;&lt;/Details&gt;&lt;Extra&gt;&lt;DBUID&gt;{4168B775-7942-4033-BFF0-71CC98FE9D35}&lt;/DBUID&gt;&lt;/Extra&gt;&lt;/Item&gt;&lt;/References&gt;&lt;/Group&gt;&lt;Group&gt;&lt;References&gt;&lt;Item&gt;&lt;ID&gt;59&lt;/ID&gt;&lt;UID&gt;{381F14DC-627A-4F8A-A122-312636639DBD}&lt;/UID&gt;&lt;Title&gt;底物对厌氧消化系统EPS产生及起泡的影响&lt;/Title&gt;&lt;Template&gt;Journal Article&lt;/Template&gt;&lt;Star&gt;0&lt;/Star&gt;&lt;Tag&gt;0&lt;/Tag&gt;&lt;Author&gt;周滢月; 张智; 李蕾; 杨屏锦; 王小铭; 彭绪亚&lt;/Author&gt;&lt;Year&gt;2023&lt;/Year&gt;&lt;Details&gt;&lt;_author_adr&gt;重庆大学&lt;/_author_adr&gt;&lt;_author_aff&gt;重庆大学&lt;/_author_aff&gt;&lt;_db_provider&gt;北京万方数据股份有限公司&lt;/_db_provider&gt;&lt;_doi&gt;10.3969/j.issn.1000-6923.2023.08.021&lt;/_doi&gt;&lt;_isbn&gt;1000-6923&lt;/_isbn&gt;&lt;_issue&gt;8&lt;/_issue&gt;&lt;_journal&gt;中国环境科学&lt;/_journal&gt;&lt;_keywords&gt;厌氧消化; 厨余垃圾; 起泡; 胞外聚合物&lt;/_keywords&gt;&lt;_language&gt;chi&lt;/_language&gt;&lt;_pages&gt;4046-4056&lt;/_pages&gt;&lt;_tertiary_title&gt;China Environmental Science&lt;/_tertiary_title&gt;&lt;_translated_author&gt;Ying-yue, ZHOU; Zhi, ZHANG; Lei, L I; Ping-jin, YANG; Xiao-ming, WANG; Xu-ya, PENG&lt;/_translated_author&gt;&lt;_translated_title&gt;Influence of substrate composition on the production characteristics of extracellular polymers and foaming performance in anaerobic digestion systems&lt;/_translated_title&gt;&lt;_url&gt;https://d.wanfangdata.com.cn/periodical/ChlQZXJpb2RpY2FsQ0hJTmV3UzIwMjMwODMxEg96Z2hqa3gyMDIzMDgwMjEaCHk0dzlob2du&lt;/_url&gt;&lt;_volume&gt;43&lt;/_volume&gt;&lt;_created&gt;65191284&lt;/_created&gt;&lt;_modified&gt;65191284&lt;/_modified&gt;&lt;_db_updated&gt;Wanfangdata&lt;/_db_updated&gt;&lt;_accessed&gt;65191284&lt;/_accessed&gt;&lt;/Details&gt;&lt;Extra&gt;&lt;DBUID&gt;{4168B775-7942-4033-BFF0-71CC98FE9D35}&lt;/DBUID&gt;&lt;/Extra&gt;&lt;/Item&gt;&lt;/References&gt;&lt;/Group&gt;&lt;/Citation&gt;_x000a_"/>
    <w:docVar w:name="NE.Ref{4A7BAB69-831F-49C7-92A0-2679FA9D0BF1}" w:val=" ADDIN NE.Ref.{4A7BAB69-831F-49C7-92A0-2679FA9D0BF1}&lt;Citation&gt;&lt;Group&gt;&lt;References&gt;&lt;Item&gt;&lt;ID&gt;755&lt;/ID&gt;&lt;UID&gt;{8F0A3571-9BAA-40BA-B65D-42AEB34EEEC4}&lt;/UID&gt;&lt;Title&gt;水稻与慈姑间作栽培对水稻病虫害和产量的影响&lt;/Title&gt;&lt;Template&gt;Journal Article&lt;/Template&gt;&lt;Star&gt;0&lt;/Star&gt;&lt;Tag&gt;0&lt;/Tag&gt;&lt;Author&gt;梁开明; 章家恩; 杨滔; 罗明珠; 傅玲&lt;/Author&gt;&lt;Year&gt;2014&lt;/Year&gt;&lt;Details&gt;&lt;_accessed&gt;63173484&lt;/_accessed&gt;&lt;_collection_scope&gt;CSCD;PKU&lt;/_collection_scope&gt;&lt;_created&gt;63169190&lt;/_created&gt;&lt;_issue&gt;7&lt;/_issue&gt;&lt;_journal&gt;中国生态农业学报&lt;/_journal&gt;&lt;_modified&gt;63173480&lt;/_modified&gt;&lt;_pages&gt;757-765&lt;/_pages&gt;&lt;_volume&gt;22&lt;/_volume&gt;&lt;_translated_author&gt;Liang, Kaiming;Zhang, Jia&amp;apos;en;Yang, Tao;Luo, Mingzhu;Fu, Ling&lt;/_translated_author&gt;&lt;/Details&gt;&lt;Extra&gt;&lt;DBUID&gt;{F96A950B-833F-4880-A151-76DA2D6A2879}&lt;/DBUID&gt;&lt;/Extra&gt;&lt;/Item&gt;&lt;/References&gt;&lt;/Group&gt;&lt;/Citation&gt;_x000a_"/>
    <w:docVar w:name="NE.Ref{4DECA311-06A4-4564-BC77-6A1403D23317}" w:val=" ADDIN NE.Ref.{4DECA311-06A4-4564-BC77-6A1403D23317}&lt;Citation&gt;&lt;Group&gt;&lt;References&gt;&lt;Item&gt;&lt;ID&gt;797&lt;/ID&gt;&lt;UID&gt;{3F8ABB6E-8D32-40F8-A3E5-002EB2337F99}&lt;/UID&gt;&lt;Title&gt;农林复合生态系统游猎型蜘蛛种群动态及影响因素的研究&lt;/Title&gt;&lt;Template&gt;Journal Article&lt;/Template&gt;&lt;Star&gt;0&lt;/Star&gt;&lt;Tag&gt;0&lt;/Tag&gt;&lt;Author&gt;张永国; 吴专; 陈合志; 魏东晨; 李凯&lt;/Author&gt;&lt;Year&gt;2007&lt;/Year&gt;&lt;Details&gt;&lt;_author_adr&gt;北京林业大学; 北京林业大学; 河北廊坊林业局; 河北廊坊林业局; 北京林业大学&lt;/_author_adr&gt;&lt;_created&gt;63174093&lt;/_created&gt;&lt;_db_provider&gt;北京万方数据股份有限公司&lt;/_db_provider&gt;&lt;_doi&gt;10.3969/j.issn.1007-4961.2007.03.017&lt;/_doi&gt;&lt;_isbn&gt;1007-4961&lt;/_isbn&gt;&lt;_issue&gt;3&lt;/_issue&gt;&lt;_journal&gt;河北林果研究&lt;/_journal&gt;&lt;_keywords&gt;蜘蛛; 林带; 田埂; 迁移; 密度&lt;/_keywords&gt;&lt;_language&gt;chi&lt;/_language&gt;&lt;_modified&gt;63174129&lt;/_modified&gt;&lt;_pages&gt;299-302&lt;/_pages&gt;&lt;_translated_author&gt;Yong-guo, ZHANG; Zhuan, W U; He-zhi, CHEN; Dong-chen, WEI; Kai, L I&lt;/_translated_author&gt;&lt;_translated_title&gt;Population dynamics and affecting factors of main wandering spiders in agroforestry system&lt;/_translated_title&gt;&lt;_url&gt;http://www.wanfangdata.com.cn/details/detail.do?_type=perio&amp;amp;id=hblgyj200703017&lt;/_url&gt;&lt;_volume&gt;22&lt;/_volume&gt;&lt;/Details&gt;&lt;Extra&gt;&lt;DBUID&gt;{F96A950B-833F-4880-A151-76DA2D6A2879}&lt;/DBUID&gt;&lt;/Extra&gt;&lt;/Item&gt;&lt;/References&gt;&lt;/Group&gt;&lt;/Citation&gt;_x000a_"/>
    <w:docVar w:name="NE.Ref{5283191E-AC4B-4E11-8EA6-85D5A85F05F2}" w:val=" ADDIN NE.Ref.{5283191E-AC4B-4E11-8EA6-85D5A85F05F2}&lt;Citation&gt;&lt;Group&gt;&lt;References&gt;&lt;Item&gt;&lt;ID&gt;808&lt;/ID&gt;&lt;UID&gt;{0590318D-943E-4FBF-997D-6AF22D211A2F}&lt;/UID&gt;&lt;Title&gt;Effect and design of buffer zones in the Nordic climate: The influence of width, amount of surface runoff, seasonal variation and vegetation type on retention efficiency for nutrient and particle runoff&lt;/Title&gt;&lt;Template&gt;Journal Article&lt;/Template&gt;&lt;Star&gt;0&lt;/Star&gt;&lt;Tag&gt;0&lt;/Tag&gt;&lt;Author&gt;Syversen, Nina&lt;/Author&gt;&lt;Year&gt;2005&lt;/Year&gt;&lt;Details&gt;&lt;_alternate_title&gt;Ecological EngineeringRiparian buffer zones in agricultural watersheds&lt;/_alternate_title&gt;&lt;_date_display&gt;2005&lt;/_date_display&gt;&lt;_date&gt;2005-01-01&lt;/_date&gt;&lt;_doi&gt;https://doi.org/10.1016/j.ecoleng.2005.01.016&lt;/_doi&gt;&lt;_isbn&gt;0925-8574&lt;/_isbn&gt;&lt;_issue&gt;5&lt;/_issue&gt;&lt;_journal&gt;Ecological Engineering&lt;/_journal&gt;&lt;_keywords&gt;Design criteria; Nutrient and particle removal; Retention efficiency; Surface runoff; Vegetative buffer zone&lt;/_keywords&gt;&lt;_pages&gt;483-490&lt;/_pages&gt;&lt;_url&gt;http://www.sciencedirect.com/science/article/pii/S0925857405000212&lt;/_url&gt;&lt;_volume&gt;24&lt;/_volume&gt;&lt;_created&gt;63176669&lt;/_created&gt;&lt;_modified&gt;63176669&lt;/_modified&gt;&lt;_impact_factor&gt;   3.406&lt;/_impact_factor&gt;&lt;_collection_scope&gt;SCI;SCIE;EI&lt;/_collection_scope&gt;&lt;/Details&gt;&lt;Extra&gt;&lt;DBUID&gt;{F96A950B-833F-4880-A151-76DA2D6A2879}&lt;/DBUID&gt;&lt;/Extra&gt;&lt;/Item&gt;&lt;/References&gt;&lt;/Group&gt;&lt;/Citation&gt;_x000a_"/>
    <w:docVar w:name="NE.Ref{534A2F4A-5BB3-4BD3-96C6-8746EC0F44C2}" w:val=" ADDIN NE.Ref.{534A2F4A-5BB3-4BD3-96C6-8746EC0F44C2}&lt;Citation&gt;&lt;Group&gt;&lt;References&gt;&lt;Item&gt;&lt;ID&gt;759&lt;/ID&gt;&lt;UID&gt;{F079A4C9-D09B-4DB7-B9DB-9421DD110342}&lt;/UID&gt;&lt;Title&gt;生态沟渠对水稻不同生长期降雨径流氮磷的拦截效应研究&lt;/Title&gt;&lt;Template&gt;Journal Article&lt;/Template&gt;&lt;Star&gt;0&lt;/Star&gt;&lt;Tag&gt;0&lt;/Tag&gt;&lt;Author&gt;王晓玲; 乔斌; 李松敏; 李建生; 任炳昱&lt;/Author&gt;&lt;Year&gt;2015&lt;/Year&gt;&lt;Details&gt;&lt;_collection_scope&gt;CSCD;PKU;EI&lt;/_collection_scope&gt;&lt;_created&gt;63169225&lt;/_created&gt;&lt;_issue&gt;12&lt;/_issue&gt;&lt;_journal&gt;水利学报&lt;/_journal&gt;&lt;_modified&gt;63174127&lt;/_modified&gt;&lt;_pages&gt;1406-1413&lt;/_pages&gt;&lt;_volume&gt;46&lt;/_volume&gt;&lt;_translated_author&gt;Wang, Xiaoling;Qiao, Bin;Li, Songmin;Li, Jiansheng;Ren, Bingyu&lt;/_translated_author&gt;&lt;/Details&gt;&lt;Extra&gt;&lt;DBUID&gt;{F96A950B-833F-4880-A151-76DA2D6A2879}&lt;/DBUID&gt;&lt;/Extra&gt;&lt;/Item&gt;&lt;/References&gt;&lt;/Group&gt;&lt;/Citation&gt;_x000a_"/>
    <w:docVar w:name="NE.Ref{6006E7A8-1941-48CC-B736-DD74DFED41A7}" w:val=" ADDIN NE.Ref.{6006E7A8-1941-48CC-B736-DD74DFED41A7}&lt;Citation&gt;&lt;Group&gt;&lt;References&gt;&lt;Item&gt;&lt;ID&gt;1&lt;/ID&gt;&lt;UID&gt;{0D52B8EC-D554-4472-BBD9-5098E3FEC182}&lt;/UID&gt;&lt;Title&gt;尾菜厌氧特性研究及工艺设计分析&lt;/Title&gt;&lt;Template&gt;Journal Article&lt;/Template&gt;&lt;Star&gt;0&lt;/Star&gt;&lt;Tag&gt;0&lt;/Tag&gt;&lt;Author&gt;靳红燕; 卢艳娟; 丁江涛; 李钰飞&lt;/Author&gt;&lt;Year&gt;2021&lt;/Year&gt;&lt;Details&gt;&lt;_accessed&gt;65168127&lt;/_accessed&gt;&lt;_author_aff&gt;北京时代桃源环境科技股份有限公司;北京市农林科学院植物营养与资源研究所;&lt;/_author_aff&gt;&lt;_created&gt;64578129&lt;/_created&gt;&lt;_date&gt;2021-03-25&lt;/_date&gt;&lt;_db_updated&gt;CNKI - Reference&lt;/_db_updated&gt;&lt;_issue&gt;03&lt;/_issue&gt;&lt;_journal&gt;中国资源综合利用&lt;/_journal&gt;&lt;_keywords&gt;尾菜;厌氧发酵;产甲烷潜力;工艺设计&lt;/_keywords&gt;&lt;_modified&gt;64578129&lt;/_modified&gt;&lt;_pages&gt;22-28+31&lt;/_pages&gt;&lt;_url&gt;https://kns.cnki.net/kcms/detail/detail.aspx?FileName=ZWZS202103007&amp;amp;DbName=CJFQ2021&lt;/_url&gt;&lt;_volume&gt;39&lt;/_volume&gt;&lt;_translated_author&gt;Jin, Hong yan;Lu, Yan juan;Ding, Jiang tao;Li, Yu fei&lt;/_translated_author&gt;&lt;/Details&gt;&lt;Extra&gt;&lt;DBUID&gt;{4168B775-7942-4033-BFF0-71CC98FE9D35}&lt;/DBUID&gt;&lt;/Extra&gt;&lt;/Item&gt;&lt;/References&gt;&lt;/Group&gt;&lt;Group&gt;&lt;References&gt;&lt;Item&gt;&lt;ID&gt;3&lt;/ID&gt;&lt;UID&gt;{BFFE72FA-1C68-43FD-9197-5B657A4C06D7}&lt;/UID&gt;&lt;Title&gt;尾菜的营养价值及其在动物生产中的应用&lt;/Title&gt;&lt;Template&gt;Journal Article&lt;/Template&gt;&lt;Star&gt;0&lt;/Star&gt;&lt;Tag&gt;0&lt;/Tag&gt;&lt;Author&gt;孙华; 侯福银; 丁海荣; 杨智青; 叶恩君&lt;/Author&gt;&lt;Year&gt;2022&lt;/Year&gt;&lt;Details&gt;&lt;_accessed&gt;65168127&lt;/_accessed&gt;&lt;_author_aff&gt;江苏沿海地区农业科学研究所盐城市畜牧养殖装备工程技术研究中心;盐城春禾农业科技有限公司;&lt;/_author_aff&gt;&lt;_collection_scope&gt;PKU&lt;/_collection_scope&gt;&lt;_created&gt;64587469&lt;/_created&gt;&lt;_date&gt;2022-04-27&lt;/_date&gt;&lt;_db_updated&gt;CNKI - Reference&lt;/_db_updated&gt;&lt;_issue&gt;08&lt;/_issue&gt;&lt;_journal&gt;饲料研究&lt;/_journal&gt;&lt;_keywords&gt;尾菜;营养价值;饲料化;动物生产&lt;/_keywords&gt;&lt;_modified&gt;65168127&lt;/_modified&gt;&lt;_pages&gt;150-153&lt;/_pages&gt;&lt;_url&gt;https://kns.cnki.net/kcms/detail/detail.aspx?FileName=SLYJ202208033&amp;amp;DbName=CJFQ2022&lt;/_url&gt;&lt;_volume&gt;45&lt;/_volume&gt;&lt;_translated_author&gt;Sun, Hua;Hou, Fu yin;Ding, Hai rong;Yang, Zhi qing;Ye, En jun&lt;/_translated_author&gt;&lt;/Details&gt;&lt;Extra&gt;&lt;DBUID&gt;{4168B775-7942-4033-BFF0-71CC98FE9D35}&lt;/DBUID&gt;&lt;/Extra&gt;&lt;/Item&gt;&lt;/References&gt;&lt;/Group&gt;&lt;Group&gt;&lt;References&gt;&lt;Item&gt;&lt;ID&gt;4&lt;/ID&gt;&lt;UID&gt;{8B2AB6B6-5B78-4DD1-921A-9946ECF5F08F}&lt;/UID&gt;&lt;Title&gt;武汉设施蔬菜尾菜资源化利用现状及对策&lt;/Title&gt;&lt;Template&gt;Journal Article&lt;/Template&gt;&lt;Star&gt;0&lt;/Star&gt;&lt;Tag&gt;0&lt;/Tag&gt;&lt;Author&gt;葛米红; 施先锋; 王德欢; 祝菊红; 梁欢; 程维舜; 徐大兵&lt;/Author&gt;&lt;Year&gt;2021&lt;/Year&gt;&lt;Details&gt;&lt;_accessed&gt;65168133&lt;/_accessed&gt;&lt;_author_adr&gt;湖北省农业科学院植保土肥研究所; 武汉市农业科学院&lt;/_author_adr&gt;&lt;_author_aff&gt;湖北省农业科学院植保土肥研究所; 武汉市农业科学院&lt;/_author_aff&gt;&lt;_created&gt;64587469&lt;/_created&gt;&lt;_date&gt;2021-10-28&lt;/_date&gt;&lt;_db_provider&gt;北京万方数据股份有限公司&lt;/_db_provider&gt;&lt;_db_updated&gt;Wanfangdata&lt;/_db_updated&gt;&lt;_doi&gt;10.3865/j.issn.1001-3547.2021.20.024&lt;/_doi&gt;&lt;_isbn&gt;1001-3547&lt;/_isbn&gt;&lt;_issue&gt;20&lt;/_issue&gt;&lt;_journal&gt;长江蔬菜&lt;/_journal&gt;&lt;_keywords&gt;设施蔬菜尾菜; 资源化利用; 对策&lt;/_keywords&gt;&lt;_language&gt;chi&lt;/_language&gt;&lt;_modified&gt;65168133&lt;/_modified&gt;&lt;_pages&gt;72-76&lt;/_pages&gt;&lt;_tertiary_title&gt;Journal of Changjiang Vegetables&lt;/_tertiary_title&gt;&lt;_translated_author&gt;Mihong, G E; Xianfeng, SHI; Dehuan, WANG; Juhong, ZHU; Huan, LIANG; Weishun, CHENG; Dabing, X U&lt;/_translated_author&gt;&lt;_translated_title&gt;Current Situation and Countermeasures on Resource Utilization of Facility Vegetables Waste in Wuhan&lt;/_translated_title&gt;&lt;_url&gt;https://d.wanfangdata.com.cn/periodical/ChlQZXJpb2RpY2FsQ0hJTmV3UzIwMjIxMDEzEg1janNjMjAyMTIwMDI1Ggh3MjZjc3oxYQ%3D%3D&lt;/_url&gt;&lt;/Details&gt;&lt;Extra&gt;&lt;DBUID&gt;{4168B775-7942-4033-BFF0-71CC98FE9D35}&lt;/DBUID&gt;&lt;/Extra&gt;&lt;/Item&gt;&lt;/References&gt;&lt;/Group&gt;&lt;/Citation&gt;_x000a_"/>
    <w:docVar w:name="NE.Ref{654535EA-2D86-453B-B470-6626203E1FFF}" w:val=" ADDIN NE.Ref.{654535EA-2D86-453B-B470-6626203E1FFF}&lt;Citation&gt;&lt;Group&gt;&lt;References&gt;&lt;Item&gt;&lt;ID&gt;14&lt;/ID&gt;&lt;UID&gt;{AAC7CEF9-6679-4222-93B5-8CCD3C805CED}&lt;/UID&gt;&lt;Title&gt;Meta-analysis of anaerobic co-digestion of livestock manure in last decade: Identification of synergistic effect and optimization synergy range&lt;/Title&gt;&lt;Template&gt;Journal Article&lt;/Template&gt;&lt;Star&gt;0&lt;/Star&gt;&lt;Tag&gt;0&lt;/Tag&gt;&lt;Author&gt;Zhou, Jialiang; Zhang, Yuanhui; Khoshnevisan, Benyamin; Duan, Na&lt;/Author&gt;&lt;Year&gt;2021&lt;/Year&gt;&lt;Details&gt;&lt;_accessed&gt;64901468&lt;/_accessed&gt;&lt;_accession_num&gt;WOS:000599655100007&lt;/_accession_num&gt;&lt;_alternate_title&gt;Applied Energy&lt;/_alternate_title&gt;&lt;_author_adr&gt;[Zhou, Jialiang; Zhang, Yuanhui; Duan, Na] China Agr Univ, Lab Environm Enhancing Energy E2E, Beijing 100083, Peoples R China. [Zhou, Jialiang; Zhang, Yuanhui; Duan, Na] China Agr Univ, Coll Water Resources &amp;amp; Civil Engn, Key Lab Agr Engn Struct &amp;amp; Environm, Minist Agr &amp;amp; Rural Affairs, Beijing 100083, Peoples R China. [Zhang, Yuanhui] Univ Illinois, Dept Agr &amp;amp; Biol Engn, Urbana, IL 61801 USA. [Khoshnevisan, Benyamin] Chinese Acad Agr Sci, Inst Agr Resources &amp;amp; Reg Planning, Key Lab Nonpoint Source Pollut Control, Minist Agr &amp;amp; Rural Affairs, Beijing 100081, Peoples R China.&lt;/_author_adr&gt;&lt;_cited_count&gt;1&lt;/_cited_count&gt;&lt;_collection_scope&gt;SCI;SCIE;EI&lt;/_collection_scope&gt;&lt;_created&gt;63719294&lt;/_created&gt;&lt;_custom4&gt;Duan, N (corresponding author), China Agr Univ, Lab Environm Enhancing Energy E2E, Beijing 100083, Peoples R China.; Duan, N (corresponding author), China Agr Univ, Coll Water Resources &amp;amp; Civil Engn, Key Lab Agr Engn Struct &amp;amp; Environm, Minist Agr &amp;amp; Rural Affairs, Beijing 100083, Peoples R China._x000d__x000a_duanna@cau.edu.cn&lt;/_custom4&gt;&lt;_date&gt;63640800&lt;/_date&gt;&lt;_date_display&gt;2021&lt;/_date_display&gt;&lt;_db_provider&gt;ISI&lt;/_db_provider&gt;&lt;_db_updated&gt;CrossRef&lt;/_db_updated&gt;&lt;_doi&gt;https://doi.org/10.1016/j.apenergy.2020.116128&lt;/_doi&gt;&lt;_funding&gt;National Natural Science Foundation of ChinaNational Natural Science_x000d__x000a_   Foundation of China (NSFC) [51861125103]; National Key Research and_x000d__x000a_   Development Program [2018YFD0800803]&lt;/_funding&gt;&lt;_impact_factor&gt;  11.200&lt;/_impact_factor&gt;&lt;_isbn&gt;0306-2619&lt;/_isbn&gt;&lt;_issue&gt;116128A&lt;/_issue&gt;&lt;_journal&gt;Applied Energy&lt;/_journal&gt;&lt;_keywords&gt;Livestock manure; Anaerobic co-digestion; Synergistic effect; Meta-analysis&lt;/_keywords&gt;&lt;_language&gt;English&lt;/_language&gt;&lt;_modified&gt;65168127&lt;/_modified&gt;&lt;_ori_publication&gt;ELSEVIER SCI LTD&lt;/_ori_publication&gt;&lt;_pages&gt;116128&lt;/_pages&gt;&lt;_place_published&gt;THE BOULEVARD, LANGFORD LANE, KIDLINGTON, OXFORD OX5 1GB, OXON, ENGLAND&lt;/_place_published&gt;&lt;_ref_count&gt;121&lt;/_ref_count&gt;&lt;_social_category&gt;工程技术(1)&lt;/_social_category&gt;&lt;_subject&gt;Energy &amp;amp; Fuels; Engineering&lt;/_subject&gt;&lt;_tertiary_title&gt;Applied Energy&lt;/_tertiary_title&gt;&lt;_type_work&gt;Article&lt;/_type_work&gt;&lt;_url&gt;https://www.sciencedirect.com/science/article/pii/S0306261920315440&lt;/_url&gt;&lt;_volume&gt;282&lt;/_volume&gt;&lt;/Details&gt;&lt;Extra&gt;&lt;DBUID&gt;{4168B775-7942-4033-BFF0-71CC98FE9D35}&lt;/DBUID&gt;&lt;/Extra&gt;&lt;/Item&gt;&lt;/References&gt;&lt;/Group&gt;&lt;/Citation&gt;_x000a_"/>
    <w:docVar w:name="NE.Ref{67A1A45B-F987-45A2-9990-1C8513267842}" w:val=" ADDIN NE.Ref.{67A1A45B-F987-45A2-9990-1C8513267842}&lt;Citation&gt;&lt;Group&gt;&lt;References&gt;&lt;Item&gt;&lt;ID&gt;800&lt;/ID&gt;&lt;UID&gt;{2E3AEC44-F069-4E29-B68D-37ED30D51B39}&lt;/UID&gt;&lt;Title&gt;Structure and function of buffer strips from a water quality perspective in agricultural landscapes&lt;/Title&gt;&lt;Template&gt;Journal Article&lt;/Template&gt;&lt;Star&gt;0&lt;/Star&gt;&lt;Tag&gt;0&lt;/Tag&gt;&lt;Author&gt;Vought, B M Lena; Pinay, Gilles; Fuglsang, Ann; Ruffinoni, Charles&lt;/Author&gt;&lt;Year&gt;1995&lt;/Year&gt;&lt;Details&gt;&lt;_alternate_title&gt;Landscape and Urban Planning&lt;/_alternate_title&gt;&lt;_collection_scope&gt;SCIE;SSCI;EI&lt;/_collection_scope&gt;&lt;_created&gt;63174117&lt;/_created&gt;&lt;_date&gt;1995-01-01&lt;/_date&gt;&lt;_date_display&gt;1995&lt;/_date_display&gt;&lt;_doi&gt;https://doi.org/10.1016/0169-2046(94)01057-F&lt;/_doi&gt;&lt;_impact_factor&gt;   5.144&lt;/_impact_factor&gt;&lt;_isbn&gt;0169-2046&lt;/_isbn&gt;&lt;_issue&gt;1&lt;/_issue&gt;&lt;_journal&gt;Landscape and Urban Planning&lt;/_journal&gt;&lt;_keywords&gt;Buffer strips; Denitrification; Riparian forest; Wetlands&lt;/_keywords&gt;&lt;_modified&gt;63174127&lt;/_modified&gt;&lt;_pages&gt;323-331&lt;/_pages&gt;&lt;_url&gt;http://www.sciencedirect.com/science/article/pii/016920469401057F&lt;/_url&gt;&lt;_volume&gt;31&lt;/_volume&gt;&lt;/Details&gt;&lt;Extra&gt;&lt;DBUID&gt;{F96A950B-833F-4880-A151-76DA2D6A2879}&lt;/DBUID&gt;&lt;/Extra&gt;&lt;/Item&gt;&lt;/References&gt;&lt;/Group&gt;&lt;/Citation&gt;_x000a_"/>
    <w:docVar w:name="NE.Ref{6856732A-DAE2-4CB2-AB60-BD6A964A962F}" w:val=" ADDIN NE.Ref.{6856732A-DAE2-4CB2-AB60-BD6A964A962F}&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175133&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698D6C04-B8DD-4197-AA98-8EA050CE0C08}" w:val=" ADDIN NE.Ref.{698D6C04-B8DD-4197-AA98-8EA050CE0C08}&lt;Citation&gt;&lt;Group&gt;&lt;References&gt;&lt;Item&gt;&lt;ID&gt;798&lt;/ID&gt;&lt;UID&gt;{8C898865-6EA0-40D5-BD3F-42D90994313B}&lt;/UID&gt;&lt;Title&gt;景观规划中的生态廊道宽度&lt;/Title&gt;&lt;Template&gt;Journal Article&lt;/Template&gt;&lt;Star&gt;0&lt;/Star&gt;&lt;Tag&gt;0&lt;/Tag&gt;&lt;Author&gt;朱强; 俞孔坚; 李迪华&lt;/Author&gt;&lt;Year&gt;2005&lt;/Year&gt;&lt;Details&gt;&lt;_collection_scope&gt;CSCD;PKU&lt;/_collection_scope&gt;&lt;_created&gt;63174107&lt;/_created&gt;&lt;_issue&gt;9&lt;/_issue&gt;&lt;_journal&gt;生态学报&lt;/_journal&gt;&lt;_modified&gt;63174107&lt;/_modified&gt;&lt;_volume&gt;25&lt;/_volume&gt;&lt;_translated_author&gt;Zhu, Qiang;Yu, Kongjian;Li, Dihua&lt;/_translated_author&gt;&lt;/Details&gt;&lt;Extra&gt;&lt;DBUID&gt;{F96A950B-833F-4880-A151-76DA2D6A2879}&lt;/DBUID&gt;&lt;/Extra&gt;&lt;/Item&gt;&lt;/References&gt;&lt;/Group&gt;&lt;/Citation&gt;_x000a_"/>
    <w:docVar w:name="NE.Ref{6B18FB59-E95B-4045-96AE-A13C7968F645}" w:val=" ADDIN NE.Ref.{6B18FB59-E95B-4045-96AE-A13C7968F645}&lt;Citation&gt;&lt;Group&gt;&lt;References&gt;&lt;Item&gt;&lt;ID&gt;62&lt;/ID&gt;&lt;UID&gt;{999C25B9-1005-49B6-AAF6-CDD66F8FF9FC}&lt;/UID&gt;&lt;Title&gt;Strategies for optimizing recovery of the biogas process following ammonia  inhibition&lt;/Title&gt;&lt;Template&gt;Journal Article&lt;/Template&gt;&lt;Star&gt;0&lt;/Star&gt;&lt;Tag&gt;0&lt;/Tag&gt;&lt;Author&gt;Nielsen, H B; Angelidaki, I&lt;/Author&gt;&lt;Year&gt;2008&lt;/Year&gt;&lt;Details&gt;&lt;_accessed&gt;65191290&lt;/_accessed&gt;&lt;_accession_num&gt;18462935&lt;/_accession_num&gt;&lt;_author_adr&gt;Biosystems Department, NRG-Group, DTU, National Laboratory for Sustainable  Energy, Technical University of Denmark, Building 301, 4000 Roskilde, DK,  Denmark.&lt;/_author_adr&gt;&lt;_cited_count&gt;146&lt;/_cited_count&gt;&lt;_collection_scope&gt;SCI;SCIE;EI&lt;/_collection_scope&gt;&lt;_created&gt;63647808&lt;/_created&gt;&lt;_custom4&gt;Angelidaki, I (corresponding author), Tech Univ Denmark, DTU, Dept Environm Engn, Bldg 115, DK-2800 Lyngby, Denmark._x000d__x000a_ria@env.dtu.dk&lt;/_custom4&gt;&lt;_date_display&gt;2008 Nov&lt;/_date_display&gt;&lt;_db_provider&gt;ISI&lt;/_db_provider&gt;&lt;_db_updated&gt;PubMed&lt;/_db_updated&gt;&lt;_doi&gt;10.1016/j.biortech.2008.03.049&lt;/_doi&gt;&lt;_funding&gt;Danish Energy Council [33031-0029]&lt;/_funding&gt;&lt;_impact_factor&gt;  11.400&lt;/_impact_factor&gt;&lt;_isbn&gt;0960-8524 (Print); 0960-8524 (Linking)&lt;/_isbn&gt;&lt;_issue&gt;17&lt;/_issue&gt;&lt;_journal&gt;Bioresour Technol&lt;/_journal&gt;&lt;_keywords&gt;biogas; ammonia; recovery strategies; anaerobic digestion; inhibition&lt;/_keywords&gt;&lt;_language&gt;eng&lt;/_language&gt;&lt;_modified&gt;65191290&lt;/_modified&gt;&lt;_ori_publication&gt;ELSEVIER SCI LTD&lt;/_ori_publication&gt;&lt;_pages&gt;7995-8001&lt;/_pages&gt;&lt;_place_published&gt;THE BOULEVARD, LANGFORD LANE, KIDLINGTON, OXFORD OX5 1GB, OXON, ENGLAND&lt;/_place_published&gt;&lt;_ref_count&gt;41&lt;/_ref_count&gt;&lt;_social_category&gt;工程技术(1)&lt;/_social_category&gt;&lt;_subject&gt;Agriculture; Biotechnology &amp;amp; Applied Microbiology; Energy &amp;amp; Fuels&lt;/_subject&gt;&lt;_tertiary_title&gt;Bioresource technology&lt;/_tertiary_title&gt;&lt;_type_work&gt;Journal Article; Research Support, Non-U.S. Gov&amp;apos;t&lt;/_type_work&gt;&lt;_url&gt;http://www.ncbi.nlm.nih.gov/entrez/query.fcgi?cmd=Retrieve&amp;amp;db=pubmed&amp;amp;dopt=Abstract&amp;amp;list_uids=18462935&amp;amp;query_hl=1&lt;/_url&gt;&lt;_volume&gt;99&lt;/_volume&gt;&lt;_date&gt;57241440&lt;/_date&gt;&lt;_subject_headings&gt;Ammonia/*metabolism; Anaerobiosis; Animals; *Bioelectric Energy Sources; Bioreactors; Cattle; Manure&lt;/_subject_headings&gt;&lt;/Details&gt;&lt;Extra&gt;&lt;DBUID&gt;{4168B775-7942-4033-BFF0-71CC98FE9D35}&lt;/DBUID&gt;&lt;/Extra&gt;&lt;/Item&gt;&lt;/References&gt;&lt;/Group&gt;&lt;Group&gt;&lt;References&gt;&lt;Item&gt;&lt;ID&gt;63&lt;/ID&gt;&lt;UID&gt;{9B8B16CC-2A61-403C-8263-BB5CA80C4051}&lt;/UID&gt;&lt;Title&gt;厌氧消化过程氨抑制解除技术研究进展&lt;/Title&gt;&lt;Template&gt;Journal Article&lt;/Template&gt;&lt;Star&gt;0&lt;/Star&gt;&lt;Tag&gt;5&lt;/Tag&gt;&lt;Author&gt;王珅; 田颖; 刘阳生; 徐期勇&lt;/Author&gt;&lt;Year&gt;2015&lt;/Year&gt;&lt;Details&gt;&lt;_accessed&gt;65191291&lt;/_accessed&gt;&lt;_author_adr&gt;北京大学; 北京大学&lt;/_author_adr&gt;&lt;_author_aff&gt;北京大学; 北京大学&lt;/_author_aff&gt;&lt;_collection_scope&gt;CSCD;PKU&lt;/_collection_scope&gt;&lt;_created&gt;63636325&lt;/_created&gt;&lt;_date&gt;2015-05-20&lt;/_date&gt;&lt;_db_provider&gt;北京万方数据股份有限公司&lt;/_db_provider&gt;&lt;_db_updated&gt;Wanfangdata&lt;/_db_updated&gt;&lt;_isbn&gt;1005-829X&lt;/_isbn&gt;&lt;_issue&gt;5&lt;/_issue&gt;&lt;_journal&gt;工业水处理&lt;/_journal&gt;&lt;_keywords&gt;厌氧消化; 氨抑制; 产甲烷菌; 恢复方法&lt;/_keywords&gt;&lt;_language&gt;chi&lt;/_language&gt;&lt;_modified&gt;65191291&lt;/_modified&gt;&lt;_pages&gt;10-14,15&lt;/_pages&gt;&lt;_tertiary_title&gt;Industrial Water Treatment&lt;/_tertiary_title&gt;&lt;_translated_author&gt;Shen, Wang; Ying, Tian; Yangsheng, Liu; Qiyong, Xu&lt;/_translated_author&gt;&lt;_translated_title&gt;Research progress in ammonia inhibiting and removing technologies in anaerobic digestion process&lt;/_translated_title&gt;&lt;_url&gt;https://d.wanfangdata.com.cn/periodical/ChlQZXJpb2RpY2FsQ0hJTmV3UzIwMjMwODMxEg5neXNjbDIwMTUwNTAwMxoIcmwybjRycWY%3D&lt;/_url&gt;&lt;_volume&gt;35&lt;/_volume&gt;&lt;/Details&gt;&lt;Extra&gt;&lt;DBUID&gt;{4168B775-7942-4033-BFF0-71CC98FE9D35}&lt;/DBUID&gt;&lt;/Extra&gt;&lt;/Item&gt;&lt;/References&gt;&lt;/Group&gt;&lt;/Citation&gt;_x000a_"/>
    <w:docVar w:name="NE.Ref{6E0DF339-7555-4966-950A-08D07C8CEF21}" w:val=" ADDIN NE.Ref.{6E0DF339-7555-4966-950A-08D07C8CEF21}&lt;Citation&gt;&lt;Group&gt;&lt;References&gt;&lt;Item&gt;&lt;ID&gt;31&lt;/ID&gt;&lt;UID&gt;{ACA27E24-178F-46DB-BEE3-D9CCA558147D}&lt;/UID&gt;&lt;Title&gt;稻秸预处理厌氧消化及联合消化提高甲烷产量的研究&lt;/Title&gt;&lt;Template&gt;Thesis&lt;/Template&gt;&lt;Star&gt;0&lt;/Star&gt;&lt;Tag&gt;0&lt;/Tag&gt;&lt;Author&gt;Ebrahim, Ahmed Mohammed Mustafa&lt;/Author&gt;&lt;Year&gt;2017&lt;/Year&gt;&lt;Details&gt;&lt;_db_provider&gt;北京万方数据股份有限公司&lt;/_db_provider&gt;&lt;_keywords&gt;水稻秸秆; 鸭粪; 生物质转化; 甲烷产量; 生物预处理; 厌氧消化; 联合消化&lt;/_keywords&gt;&lt;_publisher&gt;浙江大学&lt;/_publisher&gt;&lt;_tertiary_author&gt;盛奎川&lt;/_tertiary_author&gt;&lt;_type_work&gt;博士&lt;/_type_work&gt;&lt;_url&gt;https://d.wanfangdata.com.cn/thesis/ChJUaGVzaXNOZXdTMjAyMzA5MDESCFkzMjI5MjA5GggzM3F3eml1cg%3D%3D&lt;/_url&gt;&lt;_created&gt;65191182&lt;/_created&gt;&lt;_modified&gt;65191182&lt;/_modified&gt;&lt;_db_updated&gt;Wanfangdata&lt;/_db_updated&gt;&lt;_volume&gt;博士&lt;/_volume&gt;&lt;_section&gt;农业生物环境与能源工程&lt;/_section&gt;&lt;_date&gt;61666560&lt;/_date&gt;&lt;_language&gt;chi&lt;/_language&gt;&lt;_accessed&gt;65191182&lt;/_accessed&gt;&lt;_translated_tertiary_author&gt;Sheng, Kui chuan&lt;/_translated_tertiary_author&gt;&lt;/Details&gt;&lt;Extra&gt;&lt;DBUID&gt;{4168B775-7942-4033-BFF0-71CC98FE9D35}&lt;/DBUID&gt;&lt;/Extra&gt;&lt;/Item&gt;&lt;/References&gt;&lt;/Group&gt;&lt;/Citation&gt;_x000a_"/>
    <w:docVar w:name="NE.Ref{706844B4-256C-4D37-904A-E3ADC381CEA7}" w:val=" ADDIN NE.Ref.{706844B4-256C-4D37-904A-E3ADC381CEA7}&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175133&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730FD5D9-581D-4A35-844E-E36C9B1E8A46}" w:val=" ADDIN NE.Ref.{730FD5D9-581D-4A35-844E-E36C9B1E8A46}&lt;Citation&gt;&lt;Group&gt;&lt;References&gt;&lt;Item&gt;&lt;ID&gt;808&lt;/ID&gt;&lt;UID&gt;{0590318D-943E-4FBF-997D-6AF22D211A2F}&lt;/UID&gt;&lt;Title&gt;Effect and design of buffer zones in the Nordic climate: The influence of width, amount of surface runoff, seasonal variation and vegetation type on retention efficiency for nutrient and particle runoff&lt;/Title&gt;&lt;Template&gt;Journal Article&lt;/Template&gt;&lt;Star&gt;0&lt;/Star&gt;&lt;Tag&gt;0&lt;/Tag&gt;&lt;Author&gt;Syversen, Nina&lt;/Author&gt;&lt;Year&gt;2005&lt;/Year&gt;&lt;Details&gt;&lt;_alternate_title&gt;Ecological EngineeringRiparian buffer zones in agricultural watersheds&lt;/_alternate_title&gt;&lt;_date_display&gt;2005&lt;/_date_display&gt;&lt;_date&gt;2005-01-01&lt;/_date&gt;&lt;_doi&gt;https://doi.org/10.1016/j.ecoleng.2005.01.016&lt;/_doi&gt;&lt;_isbn&gt;0925-8574&lt;/_isbn&gt;&lt;_issue&gt;5&lt;/_issue&gt;&lt;_journal&gt;Ecological Engineering&lt;/_journal&gt;&lt;_keywords&gt;Design criteria; Nutrient and particle removal; Retention efficiency; Surface runoff; Vegetative buffer zone&lt;/_keywords&gt;&lt;_pages&gt;483-490&lt;/_pages&gt;&lt;_url&gt;http://www.sciencedirect.com/science/article/pii/S0925857405000212&lt;/_url&gt;&lt;_volume&gt;24&lt;/_volume&gt;&lt;_created&gt;63176669&lt;/_created&gt;&lt;_modified&gt;63176669&lt;/_modified&gt;&lt;_impact_factor&gt;   3.406&lt;/_impact_factor&gt;&lt;_collection_scope&gt;SCI;SCIE;EI&lt;/_collection_scope&gt;&lt;/Details&gt;&lt;Extra&gt;&lt;DBUID&gt;{F96A950B-833F-4880-A151-76DA2D6A2879}&lt;/DBUID&gt;&lt;/Extra&gt;&lt;/Item&gt;&lt;/References&gt;&lt;/Group&gt;&lt;/Citation&gt;_x000a_"/>
    <w:docVar w:name="NE.Ref{75396C27-C301-44A7-BD55-CFCAC4447765}" w:val=" ADDIN NE.Ref.{75396C27-C301-44A7-BD55-CFCAC4447765}&lt;Citation&gt;&lt;Group&gt;&lt;References&gt;&lt;Item&gt;&lt;ID&gt;797&lt;/ID&gt;&lt;UID&gt;{3F8ABB6E-8D32-40F8-A3E5-002EB2337F99}&lt;/UID&gt;&lt;Title&gt;农林复合生态系统游猎型蜘蛛种群动态及影响因素的研究&lt;/Title&gt;&lt;Template&gt;Journal Article&lt;/Template&gt;&lt;Star&gt;0&lt;/Star&gt;&lt;Tag&gt;0&lt;/Tag&gt;&lt;Author&gt;张永国; 吴专; 陈合志; 魏东晨; 李凯&lt;/Author&gt;&lt;Year&gt;2007&lt;/Year&gt;&lt;Details&gt;&lt;_author_adr&gt;北京林业大学; 北京林业大学; 河北廊坊林业局; 河北廊坊林业局; 北京林业大学&lt;/_author_adr&gt;&lt;_db_provider&gt;北京万方数据股份有限公司&lt;/_db_provider&gt;&lt;_doi&gt;10.3969/j.issn.1007-4961.2007.03.017&lt;/_doi&gt;&lt;_isbn&gt;1007-4961&lt;/_isbn&gt;&lt;_issue&gt;3&lt;/_issue&gt;&lt;_journal&gt;河北林果研究&lt;/_journal&gt;&lt;_keywords&gt;蜘蛛; 林带; 田埂; 迁移; 密度&lt;/_keywords&gt;&lt;_language&gt;chi&lt;/_language&gt;&lt;_pages&gt;299-302&lt;/_pages&gt;&lt;_translated_author&gt;Yong-guo, ZHANG; Zhuan, W U; He-zhi, CHEN; Dong-chen, WEI; Kai, L I&lt;/_translated_author&gt;&lt;_translated_title&gt;Population dynamics and affecting factors of main wandering spiders in agroforestry system&lt;/_translated_title&gt;&lt;_url&gt;http://www.wanfangdata.com.cn/details/detail.do?_type=perio&amp;amp;id=hblgyj200703017&lt;/_url&gt;&lt;_volume&gt;22&lt;/_volume&gt;&lt;_created&gt;63174093&lt;/_created&gt;&lt;_modified&gt;63174093&lt;/_modified&gt;&lt;/Details&gt;&lt;Extra&gt;&lt;DBUID&gt;{F96A950B-833F-4880-A151-76DA2D6A2879}&lt;/DBUID&gt;&lt;/Extra&gt;&lt;/Item&gt;&lt;/References&gt;&lt;/Group&gt;&lt;/Citation&gt;_x000a_"/>
    <w:docVar w:name="NE.Ref{7933A580-D37C-4475-AA7B-19F59A5F61D8}" w:val=" ADDIN NE.Ref.{7933A580-D37C-4475-AA7B-19F59A5F61D8}&lt;Citation&gt;&lt;Group&gt;&lt;References&gt;&lt;Item&gt;&lt;ID&gt;762&lt;/ID&gt;&lt;UID&gt;{9261E685-B60A-4825-B9A1-922E7B517BAC}&lt;/UID&gt;&lt;Title&gt;生态廊道&lt;/Title&gt;&lt;Template&gt;Journal Article&lt;/Template&gt;&lt;Star&gt;0&lt;/Star&gt;&lt;Tag&gt;0&lt;/Tag&gt;&lt;Author&gt;郑好; 高吉喜; 谢高地; 邹长新; 金宇&lt;/Author&gt;&lt;Year&gt;2019&lt;/Year&gt;&lt;Details&gt;&lt;_accessed&gt;63169360&lt;/_accessed&gt;&lt;_collection_scope&gt;CSCD;PKU&lt;/_collection_scope&gt;&lt;_created&gt;63169360&lt;/_created&gt;&lt;_issue&gt;2&lt;/_issue&gt;&lt;_journal&gt;生态与农村环境学报&lt;/_journal&gt;&lt;_modified&gt;63169360&lt;/_modified&gt;&lt;_pages&gt;137-144&lt;/_pages&gt;&lt;_volume&gt;35&lt;/_volume&gt;&lt;_translated_author&gt;Zheng, Hao;Gao, Jixi;Xie, Gaodi;Zou, Zhangxin;Jin, Yu&lt;/_translated_author&gt;&lt;/Details&gt;&lt;Extra&gt;&lt;DBUID&gt;{F96A950B-833F-4880-A151-76DA2D6A2879}&lt;/DBUID&gt;&lt;/Extra&gt;&lt;/Item&gt;&lt;/References&gt;&lt;/Group&gt;&lt;/Citation&gt;_x000a_"/>
    <w:docVar w:name="NE.Ref{7A2D5985-2C58-42C0-9426-1A7745E0D504}" w:val=" ADDIN NE.Ref.{7A2D5985-2C58-42C0-9426-1A7745E0D504}&lt;Citation&gt;&lt;Group&gt;&lt;References&gt;&lt;Item&gt;&lt;ID&gt;793&lt;/ID&gt;&lt;UID&gt;{7C265660-E8C2-42ED-8DBC-8ED3BD62BD2C}&lt;/UID&gt;&lt;Title&gt;田埂宽度对水田无机氮磷侧渗流失的影响&lt;/Title&gt;&lt;Template&gt;Journal Article&lt;/Template&gt;&lt;Star&gt;0&lt;/Star&gt;&lt;Tag&gt;0&lt;/Tag&gt;&lt;Author&gt;周根娣; 梁新强; 田光明; 陈其峰; 俞周杰; 陈静&lt;/Author&gt;&lt;Year&gt;2006&lt;/Year&gt;&lt;Details&gt;&lt;_author_adr&gt;杭州师范大学; 浙江大学; 浙江大学; 杭州师范大学; 杭州师范大学; 杭州师范大学&lt;/_author_adr&gt;&lt;_collection_scope&gt;CSCD&lt;/_collection_scope&gt;&lt;_created&gt;63172490&lt;/_created&gt;&lt;_db_provider&gt;北京万方数据股份有限公司&lt;/_db_provider&gt;&lt;_doi&gt;10.3969/j.issn.1000-3924.2006.02.018&lt;/_doi&gt;&lt;_isbn&gt;1000-3924&lt;/_isbn&gt;&lt;_issue&gt;2&lt;/_issue&gt;&lt;_journal&gt;上海农业学报&lt;/_journal&gt;&lt;_keywords&gt;侧渗; 稻田; 氮; 磷; 农业非点源污染&lt;/_keywords&gt;&lt;_language&gt;chi&lt;/_language&gt;&lt;_modified&gt;63172492&lt;/_modified&gt;&lt;_pages&gt;68-70&lt;/_pages&gt;&lt;_translated_author&gt;Gen-di, ZHOU; Xin-qiang, LIANG; Guang-ming, TIAN; Qi-feng, CHEN; Zhou-jie, Y U; Jing, CHEN&lt;/_translated_author&gt;&lt;_translated_title&gt;Effects of field ridge width on lateral seepage loss of inorganic N &amp;amp; P in rice field&lt;/_translated_title&gt;&lt;_url&gt;http://www.wanfangdata.com.cn/details/detail.do?_type=perio&amp;amp;id=shnyxb200602018&lt;/_url&gt;&lt;_volume&gt;22&lt;/_volume&gt;&lt;/Details&gt;&lt;Extra&gt;&lt;DBUID&gt;{F96A950B-833F-4880-A151-76DA2D6A2879}&lt;/DBUID&gt;&lt;/Extra&gt;&lt;/Item&gt;&lt;/References&gt;&lt;/Group&gt;&lt;/Citation&gt;_x000a_"/>
    <w:docVar w:name="NE.Ref{82F99260-A98D-4320-BBEA-E3770FBCC3E5}" w:val=" ADDIN NE.Ref.{82F99260-A98D-4320-BBEA-E3770FBCC3E5}&lt;Citation&gt;&lt;Group&gt;&lt;References&gt;&lt;Item&gt;&lt;ID&gt;60&lt;/ID&gt;&lt;UID&gt;{AC2AF6F1-270A-4BA7-8DAF-A88DAA6C6DF3}&lt;/UID&gt;&lt;Title&gt;A critical review on inhibition of anaerobic digestion process by excess ammonia&lt;/Title&gt;&lt;Template&gt;Journal Article&lt;/Template&gt;&lt;Star&gt;0&lt;/Star&gt;&lt;Tag&gt;5&lt;/Tag&gt;&lt;Author&gt;Rajagopal, Rajinikanth; Massé, Daniel I; Singh, Gursharan&lt;/Author&gt;&lt;Year&gt;2013&lt;/Year&gt;&lt;Details&gt;&lt;_accessed&gt;65191287&lt;/_accessed&gt;&lt;_accession_num&gt;WOS:000323239800083&lt;/_accession_num&gt;&lt;_author_adr&gt;[Rajagopal, Rajinikanth; Masse, Daniel I.; Singh, Gursharan] Agr &amp;amp; Agri Food Canada, Dairy &amp;amp; Swine Res &amp;amp; Dev Ctr, Sherbrooke, PQ J1M 0C8, Canada.&lt;/_author_adr&gt;&lt;_cited_count&gt;539&lt;/_cited_count&gt;&lt;_collection_scope&gt;SCI;SCIE;EI&lt;/_collection_scope&gt;&lt;_created&gt;63715475&lt;/_created&gt;&lt;_custom4&gt;Masse, DI (corresponding author), Agr &amp;amp; Agri Food Canada, Dairy &amp;amp; Swine Res &amp;amp; Dev Ctr, Sherbrooke, PQ J1M 0C8, Canada._x000d__x000a_rajinikanth.rajagopal@agr.gc.ca; daniel.masse@agr.gc.ca&lt;/_custom4&gt;&lt;_date_display&gt;2013&lt;/_date_display&gt;&lt;_db_provider&gt;ISI&lt;/_db_provider&gt;&lt;_db_updated&gt;ScienceDirect&lt;/_db_updated&gt;&lt;_doi&gt;https://doi.org/10.1016/j.biortech.2013.06.030&lt;/_doi&gt;&lt;_impact_factor&gt;  11.400&lt;/_impact_factor&gt;&lt;_isbn&gt;0960-8524&lt;/_isbn&gt;&lt;_journal&gt;Bioresource Technology&lt;/_journal&gt;&lt;_keywords&gt;Anaerobic digestion; Ammonia; Inhibition; Methanogens; Nitrogen&lt;/_keywords&gt;&lt;_language&gt;English&lt;/_language&gt;&lt;_modified&gt;65191287&lt;/_modified&gt;&lt;_ori_publication&gt;ELSEVIER SCI LTD&lt;/_ori_publication&gt;&lt;_pages&gt;632-641&lt;/_pages&gt;&lt;_place_published&gt;THE BOULEVARD, LANGFORD LANE, KIDLINGTON, OXFORD OX5 1GB, OXON, ENGLAND&lt;/_place_published&gt;&lt;_ref_count&gt;72&lt;/_ref_count&gt;&lt;_social_category&gt;工程技术(1)&lt;/_social_category&gt;&lt;_subject&gt;Agriculture; Biotechnology &amp;amp; Applied Microbiology; Energy &amp;amp; Fuels&lt;/_subject&gt;&lt;_tertiary_title&gt;Bioresource Technology&lt;/_tertiary_title&gt;&lt;_type_work&gt;Review&lt;/_type_work&gt;&lt;_url&gt;https://www.sciencedirect.com/science/article/pii/S0960852413009498&lt;/_url&gt;&lt;_volume&gt;143&lt;/_volume&gt;&lt;_date&gt;59433120&lt;/_date&gt;&lt;_alternate_title&gt;Bioresource Technology&lt;/_alternate_title&gt;&lt;/Details&gt;&lt;Extra&gt;&lt;DBUID&gt;{4168B775-7942-4033-BFF0-71CC98FE9D35}&lt;/DBUID&gt;&lt;/Extra&gt;&lt;/Item&gt;&lt;/References&gt;&lt;/Group&gt;&lt;Group&gt;&lt;References&gt;&lt;Item&gt;&lt;ID&gt;61&lt;/ID&gt;&lt;UID&gt;{D62C02A0-CD50-4C32-8184-5A3783894C1F}&lt;/UID&gt;&lt;Title&gt;鸡粪厌氧发酵过程中的氨抑制机理及抑制恢复策略研究&lt;/Title&gt;&lt;Template&gt;Thesis&lt;/Template&gt;&lt;Star&gt;0&lt;/Star&gt;&lt;Tag&gt;5&lt;/Tag&gt;&lt;Author&gt;宋柳莹&lt;/Author&gt;&lt;Year&gt;2020&lt;/Year&gt;&lt;Details&gt;&lt;_accessed&gt;65191288&lt;/_accessed&gt;&lt;_created&gt;63636325&lt;/_created&gt;&lt;_date&gt;63348480&lt;/_date&gt;&lt;_db_provider&gt;北京万方数据股份有限公司&lt;/_db_provider&gt;&lt;_db_updated&gt;Wanfangdata&lt;/_db_updated&gt;&lt;_keywords&gt;甲烷; 厌氧发酵; 鸡粪原料; 氨抑制机理; 生物炭&lt;/_keywords&gt;&lt;_language&gt;chi&lt;/_language&gt;&lt;_modified&gt;65191288&lt;/_modified&gt;&lt;_pages&gt;103&lt;/_pages&gt;&lt;_publisher&gt;山东大学&lt;/_publisher&gt;&lt;_section&gt;环境工程&lt;/_section&gt;&lt;_tertiary_author&gt;牛启桂&lt;/_tertiary_author&gt;&lt;_url&gt;https://d.wanfangdata.com.cn/thesis/ChJUaGVzaXNOZXdTMjAyMzA5MDESCFkzNzA5MDgyGghwd2djZnd3Mw%3D%3D&lt;/_url&gt;&lt;_volume&gt;硕士&lt;/_volume&gt;&lt;_translated_author&gt;Song, Liu ying&lt;/_translated_author&gt;&lt;_translated_tertiary_author&gt;Niu, Qi gui&lt;/_translated_tertiary_author&gt;&lt;/Details&gt;&lt;Extra&gt;&lt;DBUID&gt;{4168B775-7942-4033-BFF0-71CC98FE9D35}&lt;/DBUID&gt;&lt;/Extra&gt;&lt;/Item&gt;&lt;/References&gt;&lt;/Group&gt;&lt;/Citation&gt;_x000a_"/>
    <w:docVar w:name="NE.Ref{87EF2517-4A45-43DB-BEFE-E3FFF2752DAD}" w:val=" ADDIN NE.Ref.{87EF2517-4A45-43DB-BEFE-E3FFF2752DAD}&lt;Citation&gt;&lt;Group&gt;&lt;References&gt;&lt;Item&gt;&lt;ID&gt;761&lt;/ID&gt;&lt;UID&gt;{BA9FC895-10B5-4F93-A21F-30A1CC6FE589}&lt;/UID&gt;&lt;Title&gt;太湖典型菜地土壤氮磷向水体径流输出与生态草带拦截控制&lt;/Title&gt;&lt;Template&gt;Journal Article&lt;/Template&gt;&lt;Star&gt;0&lt;/Star&gt;&lt;Tag&gt;0&lt;/Tag&gt;&lt;Author&gt;李国栋; 胡正义; 杨林章; 王彩绒; 林天; 金峰&lt;/Author&gt;&lt;Year&gt;2006&lt;/Year&gt;&lt;Details&gt;&lt;_collection_scope&gt;CSCD;PKU&lt;/_collection_scope&gt;&lt;_created&gt;63169234&lt;/_created&gt;&lt;_issue&gt;8&lt;/_issue&gt;&lt;_journal&gt;生态学杂志&lt;/_journal&gt;&lt;_modified&gt;63169360&lt;/_modified&gt;&lt;_pages&gt;905-910&lt;/_pages&gt;&lt;_volume&gt;25&lt;/_volume&gt;&lt;_translated_author&gt;Li, Guodong;Hu, Zhengyi;Yang, Linzhang;Wang, Cairong;Lin, Tian;Jin, Feng&lt;/_translated_author&gt;&lt;/Details&gt;&lt;Extra&gt;&lt;DBUID&gt;{F96A950B-833F-4880-A151-76DA2D6A2879}&lt;/DBUID&gt;&lt;/Extra&gt;&lt;/Item&gt;&lt;/References&gt;&lt;/Group&gt;&lt;/Citation&gt;_x000a_"/>
    <w:docVar w:name="NE.Ref{91FDBE7C-0C32-4C3A-AFF1-3A011532C1C6}" w:val=" ADDIN NE.Ref.{91FDBE7C-0C32-4C3A-AFF1-3A011532C1C6}&lt;Citation&gt;&lt;Group&gt;&lt;References&gt;&lt;Item&gt;&lt;ID&gt;45&lt;/ID&gt;&lt;UID&gt;{A4D7EACF-7B28-4408-BF1F-93AAEA9A4513}&lt;/UID&gt;&lt;Title&gt;厌氧消化系统酸化预警及调控技术研究进展&lt;/Title&gt;&lt;Template&gt;Journal Article&lt;/Template&gt;&lt;Star&gt;0&lt;/Star&gt;&lt;Tag&gt;0&lt;/Tag&gt;&lt;Author&gt;孟晓山; 汤子健; 陈琳; 呼和涛力; 周政忠&lt;/Author&gt;&lt;Year&gt;2023&lt;/Year&gt;&lt;Details&gt;&lt;_author_adr&gt;常州大学&lt;/_author_adr&gt;&lt;_db_provider&gt;北京万方数据股份有限公司&lt;/_db_provider&gt;&lt;_doi&gt;10.16085/j.issn.1000-6613.2022-0962&lt;/_doi&gt;&lt;_isbn&gt;1000-6613&lt;/_isbn&gt;&lt;_issue&gt;3&lt;/_issue&gt;&lt;_journal&gt;化工进展&lt;/_journal&gt;&lt;_keywords&gt;厌氧消化; 监测指标; 酸化预警; 调控技术; 酸碱缓冲体系&lt;/_keywords&gt;&lt;_pages&gt;1595-1605&lt;/_pages&gt;&lt;_url&gt;https://d.wanfangdata.com.cn/periodical/ChlQZXJpb2RpY2FsQ0hJTmV3UzIwMjMwODMxEg1oZ2p6MjAyMzAzMDQ1GghicW92ZGRmYQ%3D%3D&lt;/_url&gt;&lt;_volume&gt;42&lt;/_volume&gt;&lt;_created&gt;65191267&lt;/_created&gt;&lt;_modified&gt;65191268&lt;/_modified&gt;&lt;_db_updated&gt;Wanfangdata&lt;/_db_updated&gt;&lt;_tertiary_title&gt;Chemical Industry and Engineering Progress&lt;/_tertiary_title&gt;&lt;_author_aff&gt;常州大学&lt;/_author_aff&gt;&lt;_translated_author&gt;Xiaoshan, MENG; Zijian, TANG; Lin, CHEN; Taoli, HUHE; Zhengzhong, ZHOU&lt;/_translated_author&gt;&lt;_translated_title&gt;Research progress of the early warning and regulation techniques for excessive acidification in the anaerobic digestion system&lt;/_translated_title&gt;&lt;_language&gt;chi&lt;/_language&gt;&lt;_accessed&gt;65191268&lt;/_accessed&gt;&lt;/Details&gt;&lt;Extra&gt;&lt;DBUID&gt;{4168B775-7942-4033-BFF0-71CC98FE9D35}&lt;/DBUID&gt;&lt;/Extra&gt;&lt;/Item&gt;&lt;/References&gt;&lt;/Group&gt;&lt;Group&gt;&lt;References&gt;&lt;Item&gt;&lt;ID&gt;46&lt;/ID&gt;&lt;UID&gt;{7EC38C3A-F5EF-42BA-A5AB-1D792DFD427A}&lt;/UID&gt;&lt;Title&gt;餐厨垃圾厌氧消化系统酸化调控研究进展&lt;/Title&gt;&lt;Template&gt;Journal Article&lt;/Template&gt;&lt;Star&gt;0&lt;/Star&gt;&lt;Tag&gt;0&lt;/Tag&gt;&lt;Author&gt;黄召亮; 乔杰; 庞晓怡; 万志刚; 蒋悔尔; 李东&lt;/Author&gt;&lt;Year&gt;2022&lt;/Year&gt;&lt;Details&gt;&lt;_author_adr&gt;东方电气集团东方电机有限公司; 中国科学院成都生物研究所&lt;/_author_adr&gt;&lt;_db_provider&gt;北京万方数据股份有限公司&lt;/_db_provider&gt;&lt;_doi&gt;10.14034/j.cnki.schj.2022.02.043&lt;/_doi&gt;&lt;_isbn&gt;1001-3644&lt;/_isbn&gt;&lt;_issue&gt;2&lt;/_issue&gt;&lt;_journal&gt;四川环境&lt;/_journal&gt;&lt;_keywords&gt;餐厨垃圾; 厌氧消化; 酸化; 稳定控制&lt;/_keywords&gt;&lt;_pages&gt;262-266&lt;/_pages&gt;&lt;_url&gt;https://d.wanfangdata.com.cn/periodical/ChlQZXJpb2RpY2FsQ0hJTmV3UzIwMjMwODMxEg1zY2hqMjAyMjAyMDQzGgh0cmx5YWZwdw%3D%3D&lt;/_url&gt;&lt;_volume&gt;41&lt;/_volume&gt;&lt;_created&gt;65191267&lt;/_created&gt;&lt;_modified&gt;65191268&lt;/_modified&gt;&lt;_db_updated&gt;Wanfangdata&lt;/_db_updated&gt;&lt;_tertiary_title&gt;Sichuan Environment&lt;/_tertiary_title&gt;&lt;_author_aff&gt;东方电气集团东方电机有限公司; 中国科学院成都生物研究所&lt;/_author_aff&gt;&lt;_translated_author&gt;Zhao-liang, HUANG; Jie, QIAO; Xiao-yi, PANG; Zhi-gang, WAN; Hui-er, JIANG; Dong, L I&lt;/_translated_author&gt;&lt;_translated_title&gt;Research Progress on Acidification Regulation of Food Waste Anaerobic Digestion System&lt;/_translated_title&gt;&lt;_language&gt;chi&lt;/_language&gt;&lt;_accessed&gt;65191268&lt;/_accessed&gt;&lt;/Details&gt;&lt;Extra&gt;&lt;DBUID&gt;{4168B775-7942-4033-BFF0-71CC98FE9D35}&lt;/DBUID&gt;&lt;/Extra&gt;&lt;/Item&gt;&lt;/References&gt;&lt;/Group&gt;&lt;Group&gt;&lt;References&gt;&lt;Item&gt;&lt;ID&gt;47&lt;/ID&gt;&lt;UID&gt;{0B0A2B97-CAB6-4E0F-838F-727E3673B6EC}&lt;/UID&gt;&lt;Title&gt;厨余垃圾厌氧消化的典型组分转化特征及酸化缓解机制研究&lt;/Title&gt;&lt;Template&gt;Thesis&lt;/Template&gt;&lt;Star&gt;0&lt;/Star&gt;&lt;Tag&gt;0&lt;/Tag&gt;&lt;Author&gt;杨思&lt;/Author&gt;&lt;Year&gt;2022&lt;/Year&gt;&lt;Details&gt;&lt;_db_provider&gt;北京万方数据股份有限公司&lt;/_db_provider&gt;&lt;_doi&gt;10.27157/d.cnki.ghzku.2022.003528&lt;/_doi&gt;&lt;_keywords&gt;厌氧消化; 厨余垃圾; 产甲烷路径; 厌氧共消化; 沼气回流; 微生物群落分析&lt;/_keywords&gt;&lt;_publisher&gt;华中科技大学&lt;/_publisher&gt;&lt;_tertiary_author&gt;吴晓晖&lt;/_tertiary_author&gt;&lt;_type_work&gt;硕士&lt;/_type_work&gt;&lt;_url&gt;https://d.wanfangdata.com.cn/thesis/ChJUaGVzaXNOZXdTMjAyMzA5MDESCUQwMjk5ODc0NBoIYjZpczczdXo%3D&lt;/_url&gt;&lt;_created&gt;65191267&lt;/_created&gt;&lt;_modified&gt;65191268&lt;/_modified&gt;&lt;_db_updated&gt;Wanfangdata&lt;/_db_updated&gt;&lt;_volume&gt;硕士&lt;/_volume&gt;&lt;_section&gt;市政工程&lt;/_section&gt;&lt;_date&gt;64349280&lt;/_date&gt;&lt;_language&gt;chi&lt;/_language&gt;&lt;_accessed&gt;65191268&lt;/_accessed&gt;&lt;_translated_author&gt;Yang, Si&lt;/_translated_author&gt;&lt;_translated_tertiary_author&gt;Wu, Xiao hui&lt;/_translated_tertiary_author&gt;&lt;/Details&gt;&lt;Extra&gt;&lt;DBUID&gt;{4168B775-7942-4033-BFF0-71CC98FE9D35}&lt;/DBUID&gt;&lt;/Extra&gt;&lt;/Item&gt;&lt;/References&gt;&lt;/Group&gt;&lt;/Citation&gt;_x000a_"/>
    <w:docVar w:name="NE.Ref{96E66B22-EF4A-4CB8-8670-49687EC6BC29}" w:val=" ADDIN NE.Ref.{96E66B22-EF4A-4CB8-8670-49687EC6BC29}&lt;Citation&gt;&lt;Group&gt;&lt;References&gt;&lt;Item&gt;&lt;ID&gt;30&lt;/ID&gt;&lt;UID&gt;{E86E9296-1889-4809-9971-027D558CA388}&lt;/UID&gt;&lt;Title&gt;A review of crop straw pretreatment methods for biogas production by anaerobic digestion in China&lt;/Title&gt;&lt;Template&gt;Journal Article&lt;/Template&gt;&lt;Star&gt;0&lt;/Star&gt;&lt;Tag&gt;0&lt;/Tag&gt;&lt;Author&gt;Yu, Qiong; Liu, Ronghou; Li, Kun; Ma, Ruijie&lt;/Author&gt;&lt;Year&gt;2019&lt;/Year&gt;&lt;Details&gt;&lt;_accessed&gt;65191180&lt;/_accessed&gt;&lt;_accession_num&gt;WOS:000463342600004&lt;/_accession_num&gt;&lt;_author_adr&gt;[Yu, Qiong; Liu, Ronghou; Li, Kun; Ma, Ruijie] Shanghai Jiao Tong Univ, Sch Agr &amp;amp; Biol, Biomass Energy Engn Res Ctr, 800 Dongchuan Rd, Shanghai 200240, Peoples R China. [Yu, Qiong; Liu, Ronghou; Li, Kun; Ma, Ruijie] Minist Agr, Key Lab Urban Agr South, 800 Dongchuan Rd, Shanghai 200240, Peoples R China.&lt;/_author_adr&gt;&lt;_cited_count&gt;73&lt;/_cited_count&gt;&lt;_collection_scope&gt;SCI;SCIE;EI&lt;/_collection_scope&gt;&lt;_created&gt;63968439&lt;/_created&gt;&lt;_custom4&gt;Liu, RH (corresponding author), Shanghai Jiao Tong Univ, Sch Agr &amp;amp; Biol, Biomass Energy Engn Res Ctr, 800 Dongchuan Rd, Shanghai 200240, Peoples R China._x000d__x000a_liurhou@sjtu.edu.cn&lt;/_custom4&gt;&lt;_date_display&gt;2019, JUN&lt;/_date_display&gt;&lt;_db_provider&gt;ISI&lt;/_db_provider&gt;&lt;_db_updated&gt;CrossRef&lt;/_db_updated&gt;&lt;_doi&gt;10.1016/j.rser.2019.02.020&lt;/_doi&gt;&lt;_funding&gt;National Natural Science Foundation of ChinaNational Natural Science_x000d__x000a_   Foundation of China (NSFC) [51376121]&lt;/_funding&gt;&lt;_impact_factor&gt;  15.900&lt;/_impact_factor&gt;&lt;_isbn&gt;13640321&lt;/_isbn&gt;&lt;_journal&gt;Renewable and Sustainable Energy Reviews&lt;/_journal&gt;&lt;_keywords&gt;Crop straw; Pretreatment technology; Anaerobic digestion; Biogas&lt;/_keywords&gt;&lt;_language&gt;English&lt;/_language&gt;&lt;_modified&gt;65191180&lt;/_modified&gt;&lt;_ori_publication&gt;PERGAMON-ELSEVIER SCIENCE LTD&lt;/_ori_publication&gt;&lt;_pages&gt;51-58&lt;/_pages&gt;&lt;_place_published&gt;THE BOULEVARD, LANGFORD LANE, KIDLINGTON, OXFORD OX5 1GB, ENGLAND&lt;/_place_published&gt;&lt;_ref_count&gt;102&lt;/_ref_count&gt;&lt;_subject&gt;Science &amp;amp; Technology - Other Topics; Energy &amp;amp; Fuels&lt;/_subject&gt;&lt;_tertiary_title&gt;Renewable and Sustainable Energy Reviews&lt;/_tertiary_title&gt;&lt;_type_work&gt;Review&lt;/_type_work&gt;&lt;_url&gt;https://linkinghub.elsevier.com/retrieve/pii/S1364032119301133_x000d__x000a_https://api.elsevier.com/content/article/PII:S1364032119301133?httpAccept=text/xml&lt;/_url&gt;&lt;_volume&gt;107&lt;/_volume&gt;&lt;/Details&gt;&lt;Extra&gt;&lt;DBUID&gt;{4168B775-7942-4033-BFF0-71CC98FE9D35}&lt;/DBUID&gt;&lt;/Extra&gt;&lt;/Item&gt;&lt;/References&gt;&lt;/Group&gt;&lt;/Citation&gt;_x000a_"/>
    <w:docVar w:name="NE.Ref{9B3CCAD9-15A7-4FFF-B523-AC61640DAA68}" w:val=" ADDIN NE.Ref.{9B3CCAD9-15A7-4FFF-B523-AC61640DAA68}&lt;Citation&gt;&lt;Group&gt;&lt;References&gt;&lt;Item&gt;&lt;ID&gt;759&lt;/ID&gt;&lt;UID&gt;{F079A4C9-D09B-4DB7-B9DB-9421DD110342}&lt;/UID&gt;&lt;Title&gt;生态沟渠对水稻不同生长期降雨径流氮磷的拦截效应研究&lt;/Title&gt;&lt;Template&gt;Journal Article&lt;/Template&gt;&lt;Star&gt;0&lt;/Star&gt;&lt;Tag&gt;0&lt;/Tag&gt;&lt;Author&gt;王晓玲; 乔斌; 李松敏; 李建生; 任炳昱&lt;/Author&gt;&lt;Year&gt;2015&lt;/Year&gt;&lt;Details&gt;&lt;_collection_scope&gt;CSCD;PKU;EI&lt;/_collection_scope&gt;&lt;_created&gt;63169225&lt;/_created&gt;&lt;_issue&gt;12&lt;/_issue&gt;&lt;_journal&gt;水利学报&lt;/_journal&gt;&lt;_modified&gt;63174127&lt;/_modified&gt;&lt;_pages&gt;1406-1413&lt;/_pages&gt;&lt;_volume&gt;46&lt;/_volume&gt;&lt;_translated_author&gt;Wang, Xiaoling;Qiao, Bin;Li, Songmin;Li, Jiansheng;Ren, Bingyu&lt;/_translated_author&gt;&lt;/Details&gt;&lt;Extra&gt;&lt;DBUID&gt;{F96A950B-833F-4880-A151-76DA2D6A2879}&lt;/DBUID&gt;&lt;/Extra&gt;&lt;/Item&gt;&lt;/References&gt;&lt;/Group&gt;&lt;/Citation&gt;_x000a_"/>
    <w:docVar w:name="NE.Ref{9B7DA3FF-E5D7-48F0-AEB0-CFE25BD29CA6}" w:val=" ADDIN NE.Ref.{9B7DA3FF-E5D7-48F0-AEB0-CFE25BD29CA6}&lt;Citation&gt;&lt;Group&gt;&lt;References&gt;&lt;Item&gt;&lt;ID&gt;767&lt;/ID&gt;&lt;UID&gt;{79C3827A-2B3A-40C7-B6EA-EE4E0DD670FE}&lt;/UID&gt;&lt;Title&gt;水稻沟田协同控制灌排模式的节水减污效应&lt;/Title&gt;&lt;Template&gt;Journal Article&lt;/Template&gt;&lt;Star&gt;0&lt;/Star&gt;&lt;Tag&gt;0&lt;/Tag&gt;&lt;Author&gt;朱成立; 郭相平; 刘敏昊; 汤树海&lt;/Author&gt;&lt;Year&gt;2016&lt;/Year&gt;&lt;Details&gt;&lt;_collection_scope&gt;CSCD;PKU;EI&lt;/_collection_scope&gt;&lt;_created&gt;63172186&lt;/_created&gt;&lt;_issue&gt;3&lt;/_issue&gt;&lt;_journal&gt;农业工程学报&lt;/_journal&gt;&lt;_modified&gt;63172187&lt;/_modified&gt;&lt;_pages&gt;86-91&lt;/_pages&gt;&lt;_volume&gt;32&lt;/_volume&gt;&lt;_translated_author&gt;Zhu, Chengli;Guo, Xiangping;Liu, Minhao;Tang, Shuhai&lt;/_translated_author&gt;&lt;/Details&gt;&lt;Extra&gt;&lt;DBUID&gt;{F96A950B-833F-4880-A151-76DA2D6A2879}&lt;/DBUID&gt;&lt;/Extra&gt;&lt;/Item&gt;&lt;/References&gt;&lt;/Group&gt;&lt;/Citation&gt;_x000a_"/>
    <w:docVar w:name="NE.Ref{9DC00048-41D8-43B7-AB05-168940CC4FE7}" w:val=" ADDIN NE.Ref.{9DC00048-41D8-43B7-AB05-168940CC4FE7}&lt;Citation&gt;&lt;Group&gt;&lt;References&gt;&lt;Item&gt;&lt;ID&gt;801&lt;/ID&gt;&lt;UID&gt;{AF04C5B5-2596-413B-BED2-1E728F3CDAE4}&lt;/UID&gt;&lt;Title&gt;生态沟渠塘氮磷拦截方法研究&lt;/Title&gt;&lt;Template&gt;Journal Article&lt;/Template&gt;&lt;Star&gt;0&lt;/Star&gt;&lt;Tag&gt;0&lt;/Tag&gt;&lt;Author&gt;姚剑亭; 丁洪明; 徐洁&lt;/Author&gt;&lt;Year&gt;2012&lt;/Year&gt;&lt;Details&gt;&lt;_author_adr&gt;苏州农业职业技术学院; 苏州市相城区望亭镇宅基村委会; 苏州农业职业技术学院&lt;/_author_adr&gt;&lt;_created&gt;63174984&lt;/_created&gt;&lt;_db_provider&gt;北京万方数据股份有限公司&lt;/_db_provider&gt;&lt;_doi&gt;10.3969/j.issn.0517-6611.2012.24.090&lt;/_doi&gt;&lt;_isbn&gt;0517-6611&lt;/_isbn&gt;&lt;_issue&gt;24&lt;/_issue&gt;&lt;_journal&gt;安徽农业科学&lt;/_journal&gt;&lt;_keywords&gt;生态沟渠塘; 排放负荷; 实控面积; 方法研究&lt;/_keywords&gt;&lt;_language&gt;chi&lt;/_language&gt;&lt;_modified&gt;63174984&lt;/_modified&gt;&lt;_pages&gt;12179-12181&lt;/_pages&gt;&lt;_translated_title&gt;Study on Intercept Method for Nitrogen and Phosphorus in Ecological Ditches Pond&lt;/_translated_title&gt;&lt;_url&gt;http://www.wanfangdata.com.cn/details/detail.do?_type=perio&amp;amp;id=ahnykx201224090&lt;/_url&gt;&lt;_volume&gt;40&lt;/_volume&gt;&lt;_translated_author&gt;Yao, Jianting;Ding, Hongming;Xu, Jie&lt;/_translated_author&gt;&lt;/Details&gt;&lt;Extra&gt;&lt;DBUID&gt;{F96A950B-833F-4880-A151-76DA2D6A2879}&lt;/DBUID&gt;&lt;/Extra&gt;&lt;/Item&gt;&lt;/References&gt;&lt;/Group&gt;&lt;/Citation&gt;_x000a_"/>
    <w:docVar w:name="NE.Ref{A0E9C2FB-B4D8-4F1C-9FE0-E04C9C99CD85}" w:val=" ADDIN NE.Ref.{A0E9C2FB-B4D8-4F1C-9FE0-E04C9C99CD85}&lt;Citation&gt;&lt;Group&gt;&lt;References&gt;&lt;Item&gt;&lt;ID&gt;757&lt;/ID&gt;&lt;UID&gt;{15A7B29B-D01C-42B9-ABE7-A3E317FE204A}&lt;/UID&gt;&lt;Title&gt;我国水稻害虫绿色防控技术的研究进展与应用现状&lt;/Title&gt;&lt;Template&gt;Journal Article&lt;/Template&gt;&lt;Star&gt;0&lt;/Star&gt;&lt;Tag&gt;0&lt;/Tag&gt;&lt;Author&gt;徐红星; 郑许松; 田俊策; 赖凤香; 何佳春; 吕仲贤&lt;/Author&gt;&lt;Year&gt;2017&lt;/Year&gt;&lt;Details&gt;&lt;_collection_scope&gt;CSCD;PKU&lt;/_collection_scope&gt;&lt;_created&gt;63169211&lt;/_created&gt;&lt;_issue&gt;6&lt;/_issue&gt;&lt;_journal&gt;植物保护学报&lt;/_journal&gt;&lt;_modified&gt;63172321&lt;/_modified&gt;&lt;_pages&gt;925-939&lt;/_pages&gt;&lt;_volume&gt;44&lt;/_volume&gt;&lt;_translated_author&gt;Xu, Hongxing;Zheng, Xusong;Tian, Junce;Lai, Fengxiang;He, Jiachun;Lu, Zhongxian&lt;/_translated_author&gt;&lt;/Details&gt;&lt;Extra&gt;&lt;DBUID&gt;{F96A950B-833F-4880-A151-76DA2D6A2879}&lt;/DBUID&gt;&lt;/Extra&gt;&lt;/Item&gt;&lt;/References&gt;&lt;/Group&gt;&lt;/Citation&gt;_x000a_"/>
    <w:docVar w:name="NE.Ref{A14FB4FC-7481-4B46-894C-474F519B99C4}" w:val=" ADDIN NE.Ref.{A14FB4FC-7481-4B46-894C-474F519B99C4}&lt;Citation&gt;&lt;Group&gt;&lt;References&gt;&lt;Item&gt;&lt;ID&gt;59&lt;/ID&gt;&lt;UID&gt;{8E4BEC13-E13A-4875-929E-4B0899BEAD9E}&lt;/UID&gt;&lt;Title&gt;Meta-analysis of anaerobic co-digestion of livestock manure in last decade: Identification of synergistic effect and optimization synergy range&lt;/Title&gt;&lt;Template&gt;Journal Article&lt;/Template&gt;&lt;Star&gt;0&lt;/Star&gt;&lt;Tag&gt;0&lt;/Tag&gt;&lt;Author&gt;Zhou, Jialiang; Zhang, Yuanhui; Khoshnevisan, Benyamin; Duan, Na&lt;/Author&gt;&lt;Year&gt;2021&lt;/Year&gt;&lt;Details&gt;&lt;_accessed&gt;65191177&lt;/_accessed&gt;&lt;_accession_num&gt;WOS:000599655100007&lt;/_accession_num&gt;&lt;_author_adr&gt;[Zhou, Jialiang; Zhang, Yuanhui; Duan, Na] China Agr Univ, Lab Environm Enhancing Energy E2E, Beijing 100083, Peoples R China. [Zhou, Jialiang; Zhang, Yuanhui; Duan, Na] China Agr Univ, Coll Water Resources &amp;amp; Civil Engn, Key Lab Agr Engn Struct &amp;amp; Environm, Minist Agr &amp;amp; Rural Affairs, Beijing 100083, Peoples R China. [Zhang, Yuanhui] Univ Illinois, Dept Agr &amp;amp; Biol Engn, Urbana, IL 61801 USA. [Khoshnevisan, Benyamin] Chinese Acad Agr Sci, Inst Agr Resources &amp;amp; Reg Planning, Key Lab Nonpoint Source Pollut Control, Minist Agr &amp;amp; Rural Affairs, Beijing 100081, Peoples R China.&lt;/_author_adr&gt;&lt;_cited_count&gt;1&lt;/_cited_count&gt;&lt;_collection_scope&gt;SCI;SCIE;EI&lt;/_collection_scope&gt;&lt;_created&gt;63719294&lt;/_created&gt;&lt;_custom4&gt;Duan, N (corresponding author), China Agr Univ, Lab Environm Enhancing Energy E2E, Beijing 100083, Peoples R China.; Duan, N (corresponding author), China Agr Univ, Coll Water Resources &amp;amp; Civil Engn, Key Lab Agr Engn Struct &amp;amp; Environm, Minist Agr &amp;amp; Rural Affairs, Beijing 100083, Peoples R China._x000d__x000a_duanna@cau.edu.cn&lt;/_custom4&gt;&lt;_date_display&gt;2021, JAN 15&lt;/_date_display&gt;&lt;_db_provider&gt;ISI&lt;/_db_provider&gt;&lt;_db_updated&gt;CrossRef&lt;/_db_updated&gt;&lt;_doi&gt;10.1016/j.apenergy.2020.116128&lt;/_doi&gt;&lt;_funding&gt;National Natural Science Foundation of ChinaNational Natural Science_x000d__x000a_   Foundation of China (NSFC) [51861125103]; National Key Research and_x000d__x000a_   Development Program [2018YFD0800803]&lt;/_funding&gt;&lt;_impact_factor&gt;  11.200&lt;/_impact_factor&gt;&lt;_isbn&gt;03062619&lt;/_isbn&gt;&lt;_issue&gt;116128A&lt;/_issue&gt;&lt;_journal&gt;Applied Energy&lt;/_journal&gt;&lt;_keywords&gt;Livestock manure; Anaerobic co-digestion; Synergistic effect; Meta-analysis&lt;/_keywords&gt;&lt;_language&gt;English&lt;/_language&gt;&lt;_modified&gt;65163485&lt;/_modified&gt;&lt;_ori_publication&gt;ELSEVIER SCI LTD&lt;/_ori_publication&gt;&lt;_pages&gt;116128&lt;/_pages&gt;&lt;_place_published&gt;THE BOULEVARD, LANGFORD LANE, KIDLINGTON, OXFORD OX5 1GB, OXON, ENGLAND&lt;/_place_published&gt;&lt;_ref_count&gt;121&lt;/_ref_count&gt;&lt;_social_category&gt;工程技术(1)&lt;/_social_category&gt;&lt;_subject&gt;Energy &amp;amp; Fuels; Engineering&lt;/_subject&gt;&lt;_tertiary_title&gt;Applied Energy&lt;/_tertiary_title&gt;&lt;_type_work&gt;Article&lt;/_type_work&gt;&lt;_url&gt;https://linkinghub.elsevier.com/retrieve/pii/S0306261920315440 _x000d__x000a_https://api.elsevier.com/content/article/PII:S0306261920315440?httpAccept=text/xml _x000d__x000a_https://pdf.sciencedirectassets.com/271429/1-s2.0-S0306261920X00225/1-s2.0-S0306261920315440/main.pdf?X-Amz-Security-Token=IQoJb3JpZ2luX2VjEPj%2F%2F%2F%2F%2F%2F%2F%2F%2F%2FwEaCXVzLWVhc3QtMSJHMEUCICe5VOl3Wiw40qynVyCo1ULgj%2FYD3DyV5WBeQtDOgyVoAiEAkXvpUemuXtciiNtEi6AL6%2BCcDNDqwn7ILSWfx6mGNsUqtAMIERADGgwwNTkwMDM1NDY4NjUiDIT7%2BmxGoAqyoq3VyiqRA3335dqEPNNXP9kx8uXuFDr8rnAzEbqHPgYzm3shxQxgvr9XmztyyC2odQm6SDBj6vPbVi99kEChxTciDm%2ByG%2FcGiI8iYFJXrfzVrl8fQJbLoqLL2GeNCLRWS3QAIoclq8PzIE3Benh5ru4K7UtZOKIajypqG%2Fk0p2NiemwjZKzNG%2FypsbicX7k%2F3Vc2jBC6FERRvdHvrL9IcdApQMFWzrwNnR36%2BW0EN4T9rndfWNpqA1PL47xmHgdd1qaa265%2BeKg%2B03%2FClsM0Agpmw%2F6f3EbwsBXNRQxxsV6rZodb%2FLS1Jz7Yw1%2Ffkc3bBL8jMMlpF8zrGlopXcNMRo6AMALXUe78NyTUIbBlBqyZJTVx9qiuGNfTgX3RalK795vC%2BAc9VKlDF2td7y%2BDULOgvx%2F5PvcTEYmqw7ltKnNfBxdHc1R1IRk396lgklk1gGYryn7onIJtIlLkIfuFz3Mgl%2BI7te0oQOLU8Zi7XfIaba%2By3shkEJIIzeE4Ofs54s8PwblyF91hXJ%2BajcYKbVzKBHjC%2B96BMM%2BM2IEGOusBVhm%2F4dEJu1KeUe2r9sjcxLhT1FIZvaLK0nQFh9%2BUBUS7gPMPa%2FVew7fkkFly3g2OtrKKkXzwyFKcPr%2F14iLqdc2y3wH2KvuonqkJe587Z0yKwiuzZzap4HYnd32RhT%2FrHx0d%2BGrSVOHe3%2B9bCYn%2F%2FhmI%2FeUlwT5WTT8Bqp1qnZgrSUGgeeBwPOPeyD9BPoDDbHjQJd9hBCl2j8xikCkRxEYb5hKmfnE6OuSZTdeZBd1Teb%2B2v8ElvYe1R2n6w3cq7lpU2vJYTA03xJaxEwxpnJCoV5Xckg2YXRyjRBNRc7tQ%2BfT1U3kdtvLyEA%3D%3D&amp;amp;X-Amz-Algorithm=AWS4-HMAC-SHA256&amp;amp;X-Amz-Date=20210224T081443Z&amp;amp;X-Amz-SignedHeaders=host&amp;amp;X-Amz-Expires=300&amp;amp;X-Amz-Credential=ASIAQ3PHCVTYQ2YH3O7J%2F20210224%2Fus-east-1%2Fs3%2Faws4_request&amp;amp;X-Amz-Signature=459596f94540e1b71e39717952b4049bc1b3b1a49d60ef059c494f536eeec703&amp;amp;hash=3b7cd82213b964fc0ba6577e43cf56667b901448a6cdddce3f4035d000d1aedf&amp;amp;host=68042c943591013ac2b2430a89b270f6af2c76d8dfd086a07176afe7c76c2c61&amp;amp;pii=S0306261920315440&amp;amp;tid=spdf-99c5a9b0-60b5-41d0-9e49-98e82a6e36ab&amp;amp;sid=583f0ecd5d6c3544da0b43960a32343143b2gxrqa&amp;amp;type=client _x000d__x000a_&lt;/_url&gt;&lt;_volume&gt;282&lt;/_volume&gt;&lt;/Details&gt;&lt;Extra&gt;&lt;DBUID&gt;{DC39EECB-1B60-4458-8016-802992FA5F03}&lt;/DBUID&gt;&lt;/Extra&gt;&lt;/Item&gt;&lt;/References&gt;&lt;/Group&gt;&lt;/Citation&gt;_x000a_"/>
    <w:docVar w:name="NE.Ref{A23505CF-0CEF-4BAB-9353-348F30DA2169}" w:val=" ADDIN NE.Ref.{A23505CF-0CEF-4BAB-9353-348F30DA2169}&lt;Citation&gt;&lt;Group&gt;&lt;References&gt;&lt;Item&gt;&lt;ID&gt;805&lt;/ID&gt;&lt;UID&gt;{A5705076-B043-48CD-97D3-A7DA05C672E7}&lt;/UID&gt;&lt;Title&gt;生态塘对稻田降雨径流中氮磷的拦截效应研究&lt;/Title&gt;&lt;Template&gt;Journal Article&lt;/Template&gt;&lt;Star&gt;0&lt;/Star&gt;&lt;Tag&gt;0&lt;/Tag&gt;&lt;Author&gt;王晓玲; 李建生; 李松敏; 郑晓通; 张福超&lt;/Author&gt;&lt;Year&gt;2017&lt;/Year&gt;&lt;Details&gt;&lt;_author_adr&gt;天津大学; 天津大学; 天津大学; 天津大学; 天津大学&lt;/_author_adr&gt;&lt;_db_provider&gt;北京万方数据股份有限公司&lt;/_db_provider&gt;&lt;_doi&gt;10.13243/j.cnki.slxb.20160792&lt;/_doi&gt;&lt;_isbn&gt;0559-9350&lt;/_isbn&gt;&lt;_issue&gt;3&lt;/_issue&gt;&lt;_journal&gt;水利学报&lt;/_journal&gt;&lt;_keywords&gt;稻田; 生态塘; 氮磷; 降雨径流; 垂向分层; 拦截效应&lt;/_keywords&gt;&lt;_language&gt;chi&lt;/_language&gt;&lt;_pages&gt;291-298&lt;/_pages&gt;&lt;_translated_author&gt;Xiaoling, WANG; Jiansheng, L I; Songmin, L I; Xitotong, ZHENG; Fuchao, ZHANG&lt;/_translated_author&gt;&lt;_translated_title&gt;Study on the interception effects of ecological pond on Nitrogen and Phosphorus in the rainfall runoff of rice field&lt;/_translated_title&gt;&lt;_url&gt;http://www.wanfangdata.com.cn/details/detail.do?_type=perio&amp;amp;id=slxb201703005&lt;/_url&gt;&lt;_volume&gt;48&lt;/_volume&gt;&lt;_created&gt;63176367&lt;/_created&gt;&lt;_modified&gt;63176367&lt;/_modified&gt;&lt;_collection_scope&gt;CSCD;PKU;EI&lt;/_collection_scope&gt;&lt;/Details&gt;&lt;Extra&gt;&lt;DBUID&gt;{F96A950B-833F-4880-A151-76DA2D6A2879}&lt;/DBUID&gt;&lt;/Extra&gt;&lt;/Item&gt;&lt;/References&gt;&lt;/Group&gt;&lt;/Citation&gt;_x000a_"/>
    <w:docVar w:name="NE.Ref{A2FE48C5-E3CD-43A3-A4D9-F5931A0CFCCF}" w:val=" ADDIN NE.Ref.{A2FE48C5-E3CD-43A3-A4D9-F5931A0CFCCF}&lt;Citation&gt;&lt;Group&gt;&lt;References&gt;&lt;Item&gt;&lt;ID&gt;39&lt;/ID&gt;&lt;UID&gt;{3AE4CB59-8BF6-411C-9044-0CFEE790CC64}&lt;/UID&gt;&lt;Title&gt;Intermittent micro-aeration: New strategy to control volatile fatty acid accumulation in high organic loading anaerobic digestion&lt;/Title&gt;&lt;Template&gt;Journal Article&lt;/Template&gt;&lt;Star&gt;0&lt;/Star&gt;&lt;Tag&gt;5&lt;/Tag&gt;&lt;Author&gt;Nguyen, Duc; Wu, Zhuoying; Shrestha, Shilva; Lee, Po-Heng; Raskin, Lutgarde; Khanal, Samir Kumar&lt;/Author&gt;&lt;Year&gt;2019&lt;/Year&gt;&lt;Details&gt;&lt;_accessed&gt;65191205&lt;/_accessed&gt;&lt;_alternate_title&gt;Water Research&lt;/_alternate_title&gt;&lt;_collection_scope&gt;SCI;SCIE;EI&lt;/_collection_scope&gt;&lt;_created&gt;64322772&lt;/_created&gt;&lt;_date&gt;62588160&lt;/_date&gt;&lt;_date_display&gt;2019&lt;/_date_display&gt;&lt;_db_updated&gt;ScienceDirect&lt;/_db_updated&gt;&lt;_doi&gt;https://doi.org/10.1016/j.watres.2019.115080&lt;/_doi&gt;&lt;_impact_factor&gt;  12.800&lt;/_impact_factor&gt;&lt;_isbn&gt;0043-1354&lt;/_isbn&gt;&lt;_journal&gt;Water Research&lt;/_journal&gt;&lt;_keywords&gt;Anaerobic digestion; VFA accumulation; Micro-aeration; Oxidation-reduction potential (ORP); Microbial community; Metabolic pathway&lt;/_keywords&gt;&lt;_modified&gt;65191205&lt;/_modified&gt;&lt;_pages&gt;115080&lt;/_pages&gt;&lt;_social_category&gt;环境科学与生态学(1)&lt;/_social_category&gt;&lt;_url&gt;https://www.sciencedirect.com/science/article/pii/S0043135419308541&lt;/_url&gt;&lt;_volume&gt;166&lt;/_volume&gt;&lt;/Details&gt;&lt;Extra&gt;&lt;DBUID&gt;{4168B775-7942-4033-BFF0-71CC98FE9D35}&lt;/DBUID&gt;&lt;/Extra&gt;&lt;/Item&gt;&lt;/References&gt;&lt;/Group&gt;&lt;Group&gt;&lt;References&gt;&lt;Item&gt;&lt;ID&gt;40&lt;/ID&gt;&lt;UID&gt;{EE668D53-70BB-4F8E-8D88-BA2A0A9DDFA2}&lt;/UID&gt;&lt;Title&gt;Early warning indicators for mesophilic anaerobic digestion of corn stalk: a  combined experimental and simulation approach&lt;/Title&gt;&lt;Template&gt;Journal Article&lt;/Template&gt;&lt;Star&gt;0&lt;/Star&gt;&lt;Tag&gt;0&lt;/Tag&gt;&lt;Author&gt;Wu, Y; Kovalovszki, A; Pan, J; Lin, C; Liu, H; Duan, N; Angelidaki, I&lt;/Author&gt;&lt;Year&gt;2019&lt;/Year&gt;&lt;Details&gt;&lt;_accessed&gt;65191209&lt;/_accessed&gt;&lt;_accession_num&gt;31073330&lt;/_accession_num&gt;&lt;_author_adr&gt;1College of Water Resources and Civil Engineering, China Agricultural University,  Beijing, 100083 China. ISNI: 0000 0004 0530 8290. GRID: grid.22935.3f; 2Department of Environmental Engineering, Technical University of Denmark, 2800  Kgs. Lyngby, Denmark. ISNI: 0000 0001 2181 8870. GRID: grid.5170.3; 1College of Water Resources and Civil Engineering, China Agricultural University,  Beijing, 100083 China. ISNI: 0000 0004 0530 8290. GRID: grid.22935.3f; 1College of Water Resources and Civil Engineering, China Agricultural University,  Beijing, 100083 China. ISNI: 0000 0004 0530 8290. GRID: grid.22935.3f; 3Key Laboratory of Nonpoint Source Pollution Control, Ministry of  Agriculture/Institute of Agricultural Resources and Regional Planning, Chinese  Academy of Agricultural Sciences, Beijing, 100081 China. ISNI: 0000 0001 0526  1937. GRID: grid.410727.7; 1College of Water Resources and Civil Engineering, China Agricultural University,  Beijing, 100083 China. ISNI: 0000 0004 0530 8290. GRID: grid.22935.3f; 2Department of Environmental Engineering, Technical University of Denmark, 2800  Kgs. Lyngby, Denmark. ISNI: 0000 0001 2181 8870. GRID: grid.5170.3&lt;/_author_adr&gt;&lt;_cited_count&gt;25&lt;/_cited_count&gt;&lt;_collection_scope&gt;SCIE;EI&lt;/_collection_scope&gt;&lt;_created&gt;64243586&lt;/_created&gt;&lt;_custom4&gt;Duan, N (corresponding author), China Agr Univ, Coll Water Resources &amp;amp; Civil Engn, Beijing 100083, Peoples R China._x000d__x000a_duanna@cau.edu.cn&lt;/_custom4&gt;&lt;_date_display&gt;2019&lt;/_date_display&gt;&lt;_db_provider&gt;ISI&lt;/_db_provider&gt;&lt;_db_updated&gt;PubMed&lt;/_db_updated&gt;&lt;_doi&gt;10.1186/s13068-019-1442-7&lt;/_doi&gt;&lt;_funding&gt;National Natural Science Foundation of ChinaNational Natural Science_x000d__x000a_   Foundation of China (NSFC) [51506217]; National Key Research and_x000d__x000a_   Development Program [2018YFD0800803]; Key Laboratory of Nonpoint Source_x000d__x000a_   Pollution Control, Ministry of Agriculture, P.R.China&lt;/_funding&gt;&lt;_impact_factor&gt;   6.300&lt;/_impact_factor&gt;&lt;_isbn&gt;1754-6834 (Print); 1754-6834 (Electronic); 1754-6834 (Linking)&lt;/_isbn&gt;&lt;_issue&gt;1&lt;/_issue&gt;&lt;_journal&gt;Biotechnol Biofuels&lt;/_journal&gt;&lt;_keywords&gt;Anaerobic digestion; BioModel; Corn stalk; Early warning&lt;/_keywords&gt;&lt;_language&gt;eng&lt;/_language&gt;&lt;_modified&gt;65191209&lt;/_modified&gt;&lt;_number&gt;106&lt;/_number&gt;&lt;_ori_publication&gt;BMC&lt;/_ori_publication&gt;&lt;_place_published&gt;CAMPUS, 4 CRINAN ST, LONDON N1 9XW, ENGLAND&lt;/_place_published&gt;&lt;_ref_count&gt;73&lt;/_ref_count&gt;&lt;_social_category&gt;工程技术(1)&lt;/_social_category&gt;&lt;_subject&gt;Biotechnology &amp;amp; Applied Microbiology; Energy &amp;amp; Fuels&lt;/_subject&gt;&lt;_tertiary_title&gt;Biotechnology for biofuels&lt;/_tertiary_title&gt;&lt;_type_work&gt;Journal Article&lt;/_type_work&gt;&lt;_url&gt;http://www.ncbi.nlm.nih.gov/entrez/query.fcgi?cmd=Retrieve&amp;amp;db=pubmed&amp;amp;dopt=Abstract&amp;amp;list_uids=31073330&amp;amp;query_hl=1&lt;/_url&gt;&lt;_volume&gt;12&lt;/_volume&gt;&lt;_pages&gt;106&lt;/_pages&gt;&lt;_date&gt;62615520&lt;/_date&gt;&lt;/Details&gt;&lt;Extra&gt;&lt;DBUID&gt;{4168B775-7942-4033-BFF0-71CC98FE9D35}&lt;/DBUID&gt;&lt;/Extra&gt;&lt;/Item&gt;&lt;/References&gt;&lt;/Group&gt;&lt;/Citation&gt;_x000a_"/>
    <w:docVar w:name="NE.Ref{A40553E3-9B9F-4019-A498-922841FF3BD3}" w:val=" ADDIN NE.Ref.{A40553E3-9B9F-4019-A498-922841FF3BD3}&lt;Citation&gt;&lt;Group&gt;&lt;References&gt;&lt;Item&gt;&lt;ID&gt;782&lt;/ID&gt;&lt;UID&gt;{6564E5A9-F25B-49A1-8490-1AE19D8703AB}&lt;/UID&gt;&lt;Title&gt;水稻与慈姑间作栽培对水稻病虫害和产量的影响&lt;/Title&gt;&lt;Template&gt;Journal Article&lt;/Template&gt;&lt;Star&gt;0&lt;/Star&gt;&lt;Tag&gt;0&lt;/Tag&gt;&lt;Author&gt;梁开明; 章家恩; 杨滔; 罗明珠; 傅玲&lt;/Author&gt;&lt;Year&gt;2014&lt;/Year&gt;&lt;Details&gt;&lt;_author_adr&gt;华南农业大学热带亚热带生态研究所 广州 510642; 广东省农业科学院水稻研究所 广州 510640; 华南农业大学; 华南农业大学; 华南农业大学; 华南农业大学&lt;/_author_adr&gt;&lt;_collection_scope&gt;CSCD;PKU&lt;/_collection_scope&gt;&lt;_created&gt;63172342&lt;/_created&gt;&lt;_db_provider&gt;北京万方数据股份有限公司&lt;/_db_provider&gt;&lt;_doi&gt;10.3724/SP.J.1011.2014.40202&lt;/_doi&gt;&lt;_isbn&gt;1671-3990&lt;/_isbn&gt;&lt;_issue&gt;7&lt;/_issue&gt;&lt;_journal&gt;中国生态农业学报&lt;/_journal&gt;&lt;_keywords&gt;水稻; 慈姑; 间作; 病虫害; 微环境; 保护酶; 光合效率; 土地当量比&lt;/_keywords&gt;&lt;_language&gt;chi&lt;/_language&gt;&lt;_modified&gt;63172490&lt;/_modified&gt;&lt;_pages&gt;757-765&lt;/_pages&gt;&lt;_translated_author&gt;Kaiming, LIANG; Jiaen, ZHANG; Tao, YANG; Mingzhu, LUO; Ling, F U&lt;/_translated_author&gt;&lt;_translated_title&gt;Effect of rice/arrowhead (Sagittaria sagittifolia) intercropping on diseases, pests and yield of rice&lt;/_translated_title&gt;&lt;_url&gt;http://www.wanfangdata.com.cn/details/detail.do?_type=perio&amp;amp;id=stnyyj201407002&lt;/_url&gt;&lt;/Details&gt;&lt;Extra&gt;&lt;DBUID&gt;{F96A950B-833F-4880-A151-76DA2D6A2879}&lt;/DBUID&gt;&lt;/Extra&gt;&lt;/Item&gt;&lt;/References&gt;&lt;/Group&gt;&lt;/Citation&gt;_x000a_"/>
    <w:docVar w:name="NE.Ref{A498E7C3-5DA5-4116-98AF-41EE21690306}" w:val=" ADDIN NE.Ref.{A498E7C3-5DA5-4116-98AF-41EE21690306}&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175133&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A5620D00-5190-446E-BCCC-47D901268CBF}" w:val=" ADDIN NE.Ref.{A5620D00-5190-446E-BCCC-47D901268CBF}&lt;Citation&gt;&lt;Group&gt;&lt;References&gt;&lt;Item&gt;&lt;ID&gt;760&lt;/ID&gt;&lt;UID&gt;{2426D34E-A711-4273-984A-FABE9E5A516D}&lt;/UID&gt;&lt;Title&gt;强化塘-人工湿地复合生态塘系统中氮和磷的去除规律&lt;/Title&gt;&lt;Template&gt;Journal Article&lt;/Template&gt;&lt;Star&gt;0&lt;/Star&gt;&lt;Tag&gt;0&lt;/Tag&gt;&lt;Author&gt;曹向东; 王宝贞; 蓝云兰; 刘鸿亮&lt;/Author&gt;&lt;Year&gt;2000&lt;/Year&gt;&lt;Details&gt;&lt;_collection_scope&gt;CSCD;PKU&lt;/_collection_scope&gt;&lt;_created&gt;63169225&lt;/_created&gt;&lt;_issue&gt;2&lt;/_issue&gt;&lt;_journal&gt;环境科学研究&lt;/_journal&gt;&lt;_modified&gt;63169226&lt;/_modified&gt;&lt;_pages&gt;15-19&lt;/_pages&gt;&lt;_volume&gt;13&lt;/_volume&gt;&lt;_translated_author&gt;Cao, Xiangdong;Wang, Baozhen;Lan, Yunlan;Liu, Hongliang&lt;/_translated_author&gt;&lt;/Details&gt;&lt;Extra&gt;&lt;DBUID&gt;{F96A950B-833F-4880-A151-76DA2D6A2879}&lt;/DBUID&gt;&lt;/Extra&gt;&lt;/Item&gt;&lt;/References&gt;&lt;/Group&gt;&lt;/Citation&gt;_x000a_"/>
    <w:docVar w:name="NE.Ref{AFFEB36B-35DA-4A47-8224-AA8323ED164B}" w:val=" ADDIN NE.Ref.{AFFEB36B-35DA-4A47-8224-AA8323ED164B}&lt;Citation&gt;&lt;Group&gt;&lt;References&gt;&lt;Item&gt;&lt;ID&gt;777&lt;/ID&gt;&lt;UID&gt;{C9EDF6C7-2DC5-449B-A6CC-37A3A542FCAA}&lt;/UID&gt;&lt;Title&gt;Maintaining rice yield and reducing N pollution by substituting winter legume for wheat in a heavily-fertilized rice-based cropping system of southeast China&lt;/Title&gt;&lt;Template&gt;Journal Article&lt;/Template&gt;&lt;Star&gt;0&lt;/Star&gt;&lt;Tag&gt;0&lt;/Tag&gt;&lt;Author&gt;Zhao, Xu; Wang, Shenqiang; Xing, Guangxi&lt;/Author&gt;&lt;Year&gt;2015&lt;/Year&gt;&lt;Details&gt;&lt;_alternate_title&gt;Agriculture, Ecosystems &amp;amp; Environment&lt;/_alternate_title&gt;&lt;_created&gt;63172336&lt;/_created&gt;&lt;_date&gt;2015-01-01&lt;/_date&gt;&lt;_date_display&gt;2015&lt;/_date_display&gt;&lt;_doi&gt;https://doi.org/10.1016/j.agee.2015.01.002&lt;/_doi&gt;&lt;_impact_factor&gt;   3.954&lt;/_impact_factor&gt;&lt;_isbn&gt;0167-8809&lt;/_isbn&gt;&lt;_journal&gt;Agriculture, Ecosystems &amp;amp; Environment&lt;/_journal&gt;&lt;_keywords&gt;Field-scale monitoring; Chemical N input reduction; N runoff and leaching; NH volatilization; NO emission; Leguminous residue incorporation&lt;/_keywords&gt;&lt;_modified&gt;63172336&lt;/_modified&gt;&lt;_pages&gt;79-89&lt;/_pages&gt;&lt;_url&gt;http://www.sciencedirect.com/science/article/pii/S0167880915000031&lt;/_url&gt;&lt;_volume&gt;202&lt;/_volume&gt;&lt;/Details&gt;&lt;Extra&gt;&lt;DBUID&gt;{F96A950B-833F-4880-A151-76DA2D6A2879}&lt;/DBUID&gt;&lt;/Extra&gt;&lt;/Item&gt;&lt;/References&gt;&lt;/Group&gt;&lt;/Citation&gt;_x000a_"/>
    <w:docVar w:name="NE.Ref{B0962DDF-A271-41B3-8760-9BFE2602C6DB}" w:val=" ADDIN NE.Ref.{B0962DDF-A271-41B3-8760-9BFE2602C6DB}&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175133&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B55EFE90-5972-423B-9711-D36B30576AC8}" w:val=" ADDIN NE.Ref.{B55EFE90-5972-423B-9711-D36B30576AC8}&lt;Citation&gt;&lt;Group&gt;&lt;References&gt;&lt;Item&gt;&lt;ID&gt;26&lt;/ID&gt;&lt;UID&gt;{02747146-1481-4825-AA0D-521EE2057943}&lt;/UID&gt;&lt;Title&gt;A critical review on inhibition of anaerobic digestion process by excess ammonia&lt;/Title&gt;&lt;Template&gt;Journal Article&lt;/Template&gt;&lt;Star&gt;0&lt;/Star&gt;&lt;Tag&gt;0&lt;/Tag&gt;&lt;Author&gt;Rajagopal, Rajinikanth; Massé, Daniel I; Singh, Gursharan&lt;/Author&gt;&lt;Year&gt;2013&lt;/Year&gt;&lt;Details&gt;&lt;_accessed&gt;64904272&lt;/_accessed&gt;&lt;_alternate_title&gt;Bioresource Technology&lt;/_alternate_title&gt;&lt;_collection_scope&gt;SCIE;EI&lt;/_collection_scope&gt;&lt;_created&gt;64904271&lt;/_created&gt;&lt;_date&gt;59433120&lt;/_date&gt;&lt;_date_display&gt;2013&lt;/_date_display&gt;&lt;_db_updated&gt;CrossRef&lt;/_db_updated&gt;&lt;_doi&gt;https://doi.org/10.1016/j.biortech.2013.06.030&lt;/_doi&gt;&lt;_impact_factor&gt;  11.400&lt;/_impact_factor&gt;&lt;_isbn&gt;0960-8524&lt;/_isbn&gt;&lt;_journal&gt;Bioresource Technology&lt;/_journal&gt;&lt;_keywords&gt;Anaerobic digestion; Ammonia; Inhibition; Methanogens; Nitrogen&lt;/_keywords&gt;&lt;_modified&gt;65168127&lt;/_modified&gt;&lt;_pages&gt;632-641&lt;/_pages&gt;&lt;_social_category&gt;农业工程(1) &amp;amp; 生物工程与应用微生物(1) &amp;amp; 能源与燃料(1)&lt;/_social_category&gt;&lt;_url&gt;https://www.sciencedirect.com/science/article/pii/S0960852413009498&lt;/_url&gt;&lt;_volume&gt;143&lt;/_volume&gt;&lt;/Details&gt;&lt;Extra&gt;&lt;DBUID&gt;{4168B775-7942-4033-BFF0-71CC98FE9D35}&lt;/DBUID&gt;&lt;/Extra&gt;&lt;/Item&gt;&lt;/References&gt;&lt;/Group&gt;&lt;/Citation&gt;_x000a_"/>
    <w:docVar w:name="NE.Ref{B8976597-210E-4B50-BEDC-F0F18C245571}" w:val=" ADDIN NE.Ref.{B8976597-210E-4B50-BEDC-F0F18C245571}&lt;Citation&gt;&lt;Group&gt;&lt;References&gt;&lt;Item&gt;&lt;ID&gt;27&lt;/ID&gt;&lt;UID&gt;{1C1F8570-DB25-4929-8B34-DA3329B2FC34}&lt;/UID&gt;&lt;Title&gt;厌氧消化过程中氨抑制及其调控策略&lt;/Title&gt;&lt;Template&gt;Journal Article&lt;/Template&gt;&lt;Star&gt;0&lt;/Star&gt;&lt;Tag&gt;0&lt;/Tag&gt;&lt;Author&gt;程寒; 荆肇乾; 张锺一; 汤慧俐&lt;/Author&gt;&lt;Year&gt;2020&lt;/Year&gt;&lt;Details&gt;&lt;_accessed&gt;64904714&lt;/_accessed&gt;&lt;_author_aff&gt;南京林业大学土木工程学院;&lt;/_author_aff&gt;&lt;_cited_count&gt;12&lt;/_cited_count&gt;&lt;_collection_scope&gt;PKU;CSCD&lt;/_collection_scope&gt;&lt;_created&gt;64904295&lt;/_created&gt;&lt;_date&gt;2020-03-06&lt;/_date&gt;&lt;_db_updated&gt;CNKI - Reference&lt;/_db_updated&gt;&lt;_issue&gt;05&lt;/_issue&gt;&lt;_journal&gt;应用化工&lt;/_journal&gt;&lt;_keywords&gt;厌氧消化;氨氮;联合消化;微量元素;汽提&lt;/_keywords&gt;&lt;_modified&gt;64904714&lt;/_modified&gt;&lt;_pages&gt;1308-1312&lt;/_pages&gt;&lt;_url&gt;https://kns.cnki.net/kcms/detail/detail.aspx?FileName=SXHG202005055&amp;amp;DbName=CJFQ2020&lt;/_url&gt;&lt;_volume&gt;49&lt;/_volume&gt;&lt;_translated_author&gt;Cheng, Han;Jing, Zhao qian;Zhang, Zhong yi;Tang, Hui li&lt;/_translated_author&gt;&lt;/Details&gt;&lt;Extra&gt;&lt;DBUID&gt;{4168B775-7942-4033-BFF0-71CC98FE9D35}&lt;/DBUID&gt;&lt;/Extra&gt;&lt;/Item&gt;&lt;/References&gt;&lt;/Group&gt;&lt;Group&gt;&lt;References&gt;&lt;Item&gt;&lt;ID&gt;28&lt;/ID&gt;&lt;UID&gt;{E676ED2C-EA3E-43E2-8213-6144D8FD9DA4}&lt;/UID&gt;&lt;Title&gt;游离氨调控对污泥高含固厌氧消化反应器性能的影响&lt;/Title&gt;&lt;Template&gt;Journal Article&lt;/Template&gt;&lt;Star&gt;0&lt;/Star&gt;&lt;Tag&gt;0&lt;/Tag&gt;&lt;Author&gt;戴晓虎; 何进; 严寒; 李宁; 丁月玲; 董滨; 戴翎翎&lt;/Author&gt;&lt;Year&gt;2017&lt;/Year&gt;&lt;Details&gt;&lt;_author_aff&gt;同济大学环境科学与工程学院污染控制与资源化研究国家重点实验室;&lt;/_author_aff&gt;&lt;_cited_count&gt;40&lt;/_cited_count&gt;&lt;_created&gt;64904608&lt;/_created&gt;&lt;_date&gt;2016-09-27&lt;/_date&gt;&lt;_db_updated&gt;CNKI - Reference&lt;/_db_updated&gt;&lt;_issue&gt;02&lt;/_issue&gt;&lt;_journal&gt;环境科学&lt;/_journal&gt;&lt;_keywords&gt;游离氨;氨抑制;脱水污泥;厌氧消化;高含固&lt;/_keywords&gt;&lt;_modified&gt;64904749&lt;/_modified&gt;&lt;_pages&gt;679-687&lt;/_pages&gt;&lt;_url&gt;https://kns.cnki.net/kcms/detail/detail.aspx?FileName=HJKZ201702035&amp;amp;DbName=CJFQ2017&lt;/_url&gt;&lt;_volume&gt;38&lt;/_volume&gt;&lt;_translated_author&gt;Dai, Xiao hu;He, Jin;Yan, Han;Li, Ning;Ding, Yue ling;Dong, Bin;Dai, Ling ling&lt;/_translated_author&gt;&lt;/Details&gt;&lt;Extra&gt;&lt;DBUID&gt;{4168B775-7942-4033-BFF0-71CC98FE9D35}&lt;/DBUID&gt;&lt;/Extra&gt;&lt;/Item&gt;&lt;/References&gt;&lt;/Group&gt;&lt;/Citation&gt;_x000a_"/>
    <w:docVar w:name="NE.Ref{B90D6F1A-AC79-4636-8CD7-6D3771415768}" w:val=" ADDIN NE.Ref.{B90D6F1A-AC79-4636-8CD7-6D3771415768}&lt;Citation&gt;&lt;Group&gt;&lt;References&gt;&lt;Item&gt;&lt;ID&gt;804&lt;/ID&gt;&lt;UID&gt;{4EA08C00-9681-4195-99AA-3F8218A32814}&lt;/UID&gt;&lt;Title&gt;改良型生物稳定塘对滇池流域受污染河流净化效果&lt;/Title&gt;&lt;Template&gt;Journal Article&lt;/Template&gt;&lt;Star&gt;0&lt;/Star&gt;&lt;Tag&gt;0&lt;/Tag&gt;&lt;Author&gt;赵学敏; 虢清伟; 周广杰; 许振成&lt;/Author&gt;&lt;Year&gt;2010&lt;/Year&gt;&lt;Details&gt;&lt;_issue&gt;1&lt;/_issue&gt;&lt;_journal&gt;湖泊科学&lt;/_journal&gt;&lt;_pages&gt;35-43&lt;/_pages&gt;&lt;_volume&gt;22&lt;/_volume&gt;&lt;_created&gt;63176363&lt;/_created&gt;&lt;_modified&gt;63176363&lt;/_modified&gt;&lt;_collection_scope&gt;CSCD;PKU;EI&lt;/_collection_scope&gt;&lt;_translated_author&gt;Zhao, Xuemin;Guo, Qingwei;Zhou, Guangjie;Xu, Zhencheng&lt;/_translated_author&gt;&lt;/Details&gt;&lt;Extra&gt;&lt;DBUID&gt;{F96A950B-833F-4880-A151-76DA2D6A2879}&lt;/DBUID&gt;&lt;/Extra&gt;&lt;/Item&gt;&lt;/References&gt;&lt;/Group&gt;&lt;/Citation&gt;_x000a_"/>
    <w:docVar w:name="NE.Ref{BBD83CF0-B3B1-4618-828B-8A27C4C4A51F}" w:val=" ADDIN NE.Ref.{BBD83CF0-B3B1-4618-828B-8A27C4C4A51F}&lt;Citation&gt;&lt;Group&gt;&lt;References&gt;&lt;Item&gt;&lt;ID&gt;14&lt;/ID&gt;&lt;UID&gt;{AAC7CEF9-6679-4222-93B5-8CCD3C805CED}&lt;/UID&gt;&lt;Title&gt;Meta-analysis of anaerobic co-digestion of livestock manure in last decade: Identification of synergistic effect and optimization synergy range&lt;/Title&gt;&lt;Template&gt;Journal Article&lt;/Template&gt;&lt;Star&gt;0&lt;/Star&gt;&lt;Tag&gt;0&lt;/Tag&gt;&lt;Author&gt;Zhou, Jialiang; Zhang, Yuanhui; Khoshnevisan, Benyamin; Duan, Na&lt;/Author&gt;&lt;Year&gt;2021&lt;/Year&gt;&lt;Details&gt;&lt;_accessed&gt;64901468&lt;/_accessed&gt;&lt;_accession_num&gt;WOS:000599655100007&lt;/_accession_num&gt;&lt;_alternate_title&gt;Applied Energy&lt;/_alternate_title&gt;&lt;_author_adr&gt;[Zhou, Jialiang; Zhang, Yuanhui; Duan, Na] China Agr Univ, Lab Environm Enhancing Energy E2E, Beijing 100083, Peoples R China. [Zhou, Jialiang; Zhang, Yuanhui; Duan, Na] China Agr Univ, Coll Water Resources &amp;amp; Civil Engn, Key Lab Agr Engn Struct &amp;amp; Environm, Minist Agr &amp;amp; Rural Affairs, Beijing 100083, Peoples R China. [Zhang, Yuanhui] Univ Illinois, Dept Agr &amp;amp; Biol Engn, Urbana, IL 61801 USA. [Khoshnevisan, Benyamin] Chinese Acad Agr Sci, Inst Agr Resources &amp;amp; Reg Planning, Key Lab Nonpoint Source Pollut Control, Minist Agr &amp;amp; Rural Affairs, Beijing 100081, Peoples R China.&lt;/_author_adr&gt;&lt;_cited_count&gt;1&lt;/_cited_count&gt;&lt;_collection_scope&gt;SCI;SCIE;EI&lt;/_collection_scope&gt;&lt;_created&gt;63719294&lt;/_created&gt;&lt;_custom4&gt;Duan, N (corresponding author), China Agr Univ, Lab Environm Enhancing Energy E2E, Beijing 100083, Peoples R China.; Duan, N (corresponding author), China Agr Univ, Coll Water Resources &amp;amp; Civil Engn, Key Lab Agr Engn Struct &amp;amp; Environm, Minist Agr &amp;amp; Rural Affairs, Beijing 100083, Peoples R China._x000d__x000a_duanna@cau.edu.cn&lt;/_custom4&gt;&lt;_date&gt;63640800&lt;/_date&gt;&lt;_date_display&gt;2021&lt;/_date_display&gt;&lt;_db_provider&gt;ISI&lt;/_db_provider&gt;&lt;_db_updated&gt;CrossRef&lt;/_db_updated&gt;&lt;_doi&gt;https://doi.org/10.1016/j.apenergy.2020.116128&lt;/_doi&gt;&lt;_funding&gt;National Natural Science Foundation of ChinaNational Natural Science_x000d__x000a_   Foundation of China (NSFC) [51861125103]; National Key Research and_x000d__x000a_   Development Program [2018YFD0800803]&lt;/_funding&gt;&lt;_impact_factor&gt;  11.200&lt;/_impact_factor&gt;&lt;_isbn&gt;0306-2619&lt;/_isbn&gt;&lt;_issue&gt;116128A&lt;/_issue&gt;&lt;_journal&gt;Applied Energy&lt;/_journal&gt;&lt;_keywords&gt;Livestock manure; Anaerobic co-digestion; Synergistic effect; Meta-analysis&lt;/_keywords&gt;&lt;_language&gt;English&lt;/_language&gt;&lt;_modified&gt;65168127&lt;/_modified&gt;&lt;_ori_publication&gt;ELSEVIER SCI LTD&lt;/_ori_publication&gt;&lt;_pages&gt;116128&lt;/_pages&gt;&lt;_place_published&gt;THE BOULEVARD, LANGFORD LANE, KIDLINGTON, OXFORD OX5 1GB, OXON, ENGLAND&lt;/_place_published&gt;&lt;_ref_count&gt;121&lt;/_ref_count&gt;&lt;_social_category&gt;工程技术(1)&lt;/_social_category&gt;&lt;_subject&gt;Energy &amp;amp; Fuels; Engineering&lt;/_subject&gt;&lt;_tertiary_title&gt;Applied Energy&lt;/_tertiary_title&gt;&lt;_type_work&gt;Article&lt;/_type_work&gt;&lt;_url&gt;https://www.sciencedirect.com/science/article/pii/S0306261920315440&lt;/_url&gt;&lt;_volume&gt;282&lt;/_volume&gt;&lt;/Details&gt;&lt;Extra&gt;&lt;DBUID&gt;{4168B775-7942-4033-BFF0-71CC98FE9D35}&lt;/DBUID&gt;&lt;/Extra&gt;&lt;/Item&gt;&lt;/References&gt;&lt;/Group&gt;&lt;/Citation&gt;_x000a_"/>
    <w:docVar w:name="NE.Ref{BC38BB8F-9671-4013-8401-3310C77C8016}" w:val=" ADDIN NE.Ref.{BC38BB8F-9671-4013-8401-3310C77C8016}&lt;Citation&gt;&lt;Group&gt;&lt;References&gt;&lt;Item&gt;&lt;ID&gt;806&lt;/ID&gt;&lt;UID&gt;{3F31DC9C-4C82-4F6D-855C-D034AB248DB4}&lt;/UID&gt;&lt;Title&gt;多级生态库塘对低污染水体的净化&lt;/Title&gt;&lt;Template&gt;Journal Article&lt;/Template&gt;&lt;Star&gt;0&lt;/Star&gt;&lt;Tag&gt;0&lt;/Tag&gt;&lt;Author&gt;肖雨涵; 庞燕; 项颂; 田永静; 黄天寅&lt;/Author&gt;&lt;Year&gt;2018&lt;/Year&gt;&lt;Details&gt;&lt;_issue&gt;10&lt;/_issue&gt;&lt;_journal&gt;环境工程学报&lt;/_journal&gt;&lt;_pages&gt;288-294&lt;/_pages&gt;&lt;_volume&gt;12&lt;/_volume&gt;&lt;_created&gt;63176375&lt;/_created&gt;&lt;_modified&gt;63176375&lt;/_modified&gt;&lt;_collection_scope&gt;CSCD;PKU&lt;/_collection_scope&gt;&lt;_translated_author&gt;Xiao, Yuhan;Pang, Yan;Xiang, Song;Tian, Yongjing;Huang, Tianyin&lt;/_translated_author&gt;&lt;/Details&gt;&lt;Extra&gt;&lt;DBUID&gt;{F96A950B-833F-4880-A151-76DA2D6A2879}&lt;/DBUID&gt;&lt;/Extra&gt;&lt;/Item&gt;&lt;/References&gt;&lt;/Group&gt;&lt;/Citation&gt;_x000a_"/>
    <w:docVar w:name="NE.Ref{BC7279FE-650B-4665-86EC-B58642985EAC}" w:val=" ADDIN NE.Ref.{BC7279FE-650B-4665-86EC-B58642985EAC}&lt;Citation&gt;&lt;Group&gt;&lt;References&gt;&lt;Item&gt;&lt;ID&gt;54&lt;/ID&gt;&lt;UID&gt;{BBA31002-E317-4789-9864-5F92B3BEEB82}&lt;/UID&gt;&lt;Title&gt;初始碱度和温度对养猪废水厌氧发酵过程的影响特征&lt;/Title&gt;&lt;Template&gt;Journal Article&lt;/Template&gt;&lt;Star&gt;0&lt;/Star&gt;&lt;Tag&gt;0&lt;/Tag&gt;&lt;Author&gt;廖杰; 谢威; 刘超翔; 范洪勇&lt;/Author&gt;&lt;Year&gt;2023&lt;/Year&gt;&lt;Details&gt;&lt;_author_adr&gt;福州大学; 青岛理工大学&lt;/_author_adr&gt;&lt;_db_provider&gt;北京万方数据股份有限公司&lt;/_db_provider&gt;&lt;_doi&gt;10.13205/j.hjgc.202302008&lt;/_doi&gt;&lt;_isbn&gt;1000-8942&lt;/_isbn&gt;&lt;_issue&gt;2&lt;/_issue&gt;&lt;_journal&gt;环境工程&lt;/_journal&gt;&lt;_keywords&gt;碱度; 温度; 厌氧发酵; 养猪废水; 抗生素&lt;/_keywords&gt;&lt;_pages&gt;53-59,65&lt;/_pages&gt;&lt;_url&gt;https://d.wanfangdata.com.cn/periodical/ChlQZXJpb2RpY2FsQ0hJTmV3UzIwMjMwODMxEg1oamdjMjAyMzAyMDA4Ggh3NXM5dnAxaA%3D%3D&lt;/_url&gt;&lt;_volume&gt;41&lt;/_volume&gt;&lt;_created&gt;65191277&lt;/_created&gt;&lt;_modified&gt;65191279&lt;/_modified&gt;&lt;_db_updated&gt;Wanfangdata&lt;/_db_updated&gt;&lt;_collection_scope&gt;CSCD;PKU&lt;/_collection_scope&gt;&lt;_tertiary_title&gt;Environmental Engineering&lt;/_tertiary_title&gt;&lt;_author_aff&gt;福州大学; 青岛理工大学&lt;/_author_aff&gt;&lt;_translated_author&gt;Jie, LIAO; Wei, XIE; Chaoxiang, LIU; Hongyong, FAN&lt;/_translated_author&gt;&lt;_translated_title&gt;EFFECTS OF INITIAL ALKALINITY AND TEMPERATURE ON ANAEROBIC FERMENTATION PROCESS OF PIGGERY WASTEWATER&lt;/_translated_title&gt;&lt;_language&gt;chi&lt;/_language&gt;&lt;_accessed&gt;65191279&lt;/_accessed&gt;&lt;/Details&gt;&lt;Extra&gt;&lt;DBUID&gt;{4168B775-7942-4033-BFF0-71CC98FE9D35}&lt;/DBUID&gt;&lt;/Extra&gt;&lt;/Item&gt;&lt;/References&gt;&lt;/Group&gt;&lt;Group&gt;&lt;References&gt;&lt;Item&gt;&lt;ID&gt;55&lt;/ID&gt;&lt;UID&gt;{9A32E340-DE57-4123-9DC4-B886D25D439E}&lt;/UID&gt;&lt;Title&gt;碱度类型及浓度对剩余污泥中温厌氧消化的影响&lt;/Title&gt;&lt;Template&gt;Journal Article&lt;/Template&gt;&lt;Star&gt;0&lt;/Star&gt;&lt;Tag&gt;0&lt;/Tag&gt;&lt;Author&gt;赵明明; 李夕耀; 李璐凯; 彭永臻; 张琼&lt;/Author&gt;&lt;Year&gt;2019&lt;/Year&gt;&lt;Details&gt;&lt;_author_adr&gt;北京市污水脱氮除磷处理与过程控制工程技术研究中心; 北京市污水脱氮除磷处理与过程控制工程技术研究中心; 北京市污水脱氮除磷处理与过程控制工程技术研究中心; 北京市污水脱氮除磷处理与过程控制工程技术研究中心; 北京市污水脱氮除磷处理与过程控制工程技术研究中心&lt;/_author_adr&gt;&lt;_author_aff&gt;北京市污水脱氮除磷处理与过程控制工程技术研究中心; 北京市污水脱氮除磷处理与过程控制工程技术研究中心; 北京市污水脱氮除磷处理与过程控制工程技术研究中心; 北京市污水脱氮除磷处理与过程控制工程技术研究中心; 北京市污水脱氮除磷处理与过程控制工程技术研究中心&lt;/_author_aff&gt;&lt;_db_provider&gt;北京万方数据股份有限公司&lt;/_db_provider&gt;&lt;_doi&gt;10.3969/j.issn.1000-6923.2019.05.019&lt;/_doi&gt;&lt;_isbn&gt;1000-6923&lt;/_isbn&gt;&lt;_issue&gt;5&lt;/_issue&gt;&lt;_journal&gt;中国环境科学&lt;/_journal&gt;&lt;_keywords&gt;剩余污泥; 碱度; 中温厌氧消化; 水解酸化细菌; 产甲烷菌&lt;/_keywords&gt;&lt;_language&gt;chi&lt;/_language&gt;&lt;_pages&gt;1954-1960&lt;/_pages&gt;&lt;_tertiary_title&gt;China Environmental Science&lt;/_tertiary_title&gt;&lt;_translated_author&gt;Ming-ming, ZHAO; Xi-yao, L I; Lu-kai, L I; Yong-zhen, PENG; Qiong, ZHANG&lt;/_translated_author&gt;&lt;_translated_title&gt;Effects of alkalinity type and concentration on mesophilic anaerobic digestion of excess sludge&lt;/_translated_title&gt;&lt;_url&gt;https://d.wanfangdata.com.cn/periodical/ChlQZXJpb2RpY2FsQ0hJTmV3UzIwMjMwODMxEg96Z2hqa3gyMDE5MDUwMTkaCHo3dmphNW5n&lt;/_url&gt;&lt;_volume&gt;39&lt;/_volume&gt;&lt;_created&gt;65191280&lt;/_created&gt;&lt;_modified&gt;65191280&lt;/_modified&gt;&lt;_db_updated&gt;Wanfangdata&lt;/_db_updated&gt;&lt;_accessed&gt;65191280&lt;/_accessed&gt;&lt;/Details&gt;&lt;Extra&gt;&lt;DBUID&gt;{4168B775-7942-4033-BFF0-71CC98FE9D35}&lt;/DBUID&gt;&lt;/Extra&gt;&lt;/Item&gt;&lt;/References&gt;&lt;/Group&gt;&lt;/Citation&gt;_x000a_"/>
    <w:docVar w:name="NE.Ref{C0834E87-E237-4F11-9EAA-5D8657001A82}" w:val=" ADDIN NE.Ref.{C0834E87-E237-4F11-9EAA-5D8657001A82}&lt;Citation&gt;&lt;Group&gt;&lt;References&gt;&lt;Item&gt;&lt;ID&gt;768&lt;/ID&gt;&lt;UID&gt;{0DFE5757-7E44-4A75-80FD-850BD983B633}&lt;/UID&gt;&lt;Title&gt;我国稻田氮磷流失现状及影响因素研究进展&lt;/Title&gt;&lt;Template&gt;Journal Article&lt;/Template&gt;&lt;Star&gt;0&lt;/Star&gt;&lt;Tag&gt;0&lt;/Tag&gt;&lt;Author&gt;张子璐; 刘峰; 侯庭钰&lt;/Author&gt;&lt;Year&gt;2019&lt;/Year&gt;&lt;Details&gt;&lt;_collection_scope&gt;CSCD;PKU&lt;/_collection_scope&gt;&lt;_created&gt;63172258&lt;/_created&gt;&lt;_issue&gt;10&lt;/_issue&gt;&lt;_journal&gt;应用生态学报&lt;/_journal&gt;&lt;_modified&gt;63172271&lt;/_modified&gt;&lt;_pages&gt;3292-3302&lt;/_pages&gt;&lt;_volume&gt;30&lt;/_volume&gt;&lt;_translated_author&gt;Zhang, Zilu;Liu, Feng;Hou, Tingyu&lt;/_translated_author&gt;&lt;/Details&gt;&lt;Extra&gt;&lt;DBUID&gt;{F96A950B-833F-4880-A151-76DA2D6A2879}&lt;/DBUID&gt;&lt;/Extra&gt;&lt;/Item&gt;&lt;/References&gt;&lt;/Group&gt;&lt;/Citation&gt;_x000a_"/>
    <w:docVar w:name="NE.Ref{CAC95DC6-AB5D-4795-9132-CBFD9F1F4F98}" w:val=" ADDIN NE.Ref.{CAC95DC6-AB5D-4795-9132-CBFD9F1F4F98}&lt;Citation&gt;&lt;Group&gt;&lt;References&gt;&lt;Item&gt;&lt;ID&gt;794&lt;/ID&gt;&lt;UID&gt;{C1995271-219E-4EBB-BB8C-93E092C03FEA}&lt;/UID&gt;&lt;Title&gt;田埂留草控制稻飞虱效果及对捕食性天敌多样性影响&lt;/Title&gt;&lt;Template&gt;Journal Article&lt;/Template&gt;&lt;Star&gt;0&lt;/Star&gt;&lt;Tag&gt;0&lt;/Tag&gt;&lt;Author&gt;万年峰; 季香云; 蒋杰贤; 黄开华&lt;/Author&gt;&lt;Year&gt;2012&lt;/Year&gt;&lt;Details&gt;&lt;_collection_scope&gt;CSCD;PKU&lt;/_collection_scope&gt;&lt;_created&gt;63173703&lt;/_created&gt;&lt;_issue&gt;6&lt;/_issue&gt;&lt;_journal&gt;应用昆虫学报&lt;/_journal&gt;&lt;_modified&gt;63173703&lt;/_modified&gt;&lt;_pages&gt;1604-1609&lt;/_pages&gt;&lt;_volume&gt;49&lt;/_volume&gt;&lt;_translated_author&gt;Wan, Nianfeng;Ji, Xiangyun;Jiang, Jiexian;Huang, Kaihua&lt;/_translated_author&gt;&lt;/Details&gt;&lt;Extra&gt;&lt;DBUID&gt;{F96A950B-833F-4880-A151-76DA2D6A2879}&lt;/DBUID&gt;&lt;/Extra&gt;&lt;/Item&gt;&lt;/References&gt;&lt;/Group&gt;&lt;/Citation&gt;_x000a_"/>
    <w:docVar w:name="NE.Ref{CAEDE6E6-BCEB-4634-9DD5-BD7D531C9C42}" w:val=" ADDIN NE.Ref.{CAEDE6E6-BCEB-4634-9DD5-BD7D531C9C42}&lt;Citation&gt;&lt;Group&gt;&lt;References&gt;&lt;Item&gt;&lt;ID&gt;65&lt;/ID&gt;&lt;UID&gt;{89ACCAC6-3E85-42B2-B874-15DEC45AABC4}&lt;/UID&gt;&lt;Title&gt;Synergistic and Antagonistic Interactions during Hydrothermal Liquefaction of Soybean Oil, Soy Protein, Cellulose, Xylose, and Lignin&lt;/Title&gt;&lt;Template&gt;Journal Article&lt;/Template&gt;&lt;Star&gt;0&lt;/Star&gt;&lt;Tag&gt;0&lt;/Tag&gt;&lt;Author&gt;Lu, Jianwen; Liu, Zhidan; Zhang, Yuanhui; Savage, Phillip E&lt;/Author&gt;&lt;Year&gt;2018&lt;/Year&gt;&lt;Details&gt;&lt;_author_adr&gt;[Jianwen Lu]Penn State Univ, Dept Chem Engn, 119 Greenberg Complex, University Pk, PA 16802 USA;[Zhidan Liu]China Agr Univ, Coll Water Resources &amp;amp; Civil Engn, Minist Agr, Key Lab Agr Engn Struct &amp;amp; Environm, Qinghua Donglu 17, Beijing 100083, Peoples R China;[Yuanhui Zhang]Univ Illinois, Dept Agr &amp;amp; Biol Engn, 1304 West Penn Ave, Urbana, IL 61801 USA;[Phillip E. Savage]Penn State Univ, Dept Chem Engn, 119 Greenberg Complex, University Pk, PA 16802 USA;&lt;/_author_adr&gt;&lt;_author_aff&gt;China Agr Univ;Ministry of Agriculture &amp;amp; Rural Affairs;China Agricultural University;China Agricultural University College of Water Resources and Civil Engineering;China Agr Univ;China Agricultural University;Ministry of Agriculture &amp;amp; Rural Affairs;China Agricultural University College of Water Resources and Civil Engineering;Penn State Univ;Pennsylvania Commonwealth System of Higher Education (PCSHE);Pennsylvania State University;Pennsylvania State University - University Park;The Pennsylvania State University College of Engineering;The Pennsylvania State University Department of Chemical Engineering;Univ Illinois;University of Illinois System;University of Illinois Urbana-Champaign;&lt;/_author_aff&gt;&lt;_cate&gt;Chemistry, Multidisciplinary;Green &amp;amp; Sustainable Science &amp;amp; Technology;Engineering, Chemical;&lt;/_cate&gt;&lt;_cited_count&gt;103&lt;/_cited_count&gt;&lt;_doi&gt;10.1021/acssuschemeng.8b03156&lt;/_doi&gt;&lt;_isbn&gt;2168-0485&lt;/_isbn&gt;&lt;_issue&gt;11&lt;/_issue&gt;&lt;_journal&gt;ACS sustainable chemistry &amp;amp; engineering&lt;/_journal&gt;&lt;_keywords&gt;Hydrothermal liquefaction;Biochemical composition;Biocrude;Model;Interactions;&lt;/_keywords&gt;&lt;_ori_publication&gt;American Chemical Society&lt;/_ori_publication&gt;&lt;_pages&gt;14501-14509&lt;/_pages&gt;&lt;_place_published&gt;1155 16TH ST, NW, WASHINGTON, DC 20036 USA&lt;/_place_published&gt;&lt;_ref_count&gt;38&lt;/_ref_count&gt;&lt;_url&gt;https://go.exlibris.link/yFgpZhzC&lt;/_url&gt;&lt;_volume&gt;6&lt;/_volume&gt;&lt;_created&gt;65191300&lt;/_created&gt;&lt;_modified&gt;65191300&lt;/_modified&gt;&lt;_db_updated&gt;PKU Search&lt;/_db_updated&gt;&lt;_impact_factor&gt;   8.400&lt;/_impact_factor&gt;&lt;_social_category&gt;化学综合(2) &amp;amp; 工程：化工(2) &amp;amp; 绿色可持续发展技术(2)&lt;/_social_category&gt;&lt;_collection_scope&gt;SCIE;EI&lt;/_collection_scope&gt;&lt;_number&gt;1&lt;/_number&gt;&lt;_date_display&gt;2018&lt;/_date_display&gt;&lt;_date&gt;62062560&lt;/_date&gt;&lt;_accessed&gt;65191300&lt;/_accessed&gt;&lt;/Details&gt;&lt;Extra&gt;&lt;DBUID&gt;{4168B775-7942-4033-BFF0-71CC98FE9D35}&lt;/DBUID&gt;&lt;/Extra&gt;&lt;/Item&gt;&lt;/References&gt;&lt;/Group&gt;&lt;/Citation&gt;_x000a_"/>
    <w:docVar w:name="NE.Ref{D0B907A2-1D4C-4C1C-91D3-AD2CBD039A3A}" w:val=" ADDIN NE.Ref.{D0B907A2-1D4C-4C1C-91D3-AD2CBD039A3A}&lt;Citation&gt;&lt;Group&gt;&lt;References&gt;&lt;Item&gt;&lt;ID&gt;29&lt;/ID&gt;&lt;UID&gt;{9A96DA19-A307-4FD6-BF3E-6976879F88DD}&lt;/UID&gt;&lt;Title&gt;蔬菜废弃物湿式厌氧发酵机械预处理系统对比&lt;/Title&gt;&lt;Template&gt;Journal Article&lt;/Template&gt;&lt;Star&gt;0&lt;/Star&gt;&lt;Tag&gt;0&lt;/Tag&gt;&lt;Author&gt;李晨彬; 陈慧慧; 刘玉坤&lt;/Author&gt;&lt;Year&gt;2021&lt;/Year&gt;&lt;Details&gt;&lt;_accessed&gt;65168135&lt;/_accessed&gt;&lt;_author_adr&gt;上海市环境工程设计科学研究院有限公司&lt;/_author_adr&gt;&lt;_author_aff&gt;上海市环境工程设计科学研究院有限公司&lt;/_author_aff&gt;&lt;_created&gt;65160917&lt;/_created&gt;&lt;_db_provider&gt;北京万方数据股份有限公司&lt;/_db_provider&gt;&lt;_db_updated&gt;Wanfangdata&lt;/_db_updated&gt;&lt;_doi&gt;10.3969/j.issn.2096-0387.2021.06.040&lt;/_doi&gt;&lt;_isbn&gt;2096-0387&lt;/_isbn&gt;&lt;_issue&gt;6&lt;/_issue&gt;&lt;_journal&gt;生物化工&lt;/_journal&gt;&lt;_keywords&gt;蔬菜废弃物; 预处理; 湿式厌氧发酵&lt;/_keywords&gt;&lt;_language&gt;chi&lt;/_language&gt;&lt;_modified&gt;65168135&lt;/_modified&gt;&lt;_pages&gt;158-160&lt;/_pages&gt;&lt;_tertiary_title&gt;Biological Chemical Engineering&lt;/_tertiary_title&gt;&lt;_translated_author&gt;Chenbin, L I; Huihui, CHEN; Yukun, LIU&lt;/_translated_author&gt;&lt;_translated_title&gt;Comparison of Vegetable Waste Mechanical Pretreatment Systems about Wet Anaerobic Technology&lt;/_translated_title&gt;&lt;_url&gt;https://d.wanfangdata.com.cn/periodical/ChlQZXJpb2RpY2FsQ0hJTmV3UzIwMjMwODMxEg1zd2hnMjAyMTA2MDQwGghwcm54dDRrcw%3D%3D&lt;/_url&gt;&lt;_volume&gt;7&lt;/_volume&gt;&lt;/Details&gt;&lt;Extra&gt;&lt;DBUID&gt;{4168B775-7942-4033-BFF0-71CC98FE9D35}&lt;/DBUID&gt;&lt;/Extra&gt;&lt;/Item&gt;&lt;/References&gt;&lt;/Group&gt;&lt;/Citation&gt;_x000a_"/>
    <w:docVar w:name="NE.Ref{D5FB4428-37B6-463E-9102-6979685C101A}" w:val=" ADDIN NE.Ref.{D5FB4428-37B6-463E-9102-6979685C101A}&lt;Citation&gt;&lt;Group&gt;&lt;References&gt;&lt;Item&gt;&lt;ID&gt;34&lt;/ID&gt;&lt;UID&gt;{E5B01974-B2A4-4841-A63E-8E0FE041469A}&lt;/UID&gt;&lt;Title&gt;厌氧消化系统模型动态模拟和稳定性评价指标体系的研究&lt;/Title&gt;&lt;Template&gt;Thesis&lt;/Template&gt;&lt;Star&gt;0&lt;/Star&gt;&lt;Tag&gt;0&lt;/Tag&gt;&lt;Author&gt;胡超&lt;/Author&gt;&lt;Year&gt;2018&lt;/Year&gt;&lt;Details&gt;&lt;_db_provider&gt;北京万方数据股份有限公司&lt;/_db_provider&gt;&lt;_keywords&gt;有机废弃物治理; 厌氧消化系统; 数学模型; 稳定性; 评价指标体系&lt;/_keywords&gt;&lt;_publisher&gt;中国科学院大学&lt;/_publisher&gt;&lt;_tertiary_author&gt;肖贤明晏波&lt;/_tertiary_author&gt;&lt;_type_work&gt;博士&lt;/_type_work&gt;&lt;_url&gt;https://d.wanfangdata.com.cn/thesis/ChJUaGVzaXNOZXdTMjAyMzA5MDESCFkzNDcyNjY0GghycXU3eHlxOQ%3D%3D&lt;/_url&gt;&lt;_created&gt;65191196&lt;/_created&gt;&lt;_modified&gt;65191197&lt;/_modified&gt;&lt;_db_updated&gt;Wanfangdata&lt;/_db_updated&gt;&lt;_volume&gt;博士&lt;/_volume&gt;&lt;_section&gt;环境工程&lt;/_section&gt;&lt;_date&gt;62280000&lt;/_date&gt;&lt;_language&gt;chi&lt;/_language&gt;&lt;_accessed&gt;65191197&lt;/_accessed&gt;&lt;_translated_author&gt;Hu, Chao&lt;/_translated_author&gt;&lt;_translated_tertiary_author&gt;Xiao, Xian ming yan bo&lt;/_translated_tertiary_author&gt;&lt;/Details&gt;&lt;Extra&gt;&lt;DBUID&gt;{4168B775-7942-4033-BFF0-71CC98FE9D35}&lt;/DBUID&gt;&lt;/Extra&gt;&lt;/Item&gt;&lt;/References&gt;&lt;/Group&gt;&lt;Group&gt;&lt;References&gt;&lt;Item&gt;&lt;ID&gt;35&lt;/ID&gt;&lt;UID&gt;{AA0A1015-42DF-4A49-ABFC-3D7AFAEB1193}&lt;/UID&gt;&lt;Title&gt;有机负荷对厨垃圾厌氧消化系统稳定性的影响&lt;/Title&gt;&lt;Template&gt;Journal Article&lt;/Template&gt;&lt;Star&gt;0&lt;/Star&gt;&lt;Tag&gt;0&lt;/Tag&gt;&lt;Author&gt;李杰伟; 高仁富; 邓国平; 罗宇&lt;/Author&gt;&lt;Year&gt;2021&lt;/Year&gt;&lt;Details&gt;&lt;_author_adr&gt;东江环保股份有限公司;&lt;/_author_adr&gt;&lt;_db_provider&gt;CNKI&lt;/_db_provider&gt;&lt;_isbn&gt;1009-539X&lt;/_isbn&gt;&lt;_issue&gt;01&lt;/_issue&gt;&lt;_journal&gt;节能与环保&lt;/_journal&gt;&lt;_keywords&gt;餐厨垃圾;有机负荷;厌氧消化;系统稳定性&lt;/_keywords&gt;&lt;_pages&gt;65-66&lt;/_pages&gt;&lt;_url&gt;https://kns.cnki.net/kcms2/article/abstract?v=jeDOxXNM7l54BAfsFQrHSKkg_3iVHPXBLxZVypJRXsHEH775e5RrEO62uWllksB1JMDQuZryYWWCyHN582m3N19IA3VQ--H5_A1R77NBom9BOvcVzw_5o3c02aNeReLk4WPOFqbP-1t3grjfPFiz9A==&amp;amp;uniplatform=NZKPT&amp;amp;language=CHS&lt;/_url&gt;&lt;_created&gt;65191196&lt;/_created&gt;&lt;_modified&gt;65191198&lt;/_modified&gt;&lt;_db_updated&gt;CNKI - Reference&lt;/_db_updated&gt;&lt;_accessed&gt;65191198&lt;/_accessed&gt;&lt;_translated_author&gt;Li, Jie wei;Gao, Ren fu;Deng, Guo ping;Luo, Yu&lt;/_translated_author&gt;&lt;/Details&gt;&lt;Extra&gt;&lt;DBUID&gt;{4168B775-7942-4033-BFF0-71CC98FE9D35}&lt;/DBUID&gt;&lt;/Extra&gt;&lt;/Item&gt;&lt;/References&gt;&lt;/Group&gt;&lt;/Citation&gt;_x000a_"/>
    <w:docVar w:name="NE.Ref{D823957D-6A46-4B14-AD1C-1AEEF0F60BC3}" w:val=" ADDIN NE.Ref.{D823957D-6A46-4B14-AD1C-1AEEF0F60BC3}&lt;Citation&gt;&lt;Group&gt;&lt;References&gt;&lt;Item&gt;&lt;ID&gt;33&lt;/ID&gt;&lt;UID&gt;{8D50B152-D23F-4C3D-A62A-52FE0C916959}&lt;/UID&gt;&lt;Title&gt;猪粪便储存区恶臭气体排放特征研究与臭气净化工艺测试系统开发&lt;/Title&gt;&lt;Template&gt;Thesis&lt;/Template&gt;&lt;Star&gt;0&lt;/Star&gt;&lt;Tag&gt;0&lt;/Tag&gt;&lt;Author&gt;凌世东&lt;/Author&gt;&lt;Year&gt;2023&lt;/Year&gt;&lt;Details&gt;&lt;_db_provider&gt;北京万方数据股份有限公司&lt;/_db_provider&gt;&lt;_publisher&gt;华中农业大学&lt;/_publisher&gt;&lt;_tertiary_author&gt;任竹青&lt;/_tertiary_author&gt;&lt;_type_work&gt;硕士&lt;/_type_work&gt;&lt;_url&gt;https://d.wanfangdata.com.cn/thesis/ChJUaGVzaXNOZXdTMjAyMzA5MDESCFk0MTA2Mjk1Ggh5OTI1cnBidw%3D%3D&lt;/_url&gt;&lt;_created&gt;65191193&lt;/_created&gt;&lt;_modified&gt;65191193&lt;/_modified&gt;&lt;_db_updated&gt;Wanfangdata&lt;/_db_updated&gt;&lt;_volume&gt;硕士&lt;/_volume&gt;&lt;_section&gt;畜牧&lt;/_section&gt;&lt;_date&gt;64909440&lt;/_date&gt;&lt;_language&gt;chi&lt;/_language&gt;&lt;_accessed&gt;65191193&lt;/_accessed&gt;&lt;_translated_author&gt;Ling, Shi dong&lt;/_translated_author&gt;&lt;_translated_tertiary_author&gt;Ren, Zhu qing&lt;/_translated_tertiary_author&gt;&lt;/Details&gt;&lt;Extra&gt;&lt;DBUID&gt;{4168B775-7942-4033-BFF0-71CC98FE9D35}&lt;/DBUID&gt;&lt;/Extra&gt;&lt;/Item&gt;&lt;/References&gt;&lt;/Group&gt;&lt;/Citation&gt;_x000a_"/>
    <w:docVar w:name="NE.Ref{DFED45FD-C605-4B54-BCBE-8E51CD684C8C}" w:val=" ADDIN NE.Ref.{DFED45FD-C605-4B54-BCBE-8E51CD684C8C}&lt;Citation&gt;&lt;Group&gt;&lt;References&gt;&lt;Item&gt;&lt;ID&gt;755&lt;/ID&gt;&lt;UID&gt;{8F0A3571-9BAA-40BA-B65D-42AEB34EEEC4}&lt;/UID&gt;&lt;Title&gt;水稻与慈姑间作栽培对水稻病虫害和产量的影响&lt;/Title&gt;&lt;Template&gt;Journal Article&lt;/Template&gt;&lt;Star&gt;0&lt;/Star&gt;&lt;Tag&gt;0&lt;/Tag&gt;&lt;Author&gt;梁开明; 章家恩; 杨滔; 罗明珠; 傅玲&lt;/Author&gt;&lt;Year&gt;2014&lt;/Year&gt;&lt;Details&gt;&lt;_accessed&gt;63173484&lt;/_accessed&gt;&lt;_collection_scope&gt;CSCD;PKU&lt;/_collection_scope&gt;&lt;_created&gt;63169190&lt;/_created&gt;&lt;_issue&gt;7&lt;/_issue&gt;&lt;_journal&gt;中国生态农业学报&lt;/_journal&gt;&lt;_modified&gt;63173480&lt;/_modified&gt;&lt;_pages&gt;757-765&lt;/_pages&gt;&lt;_volume&gt;22&lt;/_volume&gt;&lt;_translated_author&gt;Liang, Kaiming;Zhang, Jia&amp;apos;en;Yang, Tao;Luo, Mingzhu;Fu, Ling&lt;/_translated_author&gt;&lt;/Details&gt;&lt;Extra&gt;&lt;DBUID&gt;{F96A950B-833F-4880-A151-76DA2D6A2879}&lt;/DBUID&gt;&lt;/Extra&gt;&lt;/Item&gt;&lt;/References&gt;&lt;/Group&gt;&lt;Group&gt;&lt;References&gt;&lt;Item&gt;&lt;ID&gt;756&lt;/ID&gt;&lt;UID&gt;{F4B56E27-2AFF-47CA-88D4-71E091A85528}&lt;/UID&gt;&lt;Title&gt;淀山湖区域茭白种植模式氮、磷流失规律及负荷特征&lt;/Title&gt;&lt;Template&gt;Journal Article&lt;/Template&gt;&lt;Star&gt;0&lt;/Star&gt;&lt;Tag&gt;0&lt;/Tag&gt;&lt;Author&gt;王振旗; 沈根祥; 钱晓雍; 朱江; 陈俭; 朱英&lt;/Author&gt;&lt;Year&gt;2011&lt;/Year&gt;&lt;Details&gt;&lt;_collection_scope&gt;CSCD;PKU&lt;/_collection_scope&gt;&lt;_created&gt;63169206&lt;/_created&gt;&lt;_issue&gt;01&lt;/_issue&gt;&lt;_journal&gt;生态与农村环境学报&lt;/_journal&gt;&lt;_modified&gt;63169207&lt;/_modified&gt;&lt;_pages&gt;34-38&lt;/_pages&gt;&lt;_volume&gt;27&lt;/_volume&gt;&lt;_translated_author&gt;Wang, Zhenqi;Shen, Genxiang;Qian, Xiaoyong;Zhu, Jiang;Chen, Jian;Zhu, Ying&lt;/_translated_author&gt;&lt;/Details&gt;&lt;Extra&gt;&lt;DBUID&gt;{F96A950B-833F-4880-A151-76DA2D6A2879}&lt;/DBUID&gt;&lt;/Extra&gt;&lt;/Item&gt;&lt;/References&gt;&lt;/Group&gt;&lt;/Citation&gt;_x000a_"/>
    <w:docVar w:name="NE.Ref{E271C9A8-3E95-4067-A544-A9113C09094F}" w:val=" ADDIN NE.Ref.{E271C9A8-3E95-4067-A544-A9113C09094F}&lt;Citation&gt;&lt;Group&gt;&lt;References&gt;&lt;Item&gt;&lt;ID&gt;757&lt;/ID&gt;&lt;UID&gt;{15A7B29B-D01C-42B9-ABE7-A3E317FE204A}&lt;/UID&gt;&lt;Title&gt;我国水稻害虫绿色防控技术的研究进展与应用现状&lt;/Title&gt;&lt;Template&gt;Journal Article&lt;/Template&gt;&lt;Star&gt;0&lt;/Star&gt;&lt;Tag&gt;0&lt;/Tag&gt;&lt;Author&gt;徐红星; 郑许松; 田俊策; 赖凤香; 何佳春; 吕仲贤&lt;/Author&gt;&lt;Year&gt;2017&lt;/Year&gt;&lt;Details&gt;&lt;_collection_scope&gt;CSCD;PKU&lt;/_collection_scope&gt;&lt;_created&gt;63169211&lt;/_created&gt;&lt;_issue&gt;6&lt;/_issue&gt;&lt;_journal&gt;植物保护学报&lt;/_journal&gt;&lt;_modified&gt;63172321&lt;/_modified&gt;&lt;_pages&gt;925-939&lt;/_pages&gt;&lt;_volume&gt;44&lt;/_volume&gt;&lt;_translated_author&gt;Xu, Hongxing;Zheng, Xusong;Tian, Junce;Lai, Fengxiang;He, Jiachun;Lu, Zhongxian&lt;/_translated_author&gt;&lt;/Details&gt;&lt;Extra&gt;&lt;DBUID&gt;{F96A950B-833F-4880-A151-76DA2D6A2879}&lt;/DBUID&gt;&lt;/Extra&gt;&lt;/Item&gt;&lt;/References&gt;&lt;/Group&gt;&lt;/Citation&gt;_x000a_"/>
    <w:docVar w:name="NE.Ref{E37C3AC1-F7F5-4AF8-AFB5-3CD3BA980EDB}" w:val=" ADDIN NE.Ref.{E37C3AC1-F7F5-4AF8-AFB5-3CD3BA980EDB}&lt;Citation&gt;&lt;Group&gt;&lt;References&gt;&lt;Item&gt;&lt;ID&gt;18&lt;/ID&gt;&lt;UID&gt;{E15CA3E6-08AD-493A-A4EA-90D0E2DEF997}&lt;/UID&gt;&lt;Title&gt;Investigating the Effects of Aerobic Hydrolysis on Scum Layer Formation during the Anaerobic Digestion of Corn Stalk Particles&lt;/Title&gt;&lt;Template&gt;Journal Article&lt;/Template&gt;&lt;Star&gt;0&lt;/Star&gt;&lt;Tag&gt;0&lt;/Tag&gt;&lt;Author&gt;Jiao, Hao; Li, Wenzhe; Jing, Hongjing; Wang, Ming; Li, Pengfei; Sun, Yong&lt;/Author&gt;&lt;Year&gt;2022&lt;/Year&gt;&lt;Details&gt;&lt;_accessed&gt;64902022&lt;/_accessed&gt;&lt;_author_aff&gt;College of Engineering, Northeast Agricultural University, Harbin 150030, China (H.J.) (W.L.) (H.J.) (M.W.);Daxinganling Science Academy of Agricultural and Forestry, Jiagedaqi 165000, China;Key Laboratory of Agricultural Renewable Resources Utilization Technology and Equipment in Cold Areas of Heilongjiang Province, Harbin 150030, China;Heilongjiang Academy of Black Soil Conservation and Utilization, Harbin 150030, China&lt;/_author_aff&gt;&lt;_collection_scope&gt;SCIE;SSCI&lt;/_collection_scope&gt;&lt;_created&gt;64902021&lt;/_created&gt;&lt;_date&gt;2022-05-26&lt;/_date&gt;&lt;_db_updated&gt;CNKI - Reference&lt;/_db_updated&gt;&lt;_impact_factor&gt;   3.900&lt;/_impact_factor&gt;&lt;_issue&gt;11&lt;/_issue&gt;&lt;_journal&gt;Sustainability&lt;/_journal&gt;&lt;_keywords&gt;corn stalks;conditioning-aerobic hydrolysis;settleability;scum layer;anaerobic digestion&lt;/_keywords&gt;&lt;_modified&gt;65168127&lt;/_modified&gt;&lt;_social_category&gt;环境科学(3) &amp;amp; 环境研究(4) &amp;amp; 绿色可持续发展技术(4)&lt;/_social_category&gt;&lt;_url&gt;https://kns.cnki.net/kcms/detail/detail.aspx?FileName=SJMDADABCADB39A066ED3CF4A2170BDA1583&amp;amp;DbName=GARJ2021_3&lt;/_url&gt;&lt;_volume&gt;14&lt;/_volume&gt;&lt;/Details&gt;&lt;Extra&gt;&lt;DBUID&gt;{4168B775-7942-4033-BFF0-71CC98FE9D35}&lt;/DBUID&gt;&lt;/Extra&gt;&lt;/Item&gt;&lt;/References&gt;&lt;/Group&gt;&lt;Group&gt;&lt;References&gt;&lt;Item&gt;&lt;ID&gt;20&lt;/ID&gt;&lt;UID&gt;{FD11B699-9D83-4995-873C-6CC95BE64817}&lt;/UID&gt;&lt;Title&gt;搅拌对沼气发酵的影响&lt;/Title&gt;&lt;Template&gt;Journal Article&lt;/Template&gt;&lt;Star&gt;0&lt;/Star&gt;&lt;Tag&gt;0&lt;/Tag&gt;&lt;Author&gt;苏宜虎; 陈晓东; 马洪儒&lt;/Author&gt;&lt;Year&gt;2007&lt;/Year&gt;&lt;Details&gt;&lt;_author_aff&gt;安阳工学院机械系,河南省南阳市宛城区农业局能源站,安阳工学院机械系 河南安阳455000,河南南阳473100,河南安阳455000&lt;/_author_aff&gt;&lt;_cited_count&gt;40&lt;/_cited_count&gt;&lt;_created&gt;64902035&lt;/_created&gt;&lt;_date&gt;2007-10-10&lt;/_date&gt;&lt;_db_updated&gt;CNKI - Reference&lt;/_db_updated&gt;&lt;_issue&gt;28&lt;/_issue&gt;&lt;_journal&gt;安徽农业科学&lt;/_journal&gt;&lt;_keywords&gt;沼气发酵;搅拌;结壳&lt;/_keywords&gt;&lt;_modified&gt;64902035&lt;/_modified&gt;&lt;_pages&gt;8961-8962+9004&lt;/_pages&gt;&lt;_url&gt;https://kns.cnki.net/kcms/detail/detail.aspx?FileName=AHNY200728095&amp;amp;DbName=CJFQ2007&lt;/_url&gt;&lt;_translated_author&gt;Su, Yi hu;Chen, Xiao dong;Ma, Hong ru&lt;/_translated_author&gt;&lt;/Details&gt;&lt;Extra&gt;&lt;DBUID&gt;{4168B775-7942-4033-BFF0-71CC98FE9D35}&lt;/DBUID&gt;&lt;/Extra&gt;&lt;/Item&gt;&lt;/References&gt;&lt;/Group&gt;&lt;Group&gt;&lt;References&gt;&lt;Item&gt;&lt;ID&gt;21&lt;/ID&gt;&lt;UID&gt;{1456D4F3-0FD4-4EC2-96C3-7BAE647FA84B}&lt;/UID&gt;&lt;Title&gt;农村户用自动破壳沼气池的初步研究&lt;/Title&gt;&lt;Template&gt;Journal Article&lt;/Template&gt;&lt;Star&gt;0&lt;/Star&gt;&lt;Tag&gt;0&lt;/Tag&gt;&lt;Author&gt;刘德源&lt;/Author&gt;&lt;Year&gt;2010&lt;/Year&gt;&lt;Details&gt;&lt;_author_aff&gt;广西生态工程职业技术学院;&lt;/_author_aff&gt;&lt;_cited_count&gt;5&lt;/_cited_count&gt;&lt;_created&gt;64902036&lt;/_created&gt;&lt;_date&gt;2010-08-05&lt;/_date&gt;&lt;_db_updated&gt;CNKI - Reference&lt;/_db_updated&gt;&lt;_issue&gt;08&lt;/_issue&gt;&lt;_journal&gt;湖北农业科学&lt;/_journal&gt;&lt;_keywords&gt;沼气池;PVC塑料;自动破壳&lt;/_keywords&gt;&lt;_modified&gt;64902037&lt;/_modified&gt;&lt;_pages&gt;1977-1979&lt;/_pages&gt;&lt;_url&gt;https://kns.cnki.net/kcms/detail/detail.aspx?FileName=HBNY201008066&amp;amp;DbName=CJFQ2010&lt;/_url&gt;&lt;_volume&gt;49&lt;/_volume&gt;&lt;_translated_author&gt;Liu, De yuan&lt;/_translated_author&gt;&lt;/Details&gt;&lt;Extra&gt;&lt;DBUID&gt;{4168B775-7942-4033-BFF0-71CC98FE9D35}&lt;/DBUID&gt;&lt;/Extra&gt;&lt;/Item&gt;&lt;/References&gt;&lt;/Group&gt;&lt;/Citation&gt;_x000a_"/>
    <w:docVar w:name="NE.Ref{E79FD3A6-DC71-4BD5-9A73-395B42E9F3E8}" w:val=" ADDIN NE.Ref.{E79FD3A6-DC71-4BD5-9A73-395B42E9F3E8}&lt;Citation&gt;&lt;Group&gt;&lt;References&gt;&lt;Item&gt;&lt;ID&gt;52&lt;/ID&gt;&lt;UID&gt;{D80E7B0A-887E-42D0-A85E-C8E413D2E7F0}&lt;/UID&gt;&lt;Title&gt;Revealing the synergy mechanisms of organic components anaerobic co-digestion from the prevailing tendency of endogenous inhibitors&lt;/Title&gt;&lt;Template&gt;Journal Article&lt;/Template&gt;&lt;Star&gt;0&lt;/Star&gt;&lt;Tag&gt;0&lt;/Tag&gt;&lt;Author&gt;Zhou, Jialiang; Ming, Siqi; Liu, Qianru; Zhang, Yuanhui; Duan, Na&lt;/Author&gt;&lt;Year&gt;2024&lt;/Year&gt;&lt;Details&gt;&lt;_accessed&gt;65191277&lt;/_accessed&gt;&lt;_alternate_title&gt;Chemical Engineering Journal&lt;/_alternate_title&gt;&lt;_collection_scope&gt;SCIE;EI&lt;/_collection_scope&gt;&lt;_created&gt;65169817&lt;/_created&gt;&lt;_date&gt;65217600&lt;/_date&gt;&lt;_date_display&gt;2024&lt;/_date_display&gt;&lt;_db_updated&gt;ScienceDirect&lt;/_db_updated&gt;&lt;_doi&gt;https://doi.org/10.1016/j.cej.2023.147707&lt;/_doi&gt;&lt;_impact_factor&gt;  15.100&lt;/_impact_factor&gt;&lt;_isbn&gt;1385-8947&lt;/_isbn&gt;&lt;_journal&gt;Chemical Engineering Journal&lt;/_journal&gt;&lt;_keywords&gt;Organic component; Anaerobic co-digestion; Synergistic effect; Endogenous inhibitor; Synergy mechanism&lt;/_keywords&gt;&lt;_modified&gt;65191277&lt;/_modified&gt;&lt;_pages&gt;147707&lt;/_pages&gt;&lt;_social_category&gt;工程：化工(1) &amp;amp; 工程：环境(1)&lt;/_social_category&gt;&lt;_url&gt;https://www.sciencedirect.com/science/article/pii/S1385894723064392&lt;/_url&gt;&lt;_volume&gt;479&lt;/_volume&gt;&lt;/Details&gt;&lt;Extra&gt;&lt;DBUID&gt;{4168B775-7942-4033-BFF0-71CC98FE9D35}&lt;/DBUID&gt;&lt;/Extra&gt;&lt;/Item&gt;&lt;/References&gt;&lt;/Group&gt;&lt;/Citation&gt;_x000a_"/>
    <w:docVar w:name="NE.Ref{EF1D5E51-9D06-4FFB-A6F0-F48BE2C7772A}" w:val=" ADDIN NE.Ref.{EF1D5E51-9D06-4FFB-A6F0-F48BE2C7772A}&lt;Citation&gt;&lt;Group&gt;&lt;References&gt;&lt;Item&gt;&lt;ID&gt;38&lt;/ID&gt;&lt;UID&gt;{A2B7BE21-46A4-452A-A559-E4A76B4498FD}&lt;/UID&gt;&lt;Title&gt;解决牛粪厌氧发酵中浮渣结壳的几种方法&lt;/Title&gt;&lt;Template&gt;Journal Article&lt;/Template&gt;&lt;Star&gt;0&lt;/Star&gt;&lt;Tag&gt;0&lt;/Tag&gt;&lt;Author&gt;宋波; 王奕阳&lt;/Author&gt;&lt;Year&gt;2009&lt;/Year&gt;&lt;Details&gt;&lt;_author_adr&gt;杭州能源环境工程有限公司;&lt;/_author_adr&gt;&lt;_db_provider&gt;CNKI&lt;/_db_provider&gt;&lt;_isbn&gt;1671-5292&lt;/_isbn&gt;&lt;_issue&gt;03&lt;/_issue&gt;&lt;_journal&gt;可再生能源&lt;/_journal&gt;&lt;_keywords&gt;牛粪;沼气工程;浮渣;搅拌&lt;/_keywords&gt;&lt;_pages&gt;110-112&lt;/_pages&gt;&lt;_url&gt;https://kns.cnki.net/kcms2/article/abstract?v=jeDOxXNM7l682c-kD2hRvD6cRmGMBDrH_OQmxzVXQBmunq_Ls0cryLK1F1Ux45wEd7GDmeeJC8vnlT3BhIHcol3hdCyH_ubo1JuGAE9vjofjwLW6ItcrJaiQM4h4rmAaTYQ2SJyTlv4=&amp;amp;uniplatform=NZKPT&amp;amp;language=CHS&lt;/_url&gt;&lt;_volume&gt;27&lt;/_volume&gt;&lt;_created&gt;65191199&lt;/_created&gt;&lt;_modified&gt;65191200&lt;/_modified&gt;&lt;_db_updated&gt;CNKI - Reference&lt;/_db_updated&gt;&lt;_collection_scope&gt;CSCD;PKU&lt;/_collection_scope&gt;&lt;_accessed&gt;65191200&lt;/_accessed&gt;&lt;_translated_author&gt;Song, Bo;Wang, Yi yang&lt;/_translated_author&gt;&lt;/Details&gt;&lt;Extra&gt;&lt;DBUID&gt;{4168B775-7942-4033-BFF0-71CC98FE9D35}&lt;/DBUID&gt;&lt;/Extra&gt;&lt;/Item&gt;&lt;/References&gt;&lt;/Group&gt;&lt;Group&gt;&lt;References&gt;&lt;Item&gt;&lt;ID&gt;36&lt;/ID&gt;&lt;UID&gt;{10D97AE6-4373-4D55-920E-85883871992D}&lt;/UID&gt;&lt;Title&gt;秸秆厌氧发酵产沼气及其结壳特性研究&lt;/Title&gt;&lt;Template&gt;Thesis&lt;/Template&gt;&lt;Star&gt;0&lt;/Star&gt;&lt;Tag&gt;0&lt;/Tag&gt;&lt;Author&gt;李幸芳&lt;/Author&gt;&lt;Year&gt;2013&lt;/Year&gt;&lt;Details&gt;&lt;_db_provider&gt;北京万方数据股份有限公司&lt;/_db_provider&gt;&lt;_keywords&gt;玉米秸秆; 厌氧发酵; 产气量; 甲烷含量; 结壳特性; 沼气&lt;/_keywords&gt;&lt;_publisher&gt;河南农业大学&lt;/_publisher&gt;&lt;_tertiary_author&gt;刘圣勇&lt;/_tertiary_author&gt;&lt;_type_work&gt;硕士&lt;/_type_work&gt;&lt;_url&gt;https://d.wanfangdata.com.cn/thesis/ChJUaGVzaXNOZXdTMjAyMzA5MDESCFkyNDMyMzc2Ggg5YTR0cmg3eA%3D%3D&lt;/_url&gt;&lt;_created&gt;65191199&lt;/_created&gt;&lt;_modified&gt;65191200&lt;/_modified&gt;&lt;_db_updated&gt;Wanfangdata&lt;/_db_updated&gt;&lt;_volume&gt;硕士&lt;/_volume&gt;&lt;_section&gt;农业生物环境与能源工程&lt;/_section&gt;&lt;_date&gt;59605920&lt;/_date&gt;&lt;_language&gt;chi&lt;/_language&gt;&lt;_accessed&gt;65191200&lt;/_accessed&gt;&lt;_translated_author&gt;Li, Xing fang&lt;/_translated_author&gt;&lt;_translated_tertiary_author&gt;Liu, Sheng yong&lt;/_translated_tertiary_author&gt;&lt;/Details&gt;&lt;Extra&gt;&lt;DBUID&gt;{4168B775-7942-4033-BFF0-71CC98FE9D35}&lt;/DBUID&gt;&lt;/Extra&gt;&lt;/Item&gt;&lt;/References&gt;&lt;/Group&gt;&lt;Group&gt;&lt;References&gt;&lt;Item&gt;&lt;ID&gt;24&lt;/ID&gt;&lt;UID&gt;{76FE8808-0AE1-4933-A0C9-A95B1A212B11}&lt;/UID&gt;&lt;Title&gt;抗结壳厌氧发酵反应器的研制与试验&lt;/Title&gt;&lt;Template&gt;Journal Article&lt;/Template&gt;&lt;Star&gt;0&lt;/Star&gt;&lt;Tag&gt;0&lt;/Tag&gt;&lt;Author&gt;孙勇; 王连瑞; 张兆国; 李景岩&lt;/Author&gt;&lt;Year&gt;2022&lt;/Year&gt;&lt;Details&gt;&lt;_author_aff&gt;东北农业大学工程学院;昆明理工大学现代农业工程学院;黑龙江德沃科技开发有限公司;&lt;/_author_aff&gt;&lt;_created&gt;64902044&lt;/_created&gt;&lt;_date&gt;2022-02-08&lt;/_date&gt;&lt;_db_updated&gt;CNKI - Reference&lt;/_db_updated&gt;&lt;_issue&gt;03&lt;/_issue&gt;&lt;_journal&gt;农业工程学报&lt;/_journal&gt;&lt;_keywords&gt;沼气;玉米秸秆;抗结壳;厌氧发酵;斜桨式叶片;数值模拟&lt;/_keywords&gt;&lt;_modified&gt;64902050&lt;/_modified&gt;&lt;_pages&gt;30-37&lt;/_pages&gt;&lt;_url&gt;https://kns.cnki.net/kcms/detail/detail.aspx?FileName=NYGU202203004&amp;amp;DbName=CJFQ2022&lt;/_url&gt;&lt;_volume&gt;38&lt;/_volume&gt;&lt;_translated_author&gt;Sun, Yong;Wang, Lian rui;Zhang, Zhao guo;Li, Jing yan&lt;/_translated_author&gt;&lt;/Details&gt;&lt;Extra&gt;&lt;DBUID&gt;{4168B775-7942-4033-BFF0-71CC98FE9D35}&lt;/DBUID&gt;&lt;/Extra&gt;&lt;/Item&gt;&lt;/References&gt;&lt;/Group&gt;&lt;/Citation&gt;_x000a_"/>
    <w:docVar w:name="NE.Ref{F4CE77F8-9822-41E2-96DF-156F5AE7E53A}" w:val=" ADDIN NE.Ref.{F4CE77F8-9822-41E2-96DF-156F5AE7E53A}&lt;Citation&gt;&lt;Group&gt;&lt;References&gt;&lt;Item&gt;&lt;ID&gt;755&lt;/ID&gt;&lt;UID&gt;{8F0A3571-9BAA-40BA-B65D-42AEB34EEEC4}&lt;/UID&gt;&lt;Title&gt;水稻与慈姑间作栽培对水稻病虫害和产量的影响&lt;/Title&gt;&lt;Template&gt;Journal Article&lt;/Template&gt;&lt;Star&gt;0&lt;/Star&gt;&lt;Tag&gt;0&lt;/Tag&gt;&lt;Author&gt;梁开明; 章家恩; 杨滔; 罗明珠; 傅玲&lt;/Author&gt;&lt;Year&gt;2014&lt;/Year&gt;&lt;Details&gt;&lt;_collection_scope&gt;CSCD;PKU&lt;/_collection_scope&gt;&lt;_created&gt;63169190&lt;/_created&gt;&lt;_issue&gt;7&lt;/_issue&gt;&lt;_journal&gt;中国生态农业学报&lt;/_journal&gt;&lt;_modified&gt;63173480&lt;/_modified&gt;&lt;_pages&gt;757-765&lt;/_pages&gt;&lt;_volume&gt;22&lt;/_volume&gt;&lt;_translated_author&gt;Liang, Kaiming;Zhang, Jia&amp;apos;en;Yang, Tao;Luo, Mingzhu;Fu, Ling&lt;/_translated_author&gt;&lt;/Details&gt;&lt;Extra&gt;&lt;DBUID&gt;{F96A950B-833F-4880-A151-76DA2D6A2879}&lt;/DBUID&gt;&lt;/Extra&gt;&lt;/Item&gt;&lt;/References&gt;&lt;/Group&gt;&lt;Group&gt;&lt;References&gt;&lt;Item&gt;&lt;ID&gt;756&lt;/ID&gt;&lt;UID&gt;{F4B56E27-2AFF-47CA-88D4-71E091A85528}&lt;/UID&gt;&lt;Title&gt;淀山湖区域茭白种植模式氮、磷流失规律及负荷特征&lt;/Title&gt;&lt;Template&gt;Journal Article&lt;/Template&gt;&lt;Star&gt;0&lt;/Star&gt;&lt;Tag&gt;0&lt;/Tag&gt;&lt;Author&gt;王振旗; 沈根祥; 钱晓雍; 朱江; 陈俭; 朱英&lt;/Author&gt;&lt;Year&gt;2011&lt;/Year&gt;&lt;Details&gt;&lt;_collection_scope&gt;CSCD;PKU&lt;/_collection_scope&gt;&lt;_created&gt;63169206&lt;/_created&gt;&lt;_issue&gt;01&lt;/_issue&gt;&lt;_journal&gt;生态与农村环境学报&lt;/_journal&gt;&lt;_modified&gt;63169207&lt;/_modified&gt;&lt;_pages&gt;34-38&lt;/_pages&gt;&lt;_volume&gt;27&lt;/_volume&gt;&lt;_translated_author&gt;Wang, Zhenqi;Shen, Genxiang;Qian, Xiaoyong;Zhu, Jiang;Chen, Jian;Zhu, Ying&lt;/_translated_author&gt;&lt;/Details&gt;&lt;Extra&gt;&lt;DBUID&gt;{F96A950B-833F-4880-A151-76DA2D6A2879}&lt;/DBUID&gt;&lt;/Extra&gt;&lt;/Item&gt;&lt;/References&gt;&lt;/Group&gt;&lt;/Citation&gt;_x000a_"/>
    <w:docVar w:name="NE.Ref{F91BC1E2-64D4-4F79-9281-F70B4D8329C0}" w:val=" ADDIN NE.Ref.{F91BC1E2-64D4-4F79-9281-F70B4D8329C0}&lt;Citation&gt;&lt;Group&gt;&lt;References&gt;&lt;Item&gt;&lt;ID&gt;796&lt;/ID&gt;&lt;UID&gt;{E902E90D-E5A8-46ED-855A-6AEB5E8F94EE}&lt;/UID&gt;&lt;Title&gt;A reliability-theory approach to corridor design&lt;/Title&gt;&lt;Template&gt;Journal Article&lt;/Template&gt;&lt;Star&gt;0&lt;/Star&gt;&lt;Tag&gt;0&lt;/Tag&gt;&lt;Author&gt;Jordán, Ferenc&lt;/Author&gt;&lt;Year&gt;2000&lt;/Year&gt;&lt;Details&gt;&lt;_alternate_title&gt;Ecological Modelling&lt;/_alternate_title&gt;&lt;_collection_scope&gt;SCI;SCIE;EI&lt;/_collection_scope&gt;&lt;_created&gt;63174069&lt;/_created&gt;&lt;_date&gt;2000-01-01&lt;/_date&gt;&lt;_date_display&gt;2000&lt;/_date_display&gt;&lt;_doi&gt;https://doi.org/10.1016/S0304-3800(00)00197-6&lt;/_doi&gt;&lt;_impact_factor&gt;   2.634&lt;/_impact_factor&gt;&lt;_isbn&gt;0304-3800&lt;/_isbn&gt;&lt;_issue&gt;2&lt;/_issue&gt;&lt;_journal&gt;Ecological Modelling&lt;/_journal&gt;&lt;_keywords&gt;Reliability engineering; Landscape structure; Ecological corridor; Metapopulation&lt;/_keywords&gt;&lt;_modified&gt;63174069&lt;/_modified&gt;&lt;_pages&gt;211-220&lt;/_pages&gt;&lt;_url&gt;http://www.sciencedirect.com/science/article/pii/S0304380000001976&lt;/_url&gt;&lt;_volume&gt;128&lt;/_volume&gt;&lt;/Details&gt;&lt;Extra&gt;&lt;DBUID&gt;{F96A950B-833F-4880-A151-76DA2D6A2879}&lt;/DBUID&gt;&lt;/Extra&gt;&lt;/Item&gt;&lt;/References&gt;&lt;/Group&gt;&lt;/Citation&gt;_x000a_"/>
    <w:docVar w:name="ne_docsoft" w:val="MSWord"/>
    <w:docVar w:name="ne_docversion" w:val="NoteExpress 2.0"/>
    <w:docVar w:name="ne_stylename" w:val="中国农业大学硕士学位论文"/>
  </w:docVars>
  <w:rsids>
    <w:rsidRoot w:val="002D399B"/>
    <w:rsid w:val="00000BE2"/>
    <w:rsid w:val="00001458"/>
    <w:rsid w:val="00001482"/>
    <w:rsid w:val="000014A5"/>
    <w:rsid w:val="00002829"/>
    <w:rsid w:val="00005D37"/>
    <w:rsid w:val="00006BDE"/>
    <w:rsid w:val="00007087"/>
    <w:rsid w:val="00010089"/>
    <w:rsid w:val="0001229B"/>
    <w:rsid w:val="00013576"/>
    <w:rsid w:val="00013FA5"/>
    <w:rsid w:val="00014657"/>
    <w:rsid w:val="00014EAE"/>
    <w:rsid w:val="000157A3"/>
    <w:rsid w:val="00021F59"/>
    <w:rsid w:val="000228D8"/>
    <w:rsid w:val="00023CB8"/>
    <w:rsid w:val="00023CE9"/>
    <w:rsid w:val="00024A3E"/>
    <w:rsid w:val="00026F09"/>
    <w:rsid w:val="000305D1"/>
    <w:rsid w:val="00034897"/>
    <w:rsid w:val="00034A3B"/>
    <w:rsid w:val="000354EE"/>
    <w:rsid w:val="0003642C"/>
    <w:rsid w:val="00036F28"/>
    <w:rsid w:val="00036F6E"/>
    <w:rsid w:val="0003791D"/>
    <w:rsid w:val="00037D1C"/>
    <w:rsid w:val="00037EAB"/>
    <w:rsid w:val="00041651"/>
    <w:rsid w:val="00044CD4"/>
    <w:rsid w:val="00047D00"/>
    <w:rsid w:val="000500D4"/>
    <w:rsid w:val="00051259"/>
    <w:rsid w:val="000519CE"/>
    <w:rsid w:val="000522ED"/>
    <w:rsid w:val="000523A8"/>
    <w:rsid w:val="000532D2"/>
    <w:rsid w:val="0005483D"/>
    <w:rsid w:val="00055D72"/>
    <w:rsid w:val="000567FA"/>
    <w:rsid w:val="00057E78"/>
    <w:rsid w:val="00060C1D"/>
    <w:rsid w:val="00062F2D"/>
    <w:rsid w:val="000635C3"/>
    <w:rsid w:val="00063713"/>
    <w:rsid w:val="00063D62"/>
    <w:rsid w:val="0006524C"/>
    <w:rsid w:val="00065E15"/>
    <w:rsid w:val="000664F4"/>
    <w:rsid w:val="000701B5"/>
    <w:rsid w:val="00070CEE"/>
    <w:rsid w:val="00071052"/>
    <w:rsid w:val="000727EA"/>
    <w:rsid w:val="0007281B"/>
    <w:rsid w:val="000728F8"/>
    <w:rsid w:val="00072F8A"/>
    <w:rsid w:val="000738E4"/>
    <w:rsid w:val="00074D1C"/>
    <w:rsid w:val="0008004D"/>
    <w:rsid w:val="0008057C"/>
    <w:rsid w:val="000805BD"/>
    <w:rsid w:val="000808A9"/>
    <w:rsid w:val="00080F23"/>
    <w:rsid w:val="00082C7A"/>
    <w:rsid w:val="0008394B"/>
    <w:rsid w:val="00083F08"/>
    <w:rsid w:val="00084829"/>
    <w:rsid w:val="0008516E"/>
    <w:rsid w:val="000853E9"/>
    <w:rsid w:val="000862FD"/>
    <w:rsid w:val="00086893"/>
    <w:rsid w:val="000873A1"/>
    <w:rsid w:val="00087A88"/>
    <w:rsid w:val="00094A5F"/>
    <w:rsid w:val="0009593F"/>
    <w:rsid w:val="0009729F"/>
    <w:rsid w:val="000A1918"/>
    <w:rsid w:val="000A1AEE"/>
    <w:rsid w:val="000A1E15"/>
    <w:rsid w:val="000A3907"/>
    <w:rsid w:val="000A42F6"/>
    <w:rsid w:val="000A582E"/>
    <w:rsid w:val="000A64D7"/>
    <w:rsid w:val="000A6776"/>
    <w:rsid w:val="000B0A06"/>
    <w:rsid w:val="000B10B7"/>
    <w:rsid w:val="000B14F8"/>
    <w:rsid w:val="000B1E4C"/>
    <w:rsid w:val="000B3C2F"/>
    <w:rsid w:val="000B3CC8"/>
    <w:rsid w:val="000B7B3B"/>
    <w:rsid w:val="000C085E"/>
    <w:rsid w:val="000C193D"/>
    <w:rsid w:val="000C2153"/>
    <w:rsid w:val="000C2D8A"/>
    <w:rsid w:val="000C3344"/>
    <w:rsid w:val="000C5EF4"/>
    <w:rsid w:val="000C7263"/>
    <w:rsid w:val="000D0809"/>
    <w:rsid w:val="000D2686"/>
    <w:rsid w:val="000D26D9"/>
    <w:rsid w:val="000D344A"/>
    <w:rsid w:val="000D64A7"/>
    <w:rsid w:val="000D7BB7"/>
    <w:rsid w:val="000E0699"/>
    <w:rsid w:val="000E0C30"/>
    <w:rsid w:val="000E1C6E"/>
    <w:rsid w:val="000E1D33"/>
    <w:rsid w:val="000E2BDA"/>
    <w:rsid w:val="000E3BC0"/>
    <w:rsid w:val="000E4301"/>
    <w:rsid w:val="000E50BD"/>
    <w:rsid w:val="000E55FE"/>
    <w:rsid w:val="000E5BA8"/>
    <w:rsid w:val="000E5C34"/>
    <w:rsid w:val="000E6347"/>
    <w:rsid w:val="000E6EC1"/>
    <w:rsid w:val="000F1971"/>
    <w:rsid w:val="000F1BF4"/>
    <w:rsid w:val="000F3E10"/>
    <w:rsid w:val="000F3E9F"/>
    <w:rsid w:val="000F46A0"/>
    <w:rsid w:val="001002D0"/>
    <w:rsid w:val="001032D7"/>
    <w:rsid w:val="001043C6"/>
    <w:rsid w:val="0010670C"/>
    <w:rsid w:val="001077D8"/>
    <w:rsid w:val="001125B6"/>
    <w:rsid w:val="00113FC7"/>
    <w:rsid w:val="00115AEF"/>
    <w:rsid w:val="001162F9"/>
    <w:rsid w:val="00117546"/>
    <w:rsid w:val="00117B5F"/>
    <w:rsid w:val="00117DFB"/>
    <w:rsid w:val="00120396"/>
    <w:rsid w:val="001205AE"/>
    <w:rsid w:val="00121088"/>
    <w:rsid w:val="00121443"/>
    <w:rsid w:val="00122D78"/>
    <w:rsid w:val="00123109"/>
    <w:rsid w:val="00124C72"/>
    <w:rsid w:val="00124CA0"/>
    <w:rsid w:val="00125BAA"/>
    <w:rsid w:val="001271E8"/>
    <w:rsid w:val="00127621"/>
    <w:rsid w:val="00127CC9"/>
    <w:rsid w:val="001301E9"/>
    <w:rsid w:val="00132A19"/>
    <w:rsid w:val="001337E0"/>
    <w:rsid w:val="00142259"/>
    <w:rsid w:val="00142AC5"/>
    <w:rsid w:val="0014499E"/>
    <w:rsid w:val="00145618"/>
    <w:rsid w:val="00145719"/>
    <w:rsid w:val="00145735"/>
    <w:rsid w:val="00146722"/>
    <w:rsid w:val="00146D84"/>
    <w:rsid w:val="0014788C"/>
    <w:rsid w:val="00147952"/>
    <w:rsid w:val="00147F7D"/>
    <w:rsid w:val="00151D6F"/>
    <w:rsid w:val="00152113"/>
    <w:rsid w:val="00152204"/>
    <w:rsid w:val="00152C3E"/>
    <w:rsid w:val="00153833"/>
    <w:rsid w:val="00156619"/>
    <w:rsid w:val="001610B2"/>
    <w:rsid w:val="00162138"/>
    <w:rsid w:val="0016297A"/>
    <w:rsid w:val="00162F66"/>
    <w:rsid w:val="001647A2"/>
    <w:rsid w:val="00166A72"/>
    <w:rsid w:val="00166FD5"/>
    <w:rsid w:val="001674BF"/>
    <w:rsid w:val="00167D85"/>
    <w:rsid w:val="00173668"/>
    <w:rsid w:val="00174860"/>
    <w:rsid w:val="00174FF1"/>
    <w:rsid w:val="001768BF"/>
    <w:rsid w:val="00176A99"/>
    <w:rsid w:val="00177D12"/>
    <w:rsid w:val="00180063"/>
    <w:rsid w:val="00184799"/>
    <w:rsid w:val="00184E10"/>
    <w:rsid w:val="00185021"/>
    <w:rsid w:val="00187126"/>
    <w:rsid w:val="001871AD"/>
    <w:rsid w:val="0018743B"/>
    <w:rsid w:val="00190547"/>
    <w:rsid w:val="001907DD"/>
    <w:rsid w:val="0019154D"/>
    <w:rsid w:val="00192ECE"/>
    <w:rsid w:val="0019314F"/>
    <w:rsid w:val="00194CAD"/>
    <w:rsid w:val="00194F4C"/>
    <w:rsid w:val="001952CC"/>
    <w:rsid w:val="001953CE"/>
    <w:rsid w:val="00195D9F"/>
    <w:rsid w:val="00196562"/>
    <w:rsid w:val="00196DD0"/>
    <w:rsid w:val="00196F60"/>
    <w:rsid w:val="0019791C"/>
    <w:rsid w:val="001A1E1F"/>
    <w:rsid w:val="001A1EE2"/>
    <w:rsid w:val="001A2624"/>
    <w:rsid w:val="001A2809"/>
    <w:rsid w:val="001A3C50"/>
    <w:rsid w:val="001A4A49"/>
    <w:rsid w:val="001A798F"/>
    <w:rsid w:val="001B1E55"/>
    <w:rsid w:val="001B1F8E"/>
    <w:rsid w:val="001B1FE8"/>
    <w:rsid w:val="001B2190"/>
    <w:rsid w:val="001B239D"/>
    <w:rsid w:val="001B38E4"/>
    <w:rsid w:val="001B3E5E"/>
    <w:rsid w:val="001B4341"/>
    <w:rsid w:val="001B5313"/>
    <w:rsid w:val="001B5350"/>
    <w:rsid w:val="001B6D00"/>
    <w:rsid w:val="001B7A28"/>
    <w:rsid w:val="001B7F89"/>
    <w:rsid w:val="001C1068"/>
    <w:rsid w:val="001C1763"/>
    <w:rsid w:val="001C35F6"/>
    <w:rsid w:val="001C3A39"/>
    <w:rsid w:val="001C4B31"/>
    <w:rsid w:val="001C70D4"/>
    <w:rsid w:val="001D06D7"/>
    <w:rsid w:val="001D08F6"/>
    <w:rsid w:val="001D3C38"/>
    <w:rsid w:val="001D5420"/>
    <w:rsid w:val="001D6C42"/>
    <w:rsid w:val="001D7E3B"/>
    <w:rsid w:val="001E032F"/>
    <w:rsid w:val="001E1AC0"/>
    <w:rsid w:val="001E4B4E"/>
    <w:rsid w:val="001E639F"/>
    <w:rsid w:val="001E704E"/>
    <w:rsid w:val="001E749D"/>
    <w:rsid w:val="001F22EF"/>
    <w:rsid w:val="001F25EF"/>
    <w:rsid w:val="001F2A3F"/>
    <w:rsid w:val="001F3636"/>
    <w:rsid w:val="001F5249"/>
    <w:rsid w:val="001F595C"/>
    <w:rsid w:val="001F5BC2"/>
    <w:rsid w:val="001F77D5"/>
    <w:rsid w:val="00201CAC"/>
    <w:rsid w:val="00202D49"/>
    <w:rsid w:val="00204B05"/>
    <w:rsid w:val="00204E40"/>
    <w:rsid w:val="0020741E"/>
    <w:rsid w:val="00207FD4"/>
    <w:rsid w:val="00210591"/>
    <w:rsid w:val="00210A4E"/>
    <w:rsid w:val="00211B40"/>
    <w:rsid w:val="0021326E"/>
    <w:rsid w:val="00217312"/>
    <w:rsid w:val="00217562"/>
    <w:rsid w:val="00217D9A"/>
    <w:rsid w:val="002208F2"/>
    <w:rsid w:val="0022192D"/>
    <w:rsid w:val="0022243A"/>
    <w:rsid w:val="00223720"/>
    <w:rsid w:val="0022481C"/>
    <w:rsid w:val="00224B35"/>
    <w:rsid w:val="00224FCA"/>
    <w:rsid w:val="002254A0"/>
    <w:rsid w:val="00227564"/>
    <w:rsid w:val="00230703"/>
    <w:rsid w:val="00232DD7"/>
    <w:rsid w:val="00233122"/>
    <w:rsid w:val="00233240"/>
    <w:rsid w:val="0023382D"/>
    <w:rsid w:val="00235DD5"/>
    <w:rsid w:val="00236EAE"/>
    <w:rsid w:val="002372B1"/>
    <w:rsid w:val="00242557"/>
    <w:rsid w:val="00242623"/>
    <w:rsid w:val="002429E0"/>
    <w:rsid w:val="002454D3"/>
    <w:rsid w:val="0025011B"/>
    <w:rsid w:val="002504E1"/>
    <w:rsid w:val="002511E9"/>
    <w:rsid w:val="00251BCF"/>
    <w:rsid w:val="00252F60"/>
    <w:rsid w:val="002531E5"/>
    <w:rsid w:val="00253B41"/>
    <w:rsid w:val="00254C19"/>
    <w:rsid w:val="00257B15"/>
    <w:rsid w:val="002608BC"/>
    <w:rsid w:val="00260AB8"/>
    <w:rsid w:val="00261CF6"/>
    <w:rsid w:val="002623EE"/>
    <w:rsid w:val="0026404F"/>
    <w:rsid w:val="002650C5"/>
    <w:rsid w:val="00265834"/>
    <w:rsid w:val="00267F0C"/>
    <w:rsid w:val="00271BD4"/>
    <w:rsid w:val="00273C8E"/>
    <w:rsid w:val="00274B0A"/>
    <w:rsid w:val="00274DAE"/>
    <w:rsid w:val="002766DD"/>
    <w:rsid w:val="002800FB"/>
    <w:rsid w:val="002808A0"/>
    <w:rsid w:val="00283223"/>
    <w:rsid w:val="00285A31"/>
    <w:rsid w:val="00285D37"/>
    <w:rsid w:val="00286045"/>
    <w:rsid w:val="00290579"/>
    <w:rsid w:val="00293305"/>
    <w:rsid w:val="00295DAF"/>
    <w:rsid w:val="00297B1A"/>
    <w:rsid w:val="00297B84"/>
    <w:rsid w:val="002A053C"/>
    <w:rsid w:val="002A09B1"/>
    <w:rsid w:val="002A09ED"/>
    <w:rsid w:val="002A2642"/>
    <w:rsid w:val="002A595F"/>
    <w:rsid w:val="002A6445"/>
    <w:rsid w:val="002A6948"/>
    <w:rsid w:val="002A6BCB"/>
    <w:rsid w:val="002A70B5"/>
    <w:rsid w:val="002A7393"/>
    <w:rsid w:val="002B0133"/>
    <w:rsid w:val="002B14F0"/>
    <w:rsid w:val="002B1C0E"/>
    <w:rsid w:val="002B2AC6"/>
    <w:rsid w:val="002B3236"/>
    <w:rsid w:val="002B395E"/>
    <w:rsid w:val="002B5730"/>
    <w:rsid w:val="002C1C72"/>
    <w:rsid w:val="002C20D8"/>
    <w:rsid w:val="002C42AF"/>
    <w:rsid w:val="002C4E9F"/>
    <w:rsid w:val="002C54E4"/>
    <w:rsid w:val="002C671C"/>
    <w:rsid w:val="002C6806"/>
    <w:rsid w:val="002C7017"/>
    <w:rsid w:val="002D1A0E"/>
    <w:rsid w:val="002D1CAC"/>
    <w:rsid w:val="002D2074"/>
    <w:rsid w:val="002D399B"/>
    <w:rsid w:val="002D4072"/>
    <w:rsid w:val="002D4D2F"/>
    <w:rsid w:val="002D52FB"/>
    <w:rsid w:val="002D68D9"/>
    <w:rsid w:val="002D6914"/>
    <w:rsid w:val="002E3051"/>
    <w:rsid w:val="002E38C3"/>
    <w:rsid w:val="002E3A5E"/>
    <w:rsid w:val="002E3A8C"/>
    <w:rsid w:val="002E643D"/>
    <w:rsid w:val="002E7039"/>
    <w:rsid w:val="002E7ED0"/>
    <w:rsid w:val="002F02E2"/>
    <w:rsid w:val="002F0A80"/>
    <w:rsid w:val="002F0BBA"/>
    <w:rsid w:val="002F1116"/>
    <w:rsid w:val="002F1D90"/>
    <w:rsid w:val="002F3777"/>
    <w:rsid w:val="002F4FE5"/>
    <w:rsid w:val="002F5627"/>
    <w:rsid w:val="002F5954"/>
    <w:rsid w:val="002F7C1A"/>
    <w:rsid w:val="00301F38"/>
    <w:rsid w:val="00302AF7"/>
    <w:rsid w:val="00305643"/>
    <w:rsid w:val="00306099"/>
    <w:rsid w:val="00306222"/>
    <w:rsid w:val="003107F5"/>
    <w:rsid w:val="00310A63"/>
    <w:rsid w:val="00311B86"/>
    <w:rsid w:val="003145CC"/>
    <w:rsid w:val="00315242"/>
    <w:rsid w:val="00320ACB"/>
    <w:rsid w:val="0032347B"/>
    <w:rsid w:val="00324B4C"/>
    <w:rsid w:val="00324DAB"/>
    <w:rsid w:val="0032593E"/>
    <w:rsid w:val="00325F98"/>
    <w:rsid w:val="00326CB2"/>
    <w:rsid w:val="00327E5F"/>
    <w:rsid w:val="00330B7C"/>
    <w:rsid w:val="00330FE4"/>
    <w:rsid w:val="00331E56"/>
    <w:rsid w:val="00333957"/>
    <w:rsid w:val="0033428C"/>
    <w:rsid w:val="00334589"/>
    <w:rsid w:val="00334784"/>
    <w:rsid w:val="00334F53"/>
    <w:rsid w:val="003376D4"/>
    <w:rsid w:val="0034243E"/>
    <w:rsid w:val="003431D0"/>
    <w:rsid w:val="00344169"/>
    <w:rsid w:val="00345F3D"/>
    <w:rsid w:val="003461AE"/>
    <w:rsid w:val="0034725E"/>
    <w:rsid w:val="00351B99"/>
    <w:rsid w:val="0035259B"/>
    <w:rsid w:val="00352E69"/>
    <w:rsid w:val="003539F3"/>
    <w:rsid w:val="00355ACB"/>
    <w:rsid w:val="0035681D"/>
    <w:rsid w:val="0036108D"/>
    <w:rsid w:val="003619BE"/>
    <w:rsid w:val="003622A0"/>
    <w:rsid w:val="0036232B"/>
    <w:rsid w:val="00362C9B"/>
    <w:rsid w:val="00362CE1"/>
    <w:rsid w:val="00362F8E"/>
    <w:rsid w:val="003659E7"/>
    <w:rsid w:val="003668D9"/>
    <w:rsid w:val="00367252"/>
    <w:rsid w:val="003673C9"/>
    <w:rsid w:val="00371D11"/>
    <w:rsid w:val="00372F8E"/>
    <w:rsid w:val="00373D52"/>
    <w:rsid w:val="003773DB"/>
    <w:rsid w:val="00380636"/>
    <w:rsid w:val="003843CF"/>
    <w:rsid w:val="00384639"/>
    <w:rsid w:val="003851AC"/>
    <w:rsid w:val="003855F0"/>
    <w:rsid w:val="00386E86"/>
    <w:rsid w:val="00387591"/>
    <w:rsid w:val="003903B9"/>
    <w:rsid w:val="00390A89"/>
    <w:rsid w:val="00392C1A"/>
    <w:rsid w:val="00394FE2"/>
    <w:rsid w:val="003961C3"/>
    <w:rsid w:val="003A096E"/>
    <w:rsid w:val="003A0DF8"/>
    <w:rsid w:val="003A0F11"/>
    <w:rsid w:val="003A0F3F"/>
    <w:rsid w:val="003A53CF"/>
    <w:rsid w:val="003A573B"/>
    <w:rsid w:val="003A586E"/>
    <w:rsid w:val="003A628B"/>
    <w:rsid w:val="003B2B57"/>
    <w:rsid w:val="003B6772"/>
    <w:rsid w:val="003B7970"/>
    <w:rsid w:val="003C5293"/>
    <w:rsid w:val="003C539E"/>
    <w:rsid w:val="003D0A97"/>
    <w:rsid w:val="003D1471"/>
    <w:rsid w:val="003D1AEE"/>
    <w:rsid w:val="003D6BB4"/>
    <w:rsid w:val="003D717F"/>
    <w:rsid w:val="003D7936"/>
    <w:rsid w:val="003E1920"/>
    <w:rsid w:val="003E58D8"/>
    <w:rsid w:val="003E59E0"/>
    <w:rsid w:val="003E656C"/>
    <w:rsid w:val="003E6CD8"/>
    <w:rsid w:val="003E71A4"/>
    <w:rsid w:val="003F3355"/>
    <w:rsid w:val="003F3FBF"/>
    <w:rsid w:val="003F5878"/>
    <w:rsid w:val="003F6A43"/>
    <w:rsid w:val="003F703D"/>
    <w:rsid w:val="003F7354"/>
    <w:rsid w:val="004003C1"/>
    <w:rsid w:val="00401AAD"/>
    <w:rsid w:val="0040282A"/>
    <w:rsid w:val="00403BDC"/>
    <w:rsid w:val="0040459C"/>
    <w:rsid w:val="004107BD"/>
    <w:rsid w:val="004143B6"/>
    <w:rsid w:val="0041613C"/>
    <w:rsid w:val="00417347"/>
    <w:rsid w:val="00420322"/>
    <w:rsid w:val="004212CB"/>
    <w:rsid w:val="004239C8"/>
    <w:rsid w:val="00425B46"/>
    <w:rsid w:val="00426A92"/>
    <w:rsid w:val="0042723C"/>
    <w:rsid w:val="00431EA4"/>
    <w:rsid w:val="004341A8"/>
    <w:rsid w:val="00434307"/>
    <w:rsid w:val="00434BA7"/>
    <w:rsid w:val="0043505F"/>
    <w:rsid w:val="00436006"/>
    <w:rsid w:val="004363F7"/>
    <w:rsid w:val="00440BBD"/>
    <w:rsid w:val="00440D38"/>
    <w:rsid w:val="0044164B"/>
    <w:rsid w:val="004432FF"/>
    <w:rsid w:val="004435F3"/>
    <w:rsid w:val="00443B42"/>
    <w:rsid w:val="00444F3B"/>
    <w:rsid w:val="00445494"/>
    <w:rsid w:val="00446702"/>
    <w:rsid w:val="004502D5"/>
    <w:rsid w:val="00455BEE"/>
    <w:rsid w:val="00461946"/>
    <w:rsid w:val="0046403D"/>
    <w:rsid w:val="00464F45"/>
    <w:rsid w:val="00465E0E"/>
    <w:rsid w:val="00467646"/>
    <w:rsid w:val="00467BEA"/>
    <w:rsid w:val="00470A9D"/>
    <w:rsid w:val="00470C33"/>
    <w:rsid w:val="00474CC1"/>
    <w:rsid w:val="0047536B"/>
    <w:rsid w:val="00476923"/>
    <w:rsid w:val="00476E1F"/>
    <w:rsid w:val="004803A2"/>
    <w:rsid w:val="004815D9"/>
    <w:rsid w:val="004822C4"/>
    <w:rsid w:val="004827F1"/>
    <w:rsid w:val="00482D72"/>
    <w:rsid w:val="0048791B"/>
    <w:rsid w:val="00492BD9"/>
    <w:rsid w:val="004938CA"/>
    <w:rsid w:val="00493AC7"/>
    <w:rsid w:val="00494941"/>
    <w:rsid w:val="004958FE"/>
    <w:rsid w:val="00496302"/>
    <w:rsid w:val="00496675"/>
    <w:rsid w:val="004A2C19"/>
    <w:rsid w:val="004A47BA"/>
    <w:rsid w:val="004A48A9"/>
    <w:rsid w:val="004A625C"/>
    <w:rsid w:val="004A62A4"/>
    <w:rsid w:val="004A7309"/>
    <w:rsid w:val="004A76E3"/>
    <w:rsid w:val="004B11E2"/>
    <w:rsid w:val="004B192D"/>
    <w:rsid w:val="004B1B13"/>
    <w:rsid w:val="004B1FFB"/>
    <w:rsid w:val="004B2337"/>
    <w:rsid w:val="004B242D"/>
    <w:rsid w:val="004B326F"/>
    <w:rsid w:val="004B3311"/>
    <w:rsid w:val="004B5D08"/>
    <w:rsid w:val="004B5DA0"/>
    <w:rsid w:val="004B6C77"/>
    <w:rsid w:val="004B6CAB"/>
    <w:rsid w:val="004C02C8"/>
    <w:rsid w:val="004C07D6"/>
    <w:rsid w:val="004C2948"/>
    <w:rsid w:val="004C516B"/>
    <w:rsid w:val="004C51ED"/>
    <w:rsid w:val="004C54F1"/>
    <w:rsid w:val="004C5A75"/>
    <w:rsid w:val="004C5D83"/>
    <w:rsid w:val="004C6EBF"/>
    <w:rsid w:val="004D3CEE"/>
    <w:rsid w:val="004D3D9D"/>
    <w:rsid w:val="004D4A49"/>
    <w:rsid w:val="004D5489"/>
    <w:rsid w:val="004D5755"/>
    <w:rsid w:val="004D70EB"/>
    <w:rsid w:val="004D7125"/>
    <w:rsid w:val="004E2302"/>
    <w:rsid w:val="004E39C7"/>
    <w:rsid w:val="004E7790"/>
    <w:rsid w:val="004F222F"/>
    <w:rsid w:val="004F6FF6"/>
    <w:rsid w:val="0050193B"/>
    <w:rsid w:val="00501D64"/>
    <w:rsid w:val="00501D7B"/>
    <w:rsid w:val="00502EFD"/>
    <w:rsid w:val="00503890"/>
    <w:rsid w:val="00504612"/>
    <w:rsid w:val="00504A57"/>
    <w:rsid w:val="00506E8F"/>
    <w:rsid w:val="00512B02"/>
    <w:rsid w:val="0051564A"/>
    <w:rsid w:val="005162DF"/>
    <w:rsid w:val="00520076"/>
    <w:rsid w:val="00520E86"/>
    <w:rsid w:val="00521733"/>
    <w:rsid w:val="00523046"/>
    <w:rsid w:val="005230D5"/>
    <w:rsid w:val="00523B37"/>
    <w:rsid w:val="00523F4C"/>
    <w:rsid w:val="0052482D"/>
    <w:rsid w:val="00526F4B"/>
    <w:rsid w:val="00527580"/>
    <w:rsid w:val="005302C7"/>
    <w:rsid w:val="00530AB9"/>
    <w:rsid w:val="00530E98"/>
    <w:rsid w:val="0053190C"/>
    <w:rsid w:val="0053397C"/>
    <w:rsid w:val="00537855"/>
    <w:rsid w:val="00537E0A"/>
    <w:rsid w:val="00541644"/>
    <w:rsid w:val="00541656"/>
    <w:rsid w:val="00542A07"/>
    <w:rsid w:val="005440BF"/>
    <w:rsid w:val="00544656"/>
    <w:rsid w:val="005446AC"/>
    <w:rsid w:val="00545F2D"/>
    <w:rsid w:val="005469A2"/>
    <w:rsid w:val="005515A2"/>
    <w:rsid w:val="00552534"/>
    <w:rsid w:val="005566EC"/>
    <w:rsid w:val="0055687E"/>
    <w:rsid w:val="00556C7D"/>
    <w:rsid w:val="00557CBB"/>
    <w:rsid w:val="00561F33"/>
    <w:rsid w:val="00562A88"/>
    <w:rsid w:val="005662A7"/>
    <w:rsid w:val="00571F1D"/>
    <w:rsid w:val="00572C5E"/>
    <w:rsid w:val="00572D62"/>
    <w:rsid w:val="00576545"/>
    <w:rsid w:val="005826F3"/>
    <w:rsid w:val="00583350"/>
    <w:rsid w:val="00584537"/>
    <w:rsid w:val="005849C4"/>
    <w:rsid w:val="005852FB"/>
    <w:rsid w:val="00585786"/>
    <w:rsid w:val="00585D31"/>
    <w:rsid w:val="00586A4C"/>
    <w:rsid w:val="00586FC0"/>
    <w:rsid w:val="00590F65"/>
    <w:rsid w:val="00590FDA"/>
    <w:rsid w:val="005914DB"/>
    <w:rsid w:val="00593C0D"/>
    <w:rsid w:val="005968A6"/>
    <w:rsid w:val="0059709D"/>
    <w:rsid w:val="005A07D5"/>
    <w:rsid w:val="005A17FD"/>
    <w:rsid w:val="005A1A94"/>
    <w:rsid w:val="005A29CB"/>
    <w:rsid w:val="005A548A"/>
    <w:rsid w:val="005A5BB4"/>
    <w:rsid w:val="005B2625"/>
    <w:rsid w:val="005B42F1"/>
    <w:rsid w:val="005B485F"/>
    <w:rsid w:val="005B4A27"/>
    <w:rsid w:val="005B57A7"/>
    <w:rsid w:val="005B6240"/>
    <w:rsid w:val="005B6913"/>
    <w:rsid w:val="005C09C1"/>
    <w:rsid w:val="005C1958"/>
    <w:rsid w:val="005C1B82"/>
    <w:rsid w:val="005C5B79"/>
    <w:rsid w:val="005C609A"/>
    <w:rsid w:val="005C7378"/>
    <w:rsid w:val="005C79BB"/>
    <w:rsid w:val="005D2545"/>
    <w:rsid w:val="005D2577"/>
    <w:rsid w:val="005D4E7C"/>
    <w:rsid w:val="005D5B54"/>
    <w:rsid w:val="005D5E8C"/>
    <w:rsid w:val="005D5F15"/>
    <w:rsid w:val="005E1661"/>
    <w:rsid w:val="005E1C79"/>
    <w:rsid w:val="005E1CCF"/>
    <w:rsid w:val="005E2426"/>
    <w:rsid w:val="005E2C05"/>
    <w:rsid w:val="005E370F"/>
    <w:rsid w:val="005E3A84"/>
    <w:rsid w:val="005E41C3"/>
    <w:rsid w:val="005E4225"/>
    <w:rsid w:val="005E7BDD"/>
    <w:rsid w:val="005F15C8"/>
    <w:rsid w:val="005F2230"/>
    <w:rsid w:val="005F2267"/>
    <w:rsid w:val="005F2BB5"/>
    <w:rsid w:val="005F3C97"/>
    <w:rsid w:val="005F48F9"/>
    <w:rsid w:val="005F5272"/>
    <w:rsid w:val="005F531A"/>
    <w:rsid w:val="005F6EFA"/>
    <w:rsid w:val="005F7265"/>
    <w:rsid w:val="006015FC"/>
    <w:rsid w:val="0060277A"/>
    <w:rsid w:val="006046F1"/>
    <w:rsid w:val="00606842"/>
    <w:rsid w:val="0060758B"/>
    <w:rsid w:val="00607945"/>
    <w:rsid w:val="00607B79"/>
    <w:rsid w:val="00610CAE"/>
    <w:rsid w:val="00611294"/>
    <w:rsid w:val="00611BA8"/>
    <w:rsid w:val="00615E16"/>
    <w:rsid w:val="006162FB"/>
    <w:rsid w:val="00620ADA"/>
    <w:rsid w:val="006210A9"/>
    <w:rsid w:val="006236B0"/>
    <w:rsid w:val="00623AF2"/>
    <w:rsid w:val="006241C7"/>
    <w:rsid w:val="00624951"/>
    <w:rsid w:val="0062571F"/>
    <w:rsid w:val="00627DB5"/>
    <w:rsid w:val="006308D2"/>
    <w:rsid w:val="006322DE"/>
    <w:rsid w:val="00632B07"/>
    <w:rsid w:val="00634E73"/>
    <w:rsid w:val="0063645A"/>
    <w:rsid w:val="006403E2"/>
    <w:rsid w:val="006407F7"/>
    <w:rsid w:val="00640DBC"/>
    <w:rsid w:val="0064307C"/>
    <w:rsid w:val="0064427A"/>
    <w:rsid w:val="00646CD0"/>
    <w:rsid w:val="006516CB"/>
    <w:rsid w:val="006533BA"/>
    <w:rsid w:val="00654FCC"/>
    <w:rsid w:val="00656C25"/>
    <w:rsid w:val="0065741C"/>
    <w:rsid w:val="00662E78"/>
    <w:rsid w:val="006653B0"/>
    <w:rsid w:val="006657BC"/>
    <w:rsid w:val="00665976"/>
    <w:rsid w:val="00665C43"/>
    <w:rsid w:val="00667483"/>
    <w:rsid w:val="00667959"/>
    <w:rsid w:val="00667B88"/>
    <w:rsid w:val="00667B8C"/>
    <w:rsid w:val="00667DA3"/>
    <w:rsid w:val="00671775"/>
    <w:rsid w:val="00672368"/>
    <w:rsid w:val="00673A0E"/>
    <w:rsid w:val="00674841"/>
    <w:rsid w:val="006757A0"/>
    <w:rsid w:val="00676AC0"/>
    <w:rsid w:val="006812BF"/>
    <w:rsid w:val="0068303B"/>
    <w:rsid w:val="00683D7B"/>
    <w:rsid w:val="006853FD"/>
    <w:rsid w:val="00685762"/>
    <w:rsid w:val="00693BF5"/>
    <w:rsid w:val="00695883"/>
    <w:rsid w:val="0069718B"/>
    <w:rsid w:val="0069749C"/>
    <w:rsid w:val="006A0D87"/>
    <w:rsid w:val="006A1A34"/>
    <w:rsid w:val="006A1BE5"/>
    <w:rsid w:val="006A2E8E"/>
    <w:rsid w:val="006A484C"/>
    <w:rsid w:val="006A637A"/>
    <w:rsid w:val="006A6DBF"/>
    <w:rsid w:val="006B02B2"/>
    <w:rsid w:val="006B163A"/>
    <w:rsid w:val="006B3EC3"/>
    <w:rsid w:val="006B6AC8"/>
    <w:rsid w:val="006B79F1"/>
    <w:rsid w:val="006C0CC8"/>
    <w:rsid w:val="006C3404"/>
    <w:rsid w:val="006C37CA"/>
    <w:rsid w:val="006C3CB5"/>
    <w:rsid w:val="006C4E01"/>
    <w:rsid w:val="006C66E9"/>
    <w:rsid w:val="006D0171"/>
    <w:rsid w:val="006D02B3"/>
    <w:rsid w:val="006D1D09"/>
    <w:rsid w:val="006D1E98"/>
    <w:rsid w:val="006D4167"/>
    <w:rsid w:val="006D7041"/>
    <w:rsid w:val="006E345B"/>
    <w:rsid w:val="006E61FE"/>
    <w:rsid w:val="006E6538"/>
    <w:rsid w:val="006E73FD"/>
    <w:rsid w:val="006F04A8"/>
    <w:rsid w:val="006F48E3"/>
    <w:rsid w:val="006F574D"/>
    <w:rsid w:val="006F5F57"/>
    <w:rsid w:val="006F6688"/>
    <w:rsid w:val="006F74C6"/>
    <w:rsid w:val="007009D7"/>
    <w:rsid w:val="00700C2E"/>
    <w:rsid w:val="0070230F"/>
    <w:rsid w:val="007033F8"/>
    <w:rsid w:val="00704A89"/>
    <w:rsid w:val="00707970"/>
    <w:rsid w:val="00710CB5"/>
    <w:rsid w:val="007111B1"/>
    <w:rsid w:val="00711515"/>
    <w:rsid w:val="007137BC"/>
    <w:rsid w:val="007157CB"/>
    <w:rsid w:val="00715B07"/>
    <w:rsid w:val="007178D7"/>
    <w:rsid w:val="00717E69"/>
    <w:rsid w:val="00721AF5"/>
    <w:rsid w:val="00721C34"/>
    <w:rsid w:val="00721E5B"/>
    <w:rsid w:val="00723385"/>
    <w:rsid w:val="007240ED"/>
    <w:rsid w:val="00724D03"/>
    <w:rsid w:val="0072592C"/>
    <w:rsid w:val="00727BC5"/>
    <w:rsid w:val="007309A7"/>
    <w:rsid w:val="00732014"/>
    <w:rsid w:val="0073323B"/>
    <w:rsid w:val="00735836"/>
    <w:rsid w:val="007360CB"/>
    <w:rsid w:val="007366F2"/>
    <w:rsid w:val="00736BB4"/>
    <w:rsid w:val="00740A84"/>
    <w:rsid w:val="00740D0D"/>
    <w:rsid w:val="00742175"/>
    <w:rsid w:val="00744D33"/>
    <w:rsid w:val="00745957"/>
    <w:rsid w:val="00745D48"/>
    <w:rsid w:val="00746EC6"/>
    <w:rsid w:val="00747A64"/>
    <w:rsid w:val="00747B25"/>
    <w:rsid w:val="0075114A"/>
    <w:rsid w:val="007516A3"/>
    <w:rsid w:val="00752EEF"/>
    <w:rsid w:val="0075510C"/>
    <w:rsid w:val="0076171B"/>
    <w:rsid w:val="007617F6"/>
    <w:rsid w:val="00761E84"/>
    <w:rsid w:val="0076301F"/>
    <w:rsid w:val="007637E7"/>
    <w:rsid w:val="00766786"/>
    <w:rsid w:val="007667C4"/>
    <w:rsid w:val="00767C2D"/>
    <w:rsid w:val="0077003C"/>
    <w:rsid w:val="007722C6"/>
    <w:rsid w:val="00772D28"/>
    <w:rsid w:val="00774F1B"/>
    <w:rsid w:val="00776E41"/>
    <w:rsid w:val="007775C7"/>
    <w:rsid w:val="007802AE"/>
    <w:rsid w:val="0078158B"/>
    <w:rsid w:val="0078184E"/>
    <w:rsid w:val="00782C00"/>
    <w:rsid w:val="00782F0F"/>
    <w:rsid w:val="007831DB"/>
    <w:rsid w:val="007839E9"/>
    <w:rsid w:val="00783B09"/>
    <w:rsid w:val="00784659"/>
    <w:rsid w:val="00786C79"/>
    <w:rsid w:val="00792A53"/>
    <w:rsid w:val="00792BDF"/>
    <w:rsid w:val="00793573"/>
    <w:rsid w:val="00794B71"/>
    <w:rsid w:val="00795807"/>
    <w:rsid w:val="00795E94"/>
    <w:rsid w:val="00796827"/>
    <w:rsid w:val="00797727"/>
    <w:rsid w:val="00797A6D"/>
    <w:rsid w:val="00797B68"/>
    <w:rsid w:val="007A13E7"/>
    <w:rsid w:val="007A38C2"/>
    <w:rsid w:val="007A517D"/>
    <w:rsid w:val="007A66E1"/>
    <w:rsid w:val="007A747E"/>
    <w:rsid w:val="007B0471"/>
    <w:rsid w:val="007B2A23"/>
    <w:rsid w:val="007B328A"/>
    <w:rsid w:val="007B3BAB"/>
    <w:rsid w:val="007B4F0C"/>
    <w:rsid w:val="007B6BDA"/>
    <w:rsid w:val="007B73F4"/>
    <w:rsid w:val="007C1612"/>
    <w:rsid w:val="007C2182"/>
    <w:rsid w:val="007C2F34"/>
    <w:rsid w:val="007C2FA9"/>
    <w:rsid w:val="007C34C9"/>
    <w:rsid w:val="007C5071"/>
    <w:rsid w:val="007D15F9"/>
    <w:rsid w:val="007D40EF"/>
    <w:rsid w:val="007D4DF8"/>
    <w:rsid w:val="007D4E5F"/>
    <w:rsid w:val="007D6CE1"/>
    <w:rsid w:val="007D6D1D"/>
    <w:rsid w:val="007D7E8F"/>
    <w:rsid w:val="007E27B4"/>
    <w:rsid w:val="007E6DBF"/>
    <w:rsid w:val="007E7A0F"/>
    <w:rsid w:val="007E7CCB"/>
    <w:rsid w:val="007F0092"/>
    <w:rsid w:val="007F0962"/>
    <w:rsid w:val="007F1AF8"/>
    <w:rsid w:val="007F20EE"/>
    <w:rsid w:val="007F38D3"/>
    <w:rsid w:val="007F3A6F"/>
    <w:rsid w:val="007F45A9"/>
    <w:rsid w:val="007F4704"/>
    <w:rsid w:val="007F4AB1"/>
    <w:rsid w:val="007F5511"/>
    <w:rsid w:val="00800B34"/>
    <w:rsid w:val="00800EEC"/>
    <w:rsid w:val="00801E8F"/>
    <w:rsid w:val="008030FD"/>
    <w:rsid w:val="0080490E"/>
    <w:rsid w:val="008054F2"/>
    <w:rsid w:val="00805A5E"/>
    <w:rsid w:val="00807AB6"/>
    <w:rsid w:val="00807F0D"/>
    <w:rsid w:val="00807FC9"/>
    <w:rsid w:val="008110B9"/>
    <w:rsid w:val="00811F24"/>
    <w:rsid w:val="00812477"/>
    <w:rsid w:val="00816931"/>
    <w:rsid w:val="00817089"/>
    <w:rsid w:val="008208AA"/>
    <w:rsid w:val="00821D98"/>
    <w:rsid w:val="00821E82"/>
    <w:rsid w:val="00822584"/>
    <w:rsid w:val="00823169"/>
    <w:rsid w:val="008234F7"/>
    <w:rsid w:val="00824847"/>
    <w:rsid w:val="0082512B"/>
    <w:rsid w:val="008260B5"/>
    <w:rsid w:val="008264AA"/>
    <w:rsid w:val="00830721"/>
    <w:rsid w:val="00830B8E"/>
    <w:rsid w:val="00831585"/>
    <w:rsid w:val="00832A4C"/>
    <w:rsid w:val="008357CD"/>
    <w:rsid w:val="00835811"/>
    <w:rsid w:val="0083655F"/>
    <w:rsid w:val="008402BB"/>
    <w:rsid w:val="0084169D"/>
    <w:rsid w:val="008418AA"/>
    <w:rsid w:val="008440F9"/>
    <w:rsid w:val="00845A23"/>
    <w:rsid w:val="00845B01"/>
    <w:rsid w:val="00845B0B"/>
    <w:rsid w:val="008469AF"/>
    <w:rsid w:val="00846C75"/>
    <w:rsid w:val="00847A6D"/>
    <w:rsid w:val="008504A5"/>
    <w:rsid w:val="008507F5"/>
    <w:rsid w:val="00850DC8"/>
    <w:rsid w:val="008526D7"/>
    <w:rsid w:val="00853ADD"/>
    <w:rsid w:val="00853E1D"/>
    <w:rsid w:val="008550EE"/>
    <w:rsid w:val="00855EB0"/>
    <w:rsid w:val="008569C4"/>
    <w:rsid w:val="00860EBF"/>
    <w:rsid w:val="00861801"/>
    <w:rsid w:val="00862039"/>
    <w:rsid w:val="00863713"/>
    <w:rsid w:val="008643D5"/>
    <w:rsid w:val="008649EB"/>
    <w:rsid w:val="00865096"/>
    <w:rsid w:val="00865626"/>
    <w:rsid w:val="00866C14"/>
    <w:rsid w:val="008671A3"/>
    <w:rsid w:val="00867888"/>
    <w:rsid w:val="008712CE"/>
    <w:rsid w:val="0087144B"/>
    <w:rsid w:val="00871555"/>
    <w:rsid w:val="00873540"/>
    <w:rsid w:val="00875983"/>
    <w:rsid w:val="00880BEF"/>
    <w:rsid w:val="008845D8"/>
    <w:rsid w:val="00884C43"/>
    <w:rsid w:val="008862D0"/>
    <w:rsid w:val="00886C58"/>
    <w:rsid w:val="00891FB8"/>
    <w:rsid w:val="008952D6"/>
    <w:rsid w:val="008954CE"/>
    <w:rsid w:val="0089796E"/>
    <w:rsid w:val="008A004A"/>
    <w:rsid w:val="008A01BE"/>
    <w:rsid w:val="008A15F9"/>
    <w:rsid w:val="008A461E"/>
    <w:rsid w:val="008A724F"/>
    <w:rsid w:val="008A7FD9"/>
    <w:rsid w:val="008B11A7"/>
    <w:rsid w:val="008B399E"/>
    <w:rsid w:val="008B4483"/>
    <w:rsid w:val="008C2CE9"/>
    <w:rsid w:val="008C5107"/>
    <w:rsid w:val="008C5289"/>
    <w:rsid w:val="008C6126"/>
    <w:rsid w:val="008D0E0B"/>
    <w:rsid w:val="008D2173"/>
    <w:rsid w:val="008D251B"/>
    <w:rsid w:val="008D4D4D"/>
    <w:rsid w:val="008D565D"/>
    <w:rsid w:val="008D58DE"/>
    <w:rsid w:val="008D5F3A"/>
    <w:rsid w:val="008D60FD"/>
    <w:rsid w:val="008D68C1"/>
    <w:rsid w:val="008D7046"/>
    <w:rsid w:val="008E13DC"/>
    <w:rsid w:val="008E290E"/>
    <w:rsid w:val="008E32FA"/>
    <w:rsid w:val="008E3698"/>
    <w:rsid w:val="008E7455"/>
    <w:rsid w:val="008E7F24"/>
    <w:rsid w:val="008E7F76"/>
    <w:rsid w:val="008F0C3C"/>
    <w:rsid w:val="008F16A5"/>
    <w:rsid w:val="008F1B59"/>
    <w:rsid w:val="008F3442"/>
    <w:rsid w:val="008F3512"/>
    <w:rsid w:val="008F37C9"/>
    <w:rsid w:val="008F3A3B"/>
    <w:rsid w:val="00900C84"/>
    <w:rsid w:val="00901224"/>
    <w:rsid w:val="00901F9E"/>
    <w:rsid w:val="0090308E"/>
    <w:rsid w:val="00904354"/>
    <w:rsid w:val="0090490F"/>
    <w:rsid w:val="0090762F"/>
    <w:rsid w:val="009102A2"/>
    <w:rsid w:val="009102D3"/>
    <w:rsid w:val="0091258A"/>
    <w:rsid w:val="0091266E"/>
    <w:rsid w:val="00914E6C"/>
    <w:rsid w:val="00915A6F"/>
    <w:rsid w:val="00916ACD"/>
    <w:rsid w:val="0092056A"/>
    <w:rsid w:val="0092194A"/>
    <w:rsid w:val="00924830"/>
    <w:rsid w:val="00926506"/>
    <w:rsid w:val="00926968"/>
    <w:rsid w:val="00930A44"/>
    <w:rsid w:val="009325F2"/>
    <w:rsid w:val="00932D77"/>
    <w:rsid w:val="00933474"/>
    <w:rsid w:val="009334CD"/>
    <w:rsid w:val="00936770"/>
    <w:rsid w:val="00937775"/>
    <w:rsid w:val="00941EDF"/>
    <w:rsid w:val="009438D3"/>
    <w:rsid w:val="009463BA"/>
    <w:rsid w:val="009519B0"/>
    <w:rsid w:val="00953B5A"/>
    <w:rsid w:val="00953C7D"/>
    <w:rsid w:val="00954E1D"/>
    <w:rsid w:val="00957339"/>
    <w:rsid w:val="0096176B"/>
    <w:rsid w:val="00961A21"/>
    <w:rsid w:val="00963B8C"/>
    <w:rsid w:val="00964C28"/>
    <w:rsid w:val="00970E97"/>
    <w:rsid w:val="0097118E"/>
    <w:rsid w:val="0097137B"/>
    <w:rsid w:val="00971907"/>
    <w:rsid w:val="00971ACA"/>
    <w:rsid w:val="00971DBB"/>
    <w:rsid w:val="009722A8"/>
    <w:rsid w:val="0097235C"/>
    <w:rsid w:val="00973219"/>
    <w:rsid w:val="00977374"/>
    <w:rsid w:val="00977BB9"/>
    <w:rsid w:val="009813CD"/>
    <w:rsid w:val="00981716"/>
    <w:rsid w:val="00982AD9"/>
    <w:rsid w:val="0098342D"/>
    <w:rsid w:val="00983A0D"/>
    <w:rsid w:val="00984645"/>
    <w:rsid w:val="00984D4B"/>
    <w:rsid w:val="0098668B"/>
    <w:rsid w:val="009873C3"/>
    <w:rsid w:val="0098750E"/>
    <w:rsid w:val="0099218E"/>
    <w:rsid w:val="0099473A"/>
    <w:rsid w:val="0099703F"/>
    <w:rsid w:val="009A1067"/>
    <w:rsid w:val="009A22F3"/>
    <w:rsid w:val="009A4F79"/>
    <w:rsid w:val="009A5CF1"/>
    <w:rsid w:val="009B0E2E"/>
    <w:rsid w:val="009B1872"/>
    <w:rsid w:val="009B1DBB"/>
    <w:rsid w:val="009B312B"/>
    <w:rsid w:val="009C23F6"/>
    <w:rsid w:val="009C296E"/>
    <w:rsid w:val="009C521B"/>
    <w:rsid w:val="009C52E8"/>
    <w:rsid w:val="009C53CF"/>
    <w:rsid w:val="009C5DDD"/>
    <w:rsid w:val="009C65B1"/>
    <w:rsid w:val="009D320C"/>
    <w:rsid w:val="009D39D1"/>
    <w:rsid w:val="009E0D93"/>
    <w:rsid w:val="009E155D"/>
    <w:rsid w:val="009E1F70"/>
    <w:rsid w:val="009E312F"/>
    <w:rsid w:val="009E3933"/>
    <w:rsid w:val="009E3CA8"/>
    <w:rsid w:val="009E3E73"/>
    <w:rsid w:val="009E42E3"/>
    <w:rsid w:val="009F0AE1"/>
    <w:rsid w:val="009F331D"/>
    <w:rsid w:val="009F464E"/>
    <w:rsid w:val="009F61DA"/>
    <w:rsid w:val="009F697C"/>
    <w:rsid w:val="009F7D0C"/>
    <w:rsid w:val="00A0054B"/>
    <w:rsid w:val="00A00908"/>
    <w:rsid w:val="00A02150"/>
    <w:rsid w:val="00A028E5"/>
    <w:rsid w:val="00A076E2"/>
    <w:rsid w:val="00A07E37"/>
    <w:rsid w:val="00A1141A"/>
    <w:rsid w:val="00A14222"/>
    <w:rsid w:val="00A20111"/>
    <w:rsid w:val="00A21C3A"/>
    <w:rsid w:val="00A23075"/>
    <w:rsid w:val="00A23B18"/>
    <w:rsid w:val="00A23D2A"/>
    <w:rsid w:val="00A27F8C"/>
    <w:rsid w:val="00A314F2"/>
    <w:rsid w:val="00A322D8"/>
    <w:rsid w:val="00A33106"/>
    <w:rsid w:val="00A33AA6"/>
    <w:rsid w:val="00A346F4"/>
    <w:rsid w:val="00A349F8"/>
    <w:rsid w:val="00A34FBC"/>
    <w:rsid w:val="00A3584A"/>
    <w:rsid w:val="00A358F3"/>
    <w:rsid w:val="00A36542"/>
    <w:rsid w:val="00A3693C"/>
    <w:rsid w:val="00A40F9A"/>
    <w:rsid w:val="00A41296"/>
    <w:rsid w:val="00A429C0"/>
    <w:rsid w:val="00A45372"/>
    <w:rsid w:val="00A468F7"/>
    <w:rsid w:val="00A51EF7"/>
    <w:rsid w:val="00A52DFE"/>
    <w:rsid w:val="00A54484"/>
    <w:rsid w:val="00A57BCE"/>
    <w:rsid w:val="00A61273"/>
    <w:rsid w:val="00A6172D"/>
    <w:rsid w:val="00A633E7"/>
    <w:rsid w:val="00A63872"/>
    <w:rsid w:val="00A63E70"/>
    <w:rsid w:val="00A642C8"/>
    <w:rsid w:val="00A64EA7"/>
    <w:rsid w:val="00A64FD3"/>
    <w:rsid w:val="00A6528E"/>
    <w:rsid w:val="00A67347"/>
    <w:rsid w:val="00A70F71"/>
    <w:rsid w:val="00A716BE"/>
    <w:rsid w:val="00A72CD2"/>
    <w:rsid w:val="00A75154"/>
    <w:rsid w:val="00A7629A"/>
    <w:rsid w:val="00A778F6"/>
    <w:rsid w:val="00A82C03"/>
    <w:rsid w:val="00A82DC8"/>
    <w:rsid w:val="00A830CF"/>
    <w:rsid w:val="00A83781"/>
    <w:rsid w:val="00A85226"/>
    <w:rsid w:val="00A85FFB"/>
    <w:rsid w:val="00A8671E"/>
    <w:rsid w:val="00A90625"/>
    <w:rsid w:val="00A906E1"/>
    <w:rsid w:val="00A907C6"/>
    <w:rsid w:val="00A92CDC"/>
    <w:rsid w:val="00A953A2"/>
    <w:rsid w:val="00A967D2"/>
    <w:rsid w:val="00AA2D02"/>
    <w:rsid w:val="00AA379B"/>
    <w:rsid w:val="00AA4617"/>
    <w:rsid w:val="00AA47A7"/>
    <w:rsid w:val="00AA6061"/>
    <w:rsid w:val="00AA6994"/>
    <w:rsid w:val="00AB1806"/>
    <w:rsid w:val="00AB19D1"/>
    <w:rsid w:val="00AB28EC"/>
    <w:rsid w:val="00AB2AAB"/>
    <w:rsid w:val="00AB3232"/>
    <w:rsid w:val="00AB405D"/>
    <w:rsid w:val="00AB5389"/>
    <w:rsid w:val="00AB60A5"/>
    <w:rsid w:val="00AB7A1F"/>
    <w:rsid w:val="00AC07C8"/>
    <w:rsid w:val="00AC1CB0"/>
    <w:rsid w:val="00AC380A"/>
    <w:rsid w:val="00AC4530"/>
    <w:rsid w:val="00AD109B"/>
    <w:rsid w:val="00AD2A53"/>
    <w:rsid w:val="00AD3904"/>
    <w:rsid w:val="00AD4BF2"/>
    <w:rsid w:val="00AD610D"/>
    <w:rsid w:val="00AD62CB"/>
    <w:rsid w:val="00AD64DC"/>
    <w:rsid w:val="00AD64FA"/>
    <w:rsid w:val="00AE03F1"/>
    <w:rsid w:val="00AE05F9"/>
    <w:rsid w:val="00AE0D76"/>
    <w:rsid w:val="00AE1641"/>
    <w:rsid w:val="00AE2FF7"/>
    <w:rsid w:val="00AE5F8F"/>
    <w:rsid w:val="00AE61FC"/>
    <w:rsid w:val="00AF247B"/>
    <w:rsid w:val="00AF257B"/>
    <w:rsid w:val="00AF33A5"/>
    <w:rsid w:val="00AF3498"/>
    <w:rsid w:val="00AF37CA"/>
    <w:rsid w:val="00AF3D5E"/>
    <w:rsid w:val="00AF3ECD"/>
    <w:rsid w:val="00AF499B"/>
    <w:rsid w:val="00AF4FA5"/>
    <w:rsid w:val="00AF6C14"/>
    <w:rsid w:val="00AF6EAE"/>
    <w:rsid w:val="00AF72F9"/>
    <w:rsid w:val="00B01BE3"/>
    <w:rsid w:val="00B027F1"/>
    <w:rsid w:val="00B03101"/>
    <w:rsid w:val="00B039C7"/>
    <w:rsid w:val="00B03E56"/>
    <w:rsid w:val="00B04363"/>
    <w:rsid w:val="00B06490"/>
    <w:rsid w:val="00B100F4"/>
    <w:rsid w:val="00B10C06"/>
    <w:rsid w:val="00B118BC"/>
    <w:rsid w:val="00B12D0B"/>
    <w:rsid w:val="00B156E3"/>
    <w:rsid w:val="00B15EAF"/>
    <w:rsid w:val="00B2058F"/>
    <w:rsid w:val="00B20E56"/>
    <w:rsid w:val="00B226F5"/>
    <w:rsid w:val="00B23A32"/>
    <w:rsid w:val="00B249D7"/>
    <w:rsid w:val="00B24EE7"/>
    <w:rsid w:val="00B25667"/>
    <w:rsid w:val="00B2716A"/>
    <w:rsid w:val="00B27288"/>
    <w:rsid w:val="00B31338"/>
    <w:rsid w:val="00B33211"/>
    <w:rsid w:val="00B40019"/>
    <w:rsid w:val="00B403C4"/>
    <w:rsid w:val="00B427DD"/>
    <w:rsid w:val="00B42877"/>
    <w:rsid w:val="00B42F9F"/>
    <w:rsid w:val="00B431CF"/>
    <w:rsid w:val="00B5022C"/>
    <w:rsid w:val="00B506CA"/>
    <w:rsid w:val="00B53757"/>
    <w:rsid w:val="00B550BE"/>
    <w:rsid w:val="00B55798"/>
    <w:rsid w:val="00B56E3F"/>
    <w:rsid w:val="00B570C8"/>
    <w:rsid w:val="00B614B4"/>
    <w:rsid w:val="00B61EDC"/>
    <w:rsid w:val="00B638F5"/>
    <w:rsid w:val="00B63CEB"/>
    <w:rsid w:val="00B65F31"/>
    <w:rsid w:val="00B72A66"/>
    <w:rsid w:val="00B73F39"/>
    <w:rsid w:val="00B749AF"/>
    <w:rsid w:val="00B74A8F"/>
    <w:rsid w:val="00B75CEF"/>
    <w:rsid w:val="00B77585"/>
    <w:rsid w:val="00B777F9"/>
    <w:rsid w:val="00B80231"/>
    <w:rsid w:val="00B8052F"/>
    <w:rsid w:val="00B81529"/>
    <w:rsid w:val="00B81F9A"/>
    <w:rsid w:val="00B82ED0"/>
    <w:rsid w:val="00B855DA"/>
    <w:rsid w:val="00B876B6"/>
    <w:rsid w:val="00B87852"/>
    <w:rsid w:val="00B91DB7"/>
    <w:rsid w:val="00B9278A"/>
    <w:rsid w:val="00B96FB7"/>
    <w:rsid w:val="00B970E3"/>
    <w:rsid w:val="00BA127C"/>
    <w:rsid w:val="00BA22E7"/>
    <w:rsid w:val="00BA3659"/>
    <w:rsid w:val="00BA57C7"/>
    <w:rsid w:val="00BA6BF7"/>
    <w:rsid w:val="00BA7777"/>
    <w:rsid w:val="00BB04A2"/>
    <w:rsid w:val="00BB07FD"/>
    <w:rsid w:val="00BB22B4"/>
    <w:rsid w:val="00BB32D4"/>
    <w:rsid w:val="00BB6FB8"/>
    <w:rsid w:val="00BC00AD"/>
    <w:rsid w:val="00BC0222"/>
    <w:rsid w:val="00BC2128"/>
    <w:rsid w:val="00BC2D86"/>
    <w:rsid w:val="00BC4ADD"/>
    <w:rsid w:val="00BC4ED7"/>
    <w:rsid w:val="00BC624D"/>
    <w:rsid w:val="00BC7B36"/>
    <w:rsid w:val="00BD1E6B"/>
    <w:rsid w:val="00BD1EDF"/>
    <w:rsid w:val="00BD5FAB"/>
    <w:rsid w:val="00BD7B2F"/>
    <w:rsid w:val="00BE1086"/>
    <w:rsid w:val="00BE13A0"/>
    <w:rsid w:val="00BE14EA"/>
    <w:rsid w:val="00BE20F3"/>
    <w:rsid w:val="00BE384A"/>
    <w:rsid w:val="00BE4FB7"/>
    <w:rsid w:val="00BE5514"/>
    <w:rsid w:val="00BE6366"/>
    <w:rsid w:val="00BE7179"/>
    <w:rsid w:val="00BF360D"/>
    <w:rsid w:val="00BF489F"/>
    <w:rsid w:val="00BF5226"/>
    <w:rsid w:val="00BF6B26"/>
    <w:rsid w:val="00BF6D1E"/>
    <w:rsid w:val="00BF7C87"/>
    <w:rsid w:val="00C03097"/>
    <w:rsid w:val="00C035F2"/>
    <w:rsid w:val="00C03E40"/>
    <w:rsid w:val="00C13A6B"/>
    <w:rsid w:val="00C14DD8"/>
    <w:rsid w:val="00C155C4"/>
    <w:rsid w:val="00C15CB3"/>
    <w:rsid w:val="00C15FAE"/>
    <w:rsid w:val="00C16BD1"/>
    <w:rsid w:val="00C20BCD"/>
    <w:rsid w:val="00C20FCC"/>
    <w:rsid w:val="00C229FA"/>
    <w:rsid w:val="00C249C7"/>
    <w:rsid w:val="00C3024F"/>
    <w:rsid w:val="00C310CD"/>
    <w:rsid w:val="00C31BD5"/>
    <w:rsid w:val="00C320DB"/>
    <w:rsid w:val="00C34C54"/>
    <w:rsid w:val="00C36D5B"/>
    <w:rsid w:val="00C37272"/>
    <w:rsid w:val="00C37607"/>
    <w:rsid w:val="00C40CF7"/>
    <w:rsid w:val="00C42D00"/>
    <w:rsid w:val="00C46FD1"/>
    <w:rsid w:val="00C47692"/>
    <w:rsid w:val="00C4770F"/>
    <w:rsid w:val="00C47E05"/>
    <w:rsid w:val="00C50775"/>
    <w:rsid w:val="00C53CED"/>
    <w:rsid w:val="00C56D45"/>
    <w:rsid w:val="00C5762E"/>
    <w:rsid w:val="00C6046D"/>
    <w:rsid w:val="00C63745"/>
    <w:rsid w:val="00C6448F"/>
    <w:rsid w:val="00C708A1"/>
    <w:rsid w:val="00C71F2F"/>
    <w:rsid w:val="00C73EBB"/>
    <w:rsid w:val="00C746A6"/>
    <w:rsid w:val="00C776CD"/>
    <w:rsid w:val="00C81F27"/>
    <w:rsid w:val="00C83FDF"/>
    <w:rsid w:val="00C84811"/>
    <w:rsid w:val="00C84A26"/>
    <w:rsid w:val="00C84EE7"/>
    <w:rsid w:val="00C86287"/>
    <w:rsid w:val="00C925A5"/>
    <w:rsid w:val="00C96594"/>
    <w:rsid w:val="00C970B3"/>
    <w:rsid w:val="00C97BAF"/>
    <w:rsid w:val="00C97C36"/>
    <w:rsid w:val="00CA19AD"/>
    <w:rsid w:val="00CA3342"/>
    <w:rsid w:val="00CA3A7D"/>
    <w:rsid w:val="00CA3CC9"/>
    <w:rsid w:val="00CA3E72"/>
    <w:rsid w:val="00CA5CF4"/>
    <w:rsid w:val="00CA6204"/>
    <w:rsid w:val="00CA71D9"/>
    <w:rsid w:val="00CB0FC4"/>
    <w:rsid w:val="00CB209E"/>
    <w:rsid w:val="00CB2C79"/>
    <w:rsid w:val="00CB35FC"/>
    <w:rsid w:val="00CB3BE5"/>
    <w:rsid w:val="00CB4DB7"/>
    <w:rsid w:val="00CC0461"/>
    <w:rsid w:val="00CC07B4"/>
    <w:rsid w:val="00CC07C6"/>
    <w:rsid w:val="00CC0A04"/>
    <w:rsid w:val="00CC0E54"/>
    <w:rsid w:val="00CC22AA"/>
    <w:rsid w:val="00CC2EEC"/>
    <w:rsid w:val="00CC3469"/>
    <w:rsid w:val="00CC55E6"/>
    <w:rsid w:val="00CC6413"/>
    <w:rsid w:val="00CC68B0"/>
    <w:rsid w:val="00CC7D54"/>
    <w:rsid w:val="00CC7F40"/>
    <w:rsid w:val="00CC7F58"/>
    <w:rsid w:val="00CD03C3"/>
    <w:rsid w:val="00CD0C7C"/>
    <w:rsid w:val="00CD2AA2"/>
    <w:rsid w:val="00CD360C"/>
    <w:rsid w:val="00CD44BD"/>
    <w:rsid w:val="00CD4CF9"/>
    <w:rsid w:val="00CD6FCF"/>
    <w:rsid w:val="00CE0901"/>
    <w:rsid w:val="00CF12EA"/>
    <w:rsid w:val="00CF47CC"/>
    <w:rsid w:val="00CF4DE0"/>
    <w:rsid w:val="00CF552F"/>
    <w:rsid w:val="00D01E28"/>
    <w:rsid w:val="00D02215"/>
    <w:rsid w:val="00D02529"/>
    <w:rsid w:val="00D02C41"/>
    <w:rsid w:val="00D036A9"/>
    <w:rsid w:val="00D03E4A"/>
    <w:rsid w:val="00D04723"/>
    <w:rsid w:val="00D058D3"/>
    <w:rsid w:val="00D05E4D"/>
    <w:rsid w:val="00D05EC9"/>
    <w:rsid w:val="00D12071"/>
    <w:rsid w:val="00D12CB4"/>
    <w:rsid w:val="00D1535C"/>
    <w:rsid w:val="00D15A9B"/>
    <w:rsid w:val="00D1767C"/>
    <w:rsid w:val="00D211F6"/>
    <w:rsid w:val="00D226B5"/>
    <w:rsid w:val="00D27BB7"/>
    <w:rsid w:val="00D30166"/>
    <w:rsid w:val="00D3281A"/>
    <w:rsid w:val="00D33417"/>
    <w:rsid w:val="00D373F7"/>
    <w:rsid w:val="00D37A8F"/>
    <w:rsid w:val="00D37B04"/>
    <w:rsid w:val="00D4022F"/>
    <w:rsid w:val="00D41B4E"/>
    <w:rsid w:val="00D431E5"/>
    <w:rsid w:val="00D45CA3"/>
    <w:rsid w:val="00D46E89"/>
    <w:rsid w:val="00D4701D"/>
    <w:rsid w:val="00D472D6"/>
    <w:rsid w:val="00D476E0"/>
    <w:rsid w:val="00D52108"/>
    <w:rsid w:val="00D52CA0"/>
    <w:rsid w:val="00D64DED"/>
    <w:rsid w:val="00D66E9F"/>
    <w:rsid w:val="00D705C4"/>
    <w:rsid w:val="00D70C64"/>
    <w:rsid w:val="00D70C84"/>
    <w:rsid w:val="00D71623"/>
    <w:rsid w:val="00D72A57"/>
    <w:rsid w:val="00D72C8E"/>
    <w:rsid w:val="00D72F87"/>
    <w:rsid w:val="00D74098"/>
    <w:rsid w:val="00D800E8"/>
    <w:rsid w:val="00D80298"/>
    <w:rsid w:val="00D80B9B"/>
    <w:rsid w:val="00D82E19"/>
    <w:rsid w:val="00D82FA8"/>
    <w:rsid w:val="00D83888"/>
    <w:rsid w:val="00D84B9B"/>
    <w:rsid w:val="00D84C27"/>
    <w:rsid w:val="00D859EE"/>
    <w:rsid w:val="00D8758B"/>
    <w:rsid w:val="00D87AFF"/>
    <w:rsid w:val="00D90BC4"/>
    <w:rsid w:val="00D912F0"/>
    <w:rsid w:val="00D92884"/>
    <w:rsid w:val="00D93346"/>
    <w:rsid w:val="00D94039"/>
    <w:rsid w:val="00D955B8"/>
    <w:rsid w:val="00D95C50"/>
    <w:rsid w:val="00D96AD7"/>
    <w:rsid w:val="00DA12F5"/>
    <w:rsid w:val="00DA1883"/>
    <w:rsid w:val="00DA1DD2"/>
    <w:rsid w:val="00DA32D3"/>
    <w:rsid w:val="00DA4121"/>
    <w:rsid w:val="00DA517C"/>
    <w:rsid w:val="00DA5664"/>
    <w:rsid w:val="00DA6E5F"/>
    <w:rsid w:val="00DB035C"/>
    <w:rsid w:val="00DB0F27"/>
    <w:rsid w:val="00DB10DA"/>
    <w:rsid w:val="00DB3B63"/>
    <w:rsid w:val="00DB3C9E"/>
    <w:rsid w:val="00DB45D7"/>
    <w:rsid w:val="00DB64E2"/>
    <w:rsid w:val="00DB6565"/>
    <w:rsid w:val="00DB6621"/>
    <w:rsid w:val="00DB6C33"/>
    <w:rsid w:val="00DB7572"/>
    <w:rsid w:val="00DB7B51"/>
    <w:rsid w:val="00DC0909"/>
    <w:rsid w:val="00DC1D27"/>
    <w:rsid w:val="00DC24C1"/>
    <w:rsid w:val="00DC2C87"/>
    <w:rsid w:val="00DC5B1C"/>
    <w:rsid w:val="00DD13BF"/>
    <w:rsid w:val="00DD408D"/>
    <w:rsid w:val="00DD4688"/>
    <w:rsid w:val="00DD4C95"/>
    <w:rsid w:val="00DD65CD"/>
    <w:rsid w:val="00DD69E2"/>
    <w:rsid w:val="00DD6D2D"/>
    <w:rsid w:val="00DE00D4"/>
    <w:rsid w:val="00DE2236"/>
    <w:rsid w:val="00DE2429"/>
    <w:rsid w:val="00DE59AA"/>
    <w:rsid w:val="00DE5BEA"/>
    <w:rsid w:val="00DE71D9"/>
    <w:rsid w:val="00DF0323"/>
    <w:rsid w:val="00DF0866"/>
    <w:rsid w:val="00DF164B"/>
    <w:rsid w:val="00DF213E"/>
    <w:rsid w:val="00DF2B50"/>
    <w:rsid w:val="00DF2B90"/>
    <w:rsid w:val="00DF4910"/>
    <w:rsid w:val="00DF5283"/>
    <w:rsid w:val="00DF566E"/>
    <w:rsid w:val="00E00E48"/>
    <w:rsid w:val="00E024A8"/>
    <w:rsid w:val="00E02528"/>
    <w:rsid w:val="00E03B7A"/>
    <w:rsid w:val="00E04629"/>
    <w:rsid w:val="00E0629E"/>
    <w:rsid w:val="00E10315"/>
    <w:rsid w:val="00E10964"/>
    <w:rsid w:val="00E11A16"/>
    <w:rsid w:val="00E12D64"/>
    <w:rsid w:val="00E130FF"/>
    <w:rsid w:val="00E133F5"/>
    <w:rsid w:val="00E13A0E"/>
    <w:rsid w:val="00E13B3B"/>
    <w:rsid w:val="00E14AB5"/>
    <w:rsid w:val="00E16D0F"/>
    <w:rsid w:val="00E17CC6"/>
    <w:rsid w:val="00E207AA"/>
    <w:rsid w:val="00E21CF4"/>
    <w:rsid w:val="00E2364D"/>
    <w:rsid w:val="00E24402"/>
    <w:rsid w:val="00E24E56"/>
    <w:rsid w:val="00E270CB"/>
    <w:rsid w:val="00E2759D"/>
    <w:rsid w:val="00E30282"/>
    <w:rsid w:val="00E309CB"/>
    <w:rsid w:val="00E30D1F"/>
    <w:rsid w:val="00E317F7"/>
    <w:rsid w:val="00E32F4D"/>
    <w:rsid w:val="00E33D99"/>
    <w:rsid w:val="00E33F5B"/>
    <w:rsid w:val="00E34616"/>
    <w:rsid w:val="00E36CC5"/>
    <w:rsid w:val="00E3719F"/>
    <w:rsid w:val="00E372A8"/>
    <w:rsid w:val="00E4001C"/>
    <w:rsid w:val="00E41EA4"/>
    <w:rsid w:val="00E42A35"/>
    <w:rsid w:val="00E44855"/>
    <w:rsid w:val="00E50591"/>
    <w:rsid w:val="00E50E5A"/>
    <w:rsid w:val="00E5351C"/>
    <w:rsid w:val="00E53574"/>
    <w:rsid w:val="00E537E2"/>
    <w:rsid w:val="00E53956"/>
    <w:rsid w:val="00E56059"/>
    <w:rsid w:val="00E569A6"/>
    <w:rsid w:val="00E56BD4"/>
    <w:rsid w:val="00E60D29"/>
    <w:rsid w:val="00E622E7"/>
    <w:rsid w:val="00E6267B"/>
    <w:rsid w:val="00E63EB5"/>
    <w:rsid w:val="00E64601"/>
    <w:rsid w:val="00E6568E"/>
    <w:rsid w:val="00E66F43"/>
    <w:rsid w:val="00E70BC8"/>
    <w:rsid w:val="00E722FF"/>
    <w:rsid w:val="00E726FF"/>
    <w:rsid w:val="00E743EF"/>
    <w:rsid w:val="00E753B2"/>
    <w:rsid w:val="00E75419"/>
    <w:rsid w:val="00E75BD7"/>
    <w:rsid w:val="00E81E32"/>
    <w:rsid w:val="00E82688"/>
    <w:rsid w:val="00E82D0A"/>
    <w:rsid w:val="00E82F11"/>
    <w:rsid w:val="00E83C1F"/>
    <w:rsid w:val="00E845FC"/>
    <w:rsid w:val="00E86956"/>
    <w:rsid w:val="00E9089A"/>
    <w:rsid w:val="00E913A1"/>
    <w:rsid w:val="00E919AA"/>
    <w:rsid w:val="00E9230B"/>
    <w:rsid w:val="00E92A7B"/>
    <w:rsid w:val="00E92B23"/>
    <w:rsid w:val="00E92ECA"/>
    <w:rsid w:val="00E9532C"/>
    <w:rsid w:val="00E9629D"/>
    <w:rsid w:val="00EA0FC3"/>
    <w:rsid w:val="00EA231C"/>
    <w:rsid w:val="00EA30AE"/>
    <w:rsid w:val="00EA349D"/>
    <w:rsid w:val="00EA3F1B"/>
    <w:rsid w:val="00EA5C0F"/>
    <w:rsid w:val="00EA5C4D"/>
    <w:rsid w:val="00EA7B5C"/>
    <w:rsid w:val="00EB06AD"/>
    <w:rsid w:val="00EB3955"/>
    <w:rsid w:val="00EB4470"/>
    <w:rsid w:val="00EB72AA"/>
    <w:rsid w:val="00EB7CEB"/>
    <w:rsid w:val="00EC28A4"/>
    <w:rsid w:val="00EC2DC4"/>
    <w:rsid w:val="00EC2F36"/>
    <w:rsid w:val="00EC48E9"/>
    <w:rsid w:val="00EC4EB3"/>
    <w:rsid w:val="00EC5CAF"/>
    <w:rsid w:val="00ED1279"/>
    <w:rsid w:val="00ED165C"/>
    <w:rsid w:val="00ED404B"/>
    <w:rsid w:val="00ED437F"/>
    <w:rsid w:val="00ED4A0F"/>
    <w:rsid w:val="00EE048E"/>
    <w:rsid w:val="00EE1226"/>
    <w:rsid w:val="00EE2948"/>
    <w:rsid w:val="00EE2D8A"/>
    <w:rsid w:val="00EE4851"/>
    <w:rsid w:val="00EE494F"/>
    <w:rsid w:val="00EE6155"/>
    <w:rsid w:val="00EE7060"/>
    <w:rsid w:val="00EE75AC"/>
    <w:rsid w:val="00EF05B5"/>
    <w:rsid w:val="00EF095C"/>
    <w:rsid w:val="00EF3E01"/>
    <w:rsid w:val="00EF40DC"/>
    <w:rsid w:val="00EF4FB4"/>
    <w:rsid w:val="00EF5DA3"/>
    <w:rsid w:val="00EF62B6"/>
    <w:rsid w:val="00EF6349"/>
    <w:rsid w:val="00EF685F"/>
    <w:rsid w:val="00F0267F"/>
    <w:rsid w:val="00F03184"/>
    <w:rsid w:val="00F03B35"/>
    <w:rsid w:val="00F0406F"/>
    <w:rsid w:val="00F10D61"/>
    <w:rsid w:val="00F11927"/>
    <w:rsid w:val="00F1322B"/>
    <w:rsid w:val="00F13DAF"/>
    <w:rsid w:val="00F13DF4"/>
    <w:rsid w:val="00F14975"/>
    <w:rsid w:val="00F163CE"/>
    <w:rsid w:val="00F17A74"/>
    <w:rsid w:val="00F20200"/>
    <w:rsid w:val="00F2199C"/>
    <w:rsid w:val="00F22AF8"/>
    <w:rsid w:val="00F22F2A"/>
    <w:rsid w:val="00F242BE"/>
    <w:rsid w:val="00F25571"/>
    <w:rsid w:val="00F25C40"/>
    <w:rsid w:val="00F26C9F"/>
    <w:rsid w:val="00F32358"/>
    <w:rsid w:val="00F3412C"/>
    <w:rsid w:val="00F349C6"/>
    <w:rsid w:val="00F34AFF"/>
    <w:rsid w:val="00F366A4"/>
    <w:rsid w:val="00F400B3"/>
    <w:rsid w:val="00F416D8"/>
    <w:rsid w:val="00F41803"/>
    <w:rsid w:val="00F41C7B"/>
    <w:rsid w:val="00F427F8"/>
    <w:rsid w:val="00F428A8"/>
    <w:rsid w:val="00F429A0"/>
    <w:rsid w:val="00F42E6C"/>
    <w:rsid w:val="00F430B2"/>
    <w:rsid w:val="00F43E67"/>
    <w:rsid w:val="00F46523"/>
    <w:rsid w:val="00F47394"/>
    <w:rsid w:val="00F47940"/>
    <w:rsid w:val="00F51B98"/>
    <w:rsid w:val="00F51F98"/>
    <w:rsid w:val="00F53F67"/>
    <w:rsid w:val="00F53FDF"/>
    <w:rsid w:val="00F54D43"/>
    <w:rsid w:val="00F551D4"/>
    <w:rsid w:val="00F57E20"/>
    <w:rsid w:val="00F6051E"/>
    <w:rsid w:val="00F6145A"/>
    <w:rsid w:val="00F62213"/>
    <w:rsid w:val="00F6232F"/>
    <w:rsid w:val="00F6298F"/>
    <w:rsid w:val="00F62AC8"/>
    <w:rsid w:val="00F6517E"/>
    <w:rsid w:val="00F67EA1"/>
    <w:rsid w:val="00F732EE"/>
    <w:rsid w:val="00F73D9E"/>
    <w:rsid w:val="00F7400D"/>
    <w:rsid w:val="00F741FD"/>
    <w:rsid w:val="00F75D1B"/>
    <w:rsid w:val="00F817DE"/>
    <w:rsid w:val="00F838B3"/>
    <w:rsid w:val="00F85A6A"/>
    <w:rsid w:val="00F86413"/>
    <w:rsid w:val="00F91CC2"/>
    <w:rsid w:val="00F92377"/>
    <w:rsid w:val="00F924EC"/>
    <w:rsid w:val="00F93730"/>
    <w:rsid w:val="00F93BEB"/>
    <w:rsid w:val="00F94B03"/>
    <w:rsid w:val="00F95313"/>
    <w:rsid w:val="00F955AC"/>
    <w:rsid w:val="00F9620B"/>
    <w:rsid w:val="00F96792"/>
    <w:rsid w:val="00F96B66"/>
    <w:rsid w:val="00F97073"/>
    <w:rsid w:val="00FA4F2E"/>
    <w:rsid w:val="00FA5117"/>
    <w:rsid w:val="00FA5ACB"/>
    <w:rsid w:val="00FA5E4A"/>
    <w:rsid w:val="00FA6C49"/>
    <w:rsid w:val="00FA7F84"/>
    <w:rsid w:val="00FB1772"/>
    <w:rsid w:val="00FB1928"/>
    <w:rsid w:val="00FB2064"/>
    <w:rsid w:val="00FB3506"/>
    <w:rsid w:val="00FB3799"/>
    <w:rsid w:val="00FB3936"/>
    <w:rsid w:val="00FB3E8E"/>
    <w:rsid w:val="00FB40F9"/>
    <w:rsid w:val="00FB4E06"/>
    <w:rsid w:val="00FB70C6"/>
    <w:rsid w:val="00FC07F7"/>
    <w:rsid w:val="00FC136F"/>
    <w:rsid w:val="00FC245C"/>
    <w:rsid w:val="00FC315B"/>
    <w:rsid w:val="00FC3CAB"/>
    <w:rsid w:val="00FC4D96"/>
    <w:rsid w:val="00FC60DF"/>
    <w:rsid w:val="00FC68A5"/>
    <w:rsid w:val="00FC6E6D"/>
    <w:rsid w:val="00FC7DEE"/>
    <w:rsid w:val="00FD3DAF"/>
    <w:rsid w:val="00FD4108"/>
    <w:rsid w:val="00FD50EE"/>
    <w:rsid w:val="00FE0C5E"/>
    <w:rsid w:val="00FE1143"/>
    <w:rsid w:val="00FE142A"/>
    <w:rsid w:val="00FE2BBA"/>
    <w:rsid w:val="00FE33D1"/>
    <w:rsid w:val="00FE6B2D"/>
    <w:rsid w:val="00FE74A4"/>
    <w:rsid w:val="00FF12C1"/>
    <w:rsid w:val="00FF15F0"/>
    <w:rsid w:val="00FF5B60"/>
    <w:rsid w:val="00FF5E4F"/>
    <w:rsid w:val="00FF6A54"/>
    <w:rsid w:val="6131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8A71"/>
  <w15:docId w15:val="{883F74E4-3818-4616-AABB-273AE8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qFormat/>
    <w:pPr>
      <w:keepNext/>
      <w:keepLines/>
      <w:spacing w:line="360" w:lineRule="auto"/>
      <w:outlineLvl w:val="0"/>
    </w:pPr>
    <w:rPr>
      <w:rFonts w:eastAsia="黑体"/>
      <w:b/>
      <w:bCs/>
      <w:kern w:val="44"/>
      <w:sz w:val="24"/>
      <w:szCs w:val="32"/>
      <w:lang w:val="zh-CN"/>
    </w:rPr>
  </w:style>
  <w:style w:type="paragraph" w:styleId="2">
    <w:name w:val="heading 2"/>
    <w:basedOn w:val="a"/>
    <w:next w:val="a"/>
    <w:link w:val="21"/>
    <w:qFormat/>
    <w:pPr>
      <w:keepNext/>
      <w:keepLines/>
      <w:spacing w:line="360" w:lineRule="auto"/>
      <w:outlineLvl w:val="1"/>
    </w:pPr>
    <w:rPr>
      <w:rFonts w:eastAsia="楷体"/>
      <w:b/>
      <w:bCs/>
      <w:sz w:val="24"/>
      <w:szCs w:val="32"/>
      <w:lang w:val="zh-CN"/>
    </w:rPr>
  </w:style>
  <w:style w:type="paragraph" w:styleId="3">
    <w:name w:val="heading 3"/>
    <w:basedOn w:val="a"/>
    <w:next w:val="a"/>
    <w:link w:val="30"/>
    <w:uiPriority w:val="9"/>
    <w:unhideWhenUsed/>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10"/>
    <w:qFormat/>
    <w:pPr>
      <w:spacing w:line="360" w:lineRule="auto"/>
      <w:ind w:firstLine="567"/>
    </w:pPr>
    <w:rPr>
      <w:rFonts w:asciiTheme="minorHAnsi" w:eastAsiaTheme="minorEastAsia" w:hAnsiTheme="minorHAnsi" w:cstheme="minorBidi"/>
      <w:sz w:val="24"/>
    </w:rPr>
  </w:style>
  <w:style w:type="paragraph" w:styleId="TOC3">
    <w:name w:val="toc 3"/>
    <w:basedOn w:val="a"/>
    <w:next w:val="a"/>
    <w:autoRedefine/>
    <w:uiPriority w:val="39"/>
    <w:unhideWhenUsed/>
    <w:qFormat/>
    <w:pPr>
      <w:ind w:leftChars="400" w:left="840"/>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qFormat/>
    <w:rPr>
      <w:sz w:val="18"/>
      <w:szCs w:val="18"/>
    </w:rPr>
  </w:style>
  <w:style w:type="character" w:customStyle="1" w:styleId="a7">
    <w:name w:val="日期 字符"/>
    <w:basedOn w:val="a0"/>
    <w:link w:val="a6"/>
    <w:uiPriority w:val="99"/>
    <w:semiHidden/>
    <w:rPr>
      <w:rFonts w:ascii="Times New Roman" w:eastAsia="宋体" w:hAnsi="Times New Roman" w:cs="Times New Roman"/>
      <w:szCs w:val="24"/>
    </w:rPr>
  </w:style>
  <w:style w:type="character" w:customStyle="1" w:styleId="12">
    <w:name w:val="标题 1 字符"/>
    <w:basedOn w:val="a0"/>
    <w:uiPriority w:val="9"/>
    <w:qFormat/>
    <w:rPr>
      <w:rFonts w:ascii="Times New Roman" w:eastAsia="宋体" w:hAnsi="Times New Roman" w:cs="Times New Roman"/>
      <w:b/>
      <w:bCs/>
      <w:kern w:val="44"/>
      <w:sz w:val="44"/>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11">
    <w:name w:val="标题 1 字符1"/>
    <w:link w:val="1"/>
    <w:qFormat/>
    <w:rPr>
      <w:rFonts w:ascii="Times New Roman" w:eastAsia="黑体" w:hAnsi="Times New Roman" w:cs="Times New Roman"/>
      <w:b/>
      <w:bCs/>
      <w:kern w:val="44"/>
      <w:sz w:val="24"/>
      <w:szCs w:val="32"/>
      <w:lang w:val="zh-CN" w:eastAsia="zh-CN"/>
    </w:rPr>
  </w:style>
  <w:style w:type="character" w:customStyle="1" w:styleId="21">
    <w:name w:val="标题 2 字符1"/>
    <w:link w:val="2"/>
    <w:qFormat/>
    <w:rPr>
      <w:rFonts w:ascii="Times New Roman" w:eastAsia="楷体" w:hAnsi="Times New Roman" w:cs="Times New Roman"/>
      <w:b/>
      <w:bCs/>
      <w:sz w:val="24"/>
      <w:szCs w:val="32"/>
      <w:lang w:val="zh-CN" w:eastAsia="zh-CN"/>
    </w:rPr>
  </w:style>
  <w:style w:type="character" w:customStyle="1" w:styleId="10">
    <w:name w:val="正文文本缩进 字符1"/>
    <w:link w:val="a5"/>
    <w:qFormat/>
    <w:rPr>
      <w:sz w:val="24"/>
      <w:szCs w:val="24"/>
    </w:rPr>
  </w:style>
  <w:style w:type="character" w:customStyle="1" w:styleId="af3">
    <w:name w:val="正文文本缩进 字符"/>
    <w:basedOn w:val="a0"/>
    <w:uiPriority w:val="99"/>
    <w:semiHidden/>
    <w:qFormat/>
    <w:rPr>
      <w:rFonts w:ascii="Times New Roman" w:eastAsia="宋体" w:hAnsi="Times New Roman" w:cs="Times New Roman"/>
      <w:szCs w:val="24"/>
    </w:rPr>
  </w:style>
  <w:style w:type="paragraph" w:customStyle="1" w:styleId="af4">
    <w:name w:val="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段 Char"/>
    <w:link w:val="af4"/>
    <w:qFormat/>
    <w:rPr>
      <w:rFonts w:ascii="宋体" w:eastAsia="宋体" w:hAnsi="Times New Roman" w:cs="Times New Roman"/>
      <w:kern w:val="0"/>
      <w:szCs w:val="20"/>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lang w:val="en-US"/>
    </w:rPr>
  </w:style>
  <w:style w:type="paragraph" w:customStyle="1" w:styleId="13">
    <w:name w:val="修订1"/>
    <w:hidden/>
    <w:uiPriority w:val="99"/>
    <w:semiHidden/>
    <w:qFormat/>
    <w:rPr>
      <w:rFonts w:ascii="Times New Roman" w:eastAsia="宋体" w:hAnsi="Times New Roman" w:cs="Times New Roman"/>
      <w:kern w:val="2"/>
      <w:sz w:val="21"/>
      <w:szCs w:val="24"/>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f">
    <w:name w:val="批注主题 字符"/>
    <w:basedOn w:val="a4"/>
    <w:link w:val="ae"/>
    <w:uiPriority w:val="99"/>
    <w:semiHidden/>
    <w:rPr>
      <w:rFonts w:ascii="Times New Roman" w:eastAsia="宋体" w:hAnsi="Times New Roman" w:cs="Times New Roman"/>
      <w:b/>
      <w:bCs/>
      <w:szCs w:val="24"/>
    </w:rPr>
  </w:style>
  <w:style w:type="character" w:customStyle="1" w:styleId="1Char">
    <w:name w:val="样式1 Char"/>
    <w:link w:val="14"/>
    <w:qFormat/>
    <w:rPr>
      <w:rFonts w:ascii="黑体" w:eastAsia="黑体"/>
    </w:rPr>
  </w:style>
  <w:style w:type="paragraph" w:customStyle="1" w:styleId="14">
    <w:name w:val="样式1"/>
    <w:basedOn w:val="a"/>
    <w:link w:val="1Char"/>
    <w:qFormat/>
    <w:pPr>
      <w:widowControl/>
      <w:spacing w:beforeLines="100" w:afterLines="100"/>
      <w:outlineLvl w:val="1"/>
    </w:pPr>
    <w:rPr>
      <w:rFonts w:ascii="黑体" w:eastAsia="黑体" w:hAnsiTheme="minorHAnsi" w:cstheme="minorBidi"/>
      <w:szCs w:val="22"/>
    </w:rPr>
  </w:style>
  <w:style w:type="paragraph" w:customStyle="1" w:styleId="af6">
    <w:name w:val="一级条标题"/>
    <w:next w:val="af4"/>
    <w:qFormat/>
    <w:pPr>
      <w:spacing w:beforeLines="50" w:afterLines="50"/>
      <w:outlineLvl w:val="2"/>
    </w:pPr>
    <w:rPr>
      <w:rFonts w:ascii="黑体" w:eastAsia="黑体" w:hAnsi="Times New Roman" w:cs="Times New Roman"/>
      <w:sz w:val="21"/>
      <w:szCs w:val="21"/>
    </w:rPr>
  </w:style>
  <w:style w:type="character" w:customStyle="1" w:styleId="30">
    <w:name w:val="标题 3 字符"/>
    <w:basedOn w:val="a0"/>
    <w:link w:val="3"/>
    <w:uiPriority w:val="9"/>
    <w:qFormat/>
    <w:rPr>
      <w:rFonts w:ascii="Times New Roman" w:eastAsia="宋体" w:hAnsi="Times New Roman" w:cs="Times New Roman"/>
      <w:b/>
      <w:bCs/>
      <w:sz w:val="24"/>
      <w:szCs w:val="32"/>
    </w:rPr>
  </w:style>
  <w:style w:type="paragraph" w:styleId="af7">
    <w:name w:val="Revision"/>
    <w:hidden/>
    <w:uiPriority w:val="99"/>
    <w:unhideWhenUsed/>
    <w:rsid w:val="00D15A9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77C8-E757-4F2F-9407-AE22845B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3057</Words>
  <Characters>17431</Characters>
  <Application>Microsoft Office Word</Application>
  <DocSecurity>0</DocSecurity>
  <Lines>145</Lines>
  <Paragraphs>40</Paragraphs>
  <ScaleCrop>false</ScaleCrop>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description>NE.Bib</dc:description>
  <cp:lastModifiedBy>Jialiang Zhou</cp:lastModifiedBy>
  <cp:revision>3</cp:revision>
  <dcterms:created xsi:type="dcterms:W3CDTF">2025-03-06T09:14:00Z</dcterms:created>
  <dcterms:modified xsi:type="dcterms:W3CDTF">2025-03-06T11:17:00Z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eyJoZGlkIjoiNTE1MmU1Y2MyNDg1NTdlMzc5N2U3YWY5YTQyNDJmYmMiLCJ1c2VySWQiOiIxMDI4NTQ2MDkyIn0=</vt:lpwstr>
  </property>
  <property fmtid="{D5CDD505-2E9C-101B-9397-08002B2CF9AE}" pid="3" name="KSOProductBuildVer">
    <vt:lpwstr>2052-12.1.0.20305</vt:lpwstr>
  </property>
  <property fmtid="{D5CDD505-2E9C-101B-9397-08002B2CF9AE}" pid="4" name="ICV">
    <vt:lpwstr>0D3ADD03F7624729B686F026ABF2A0AB_12</vt:lpwstr>
  </property>
</Properties>
</file>